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6BA" w:rsidRDefault="001036BA" w:rsidP="00EC5AF8">
      <w:pPr>
        <w:pStyle w:val="a5"/>
        <w:spacing w:before="93"/>
        <w:rPr>
          <w:rFonts w:ascii="Times New Roman" w:eastAsia="方正小标宋简体"/>
          <w:kern w:val="2"/>
          <w:sz w:val="72"/>
          <w:szCs w:val="72"/>
        </w:rPr>
      </w:pPr>
      <w:bookmarkStart w:id="0" w:name="_Toc15377193"/>
      <w:bookmarkStart w:id="1" w:name="_Toc15396475"/>
      <w:bookmarkStart w:id="2" w:name="_Toc15377425"/>
      <w:bookmarkStart w:id="3" w:name="_Toc15378441"/>
      <w:bookmarkStart w:id="4" w:name="_Toc15396597"/>
      <w:bookmarkStart w:id="5" w:name="_Toc15306267"/>
    </w:p>
    <w:p w:rsidR="001036BA" w:rsidRDefault="001036BA" w:rsidP="00EC5AF8">
      <w:pPr>
        <w:pStyle w:val="a5"/>
        <w:spacing w:before="93"/>
        <w:rPr>
          <w:rFonts w:ascii="Times New Roman" w:eastAsia="方正小标宋简体"/>
          <w:kern w:val="2"/>
          <w:sz w:val="72"/>
          <w:szCs w:val="72"/>
        </w:rPr>
      </w:pPr>
    </w:p>
    <w:p w:rsidR="001036BA" w:rsidRDefault="001036BA" w:rsidP="00EC5AF8">
      <w:pPr>
        <w:pStyle w:val="a5"/>
        <w:spacing w:before="93"/>
        <w:rPr>
          <w:rFonts w:ascii="Times New Roman" w:eastAsia="方正小标宋简体"/>
          <w:kern w:val="2"/>
          <w:sz w:val="72"/>
          <w:szCs w:val="72"/>
        </w:rPr>
      </w:pPr>
    </w:p>
    <w:p w:rsidR="00EC5AF8" w:rsidRDefault="00F31501" w:rsidP="00EC5AF8">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sidR="00446E9A">
        <w:rPr>
          <w:rFonts w:ascii="Times New Roman" w:eastAsia="方正小标宋简体" w:hint="eastAsia"/>
          <w:kern w:val="2"/>
          <w:sz w:val="44"/>
          <w:szCs w:val="44"/>
        </w:rPr>
        <w:t>5</w:t>
      </w:r>
      <w:r>
        <w:rPr>
          <w:rFonts w:ascii="Times New Roman" w:eastAsia="方正小标宋简体" w:hint="eastAsia"/>
          <w:kern w:val="2"/>
          <w:sz w:val="44"/>
          <w:szCs w:val="44"/>
        </w:rPr>
        <w:t>年度</w:t>
      </w:r>
      <w:r w:rsidR="00EC5AF8">
        <w:rPr>
          <w:rFonts w:ascii="Times New Roman" w:eastAsia="方正小标宋简体" w:hint="eastAsia"/>
          <w:kern w:val="2"/>
          <w:sz w:val="44"/>
          <w:szCs w:val="44"/>
        </w:rPr>
        <w:t>攀枝花市就业创业促进中心</w:t>
      </w:r>
    </w:p>
    <w:p w:rsidR="001036BA" w:rsidRDefault="0020285A" w:rsidP="00EC5AF8">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部门</w:t>
      </w:r>
      <w:r w:rsidR="00F31501">
        <w:rPr>
          <w:rFonts w:ascii="Times New Roman" w:eastAsia="方正小标宋简体" w:hint="eastAsia"/>
          <w:kern w:val="2"/>
          <w:sz w:val="44"/>
          <w:szCs w:val="44"/>
        </w:rPr>
        <w:t>决算公开</w:t>
      </w:r>
      <w:r w:rsidR="00891624">
        <w:rPr>
          <w:rFonts w:ascii="Times New Roman" w:eastAsia="方正小标宋简体" w:hint="eastAsia"/>
          <w:kern w:val="2"/>
          <w:sz w:val="44"/>
          <w:szCs w:val="44"/>
        </w:rPr>
        <w:t>文字</w:t>
      </w:r>
      <w:r w:rsidR="00F31501">
        <w:rPr>
          <w:rFonts w:ascii="Times New Roman" w:eastAsia="方正小标宋简体" w:hint="eastAsia"/>
          <w:kern w:val="2"/>
          <w:sz w:val="44"/>
          <w:szCs w:val="44"/>
        </w:rPr>
        <w:t>说明</w:t>
      </w:r>
    </w:p>
    <w:p w:rsidR="001036BA" w:rsidRDefault="001036BA">
      <w:pPr>
        <w:pStyle w:val="5"/>
        <w:rPr>
          <w:rFonts w:ascii="Times New Roman" w:hAnsi="Times New Roman"/>
        </w:rPr>
        <w:sectPr w:rsidR="001036B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numberInDash" w:start="1"/>
          <w:cols w:space="425"/>
          <w:titlePg/>
          <w:docGrid w:type="lines" w:linePitch="312"/>
        </w:sectPr>
      </w:pPr>
    </w:p>
    <w:bookmarkEnd w:id="0"/>
    <w:bookmarkEnd w:id="1"/>
    <w:bookmarkEnd w:id="2"/>
    <w:bookmarkEnd w:id="3"/>
    <w:bookmarkEnd w:id="4"/>
    <w:bookmarkEnd w:id="5"/>
    <w:p w:rsidR="001036BA" w:rsidRDefault="00F31501" w:rsidP="003A09B3">
      <w:pPr>
        <w:widowControl/>
        <w:jc w:val="center"/>
        <w:rPr>
          <w:rFonts w:eastAsia="黑体"/>
          <w:sz w:val="48"/>
          <w:szCs w:val="48"/>
        </w:rPr>
      </w:pPr>
      <w:r>
        <w:rPr>
          <w:rFonts w:eastAsia="黑体" w:hint="eastAsia"/>
          <w:sz w:val="48"/>
          <w:szCs w:val="48"/>
        </w:rPr>
        <w:lastRenderedPageBreak/>
        <w:t>目录</w:t>
      </w:r>
    </w:p>
    <w:p w:rsidR="001036BA" w:rsidRDefault="001036BA">
      <w:pPr>
        <w:widowControl/>
        <w:jc w:val="center"/>
        <w:rPr>
          <w:rFonts w:eastAsia="黑体" w:cstheme="minorBidi"/>
          <w:sz w:val="28"/>
          <w:szCs w:val="28"/>
        </w:rPr>
      </w:pPr>
    </w:p>
    <w:p w:rsidR="001036BA" w:rsidRDefault="00F31501" w:rsidP="003A09B3">
      <w:pPr>
        <w:pStyle w:val="10"/>
        <w:jc w:val="center"/>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w:t>
      </w:r>
      <w:r w:rsidR="00446E9A">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年</w:t>
      </w:r>
      <w:r w:rsidR="00EC5AF8">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sidR="000B0AB8">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日</w:t>
      </w:r>
    </w:p>
    <w:p w:rsidR="001036BA" w:rsidRDefault="001036BA"/>
    <w:p w:rsidR="00DE4A7C" w:rsidRPr="00623156" w:rsidRDefault="004E1256"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r w:rsidRPr="004E1256">
        <w:rPr>
          <w:rFonts w:ascii="方正仿宋_GBK" w:eastAsia="方正仿宋_GBK" w:cs="仿宋_GB2312" w:hint="eastAsia"/>
          <w:b w:val="0"/>
          <w:color w:val="000000" w:themeColor="text1"/>
          <w:sz w:val="24"/>
          <w:szCs w:val="24"/>
        </w:rPr>
        <w:fldChar w:fldCharType="begin"/>
      </w:r>
      <w:r w:rsidR="003A09B3" w:rsidRPr="00623156">
        <w:rPr>
          <w:rFonts w:ascii="方正仿宋_GBK" w:eastAsia="方正仿宋_GBK" w:cs="仿宋_GB2312" w:hint="eastAsia"/>
          <w:b w:val="0"/>
          <w:color w:val="000000" w:themeColor="text1"/>
          <w:sz w:val="24"/>
          <w:szCs w:val="24"/>
        </w:rPr>
        <w:instrText xml:space="preserve"> TOC \o "1-3" \h \z \u </w:instrText>
      </w:r>
      <w:r w:rsidRPr="004E1256">
        <w:rPr>
          <w:rFonts w:ascii="方正仿宋_GBK" w:eastAsia="方正仿宋_GBK" w:cs="仿宋_GB2312" w:hint="eastAsia"/>
          <w:b w:val="0"/>
          <w:color w:val="000000" w:themeColor="text1"/>
          <w:sz w:val="24"/>
          <w:szCs w:val="24"/>
        </w:rPr>
        <w:fldChar w:fldCharType="separate"/>
      </w:r>
      <w:hyperlink w:anchor="_Toc208245065" w:history="1">
        <w:r w:rsidR="00DE4A7C" w:rsidRPr="00843E33">
          <w:rPr>
            <w:rFonts w:ascii="Times New Roman" w:eastAsia="黑体" w:hAnsi="Times New Roman" w:cs="黑体" w:hint="eastAsia"/>
            <w:bCs w:val="0"/>
            <w:caps w:val="0"/>
            <w:noProof/>
            <w:sz w:val="32"/>
            <w:szCs w:val="32"/>
          </w:rPr>
          <w:t>第一部分</w:t>
        </w:r>
        <w:r w:rsidR="00DE4A7C" w:rsidRPr="00843E33">
          <w:rPr>
            <w:rFonts w:ascii="Times New Roman" w:eastAsia="黑体" w:hAnsi="Times New Roman" w:cs="黑体" w:hint="eastAsia"/>
            <w:bCs w:val="0"/>
            <w:caps w:val="0"/>
            <w:noProof/>
            <w:sz w:val="32"/>
            <w:szCs w:val="32"/>
          </w:rPr>
          <w:t xml:space="preserve"> </w:t>
        </w:r>
        <w:r w:rsidR="0020285A">
          <w:rPr>
            <w:rFonts w:ascii="Times New Roman" w:eastAsia="黑体" w:hAnsi="Times New Roman" w:cs="黑体" w:hint="eastAsia"/>
            <w:bCs w:val="0"/>
            <w:caps w:val="0"/>
            <w:noProof/>
            <w:sz w:val="32"/>
            <w:szCs w:val="32"/>
          </w:rPr>
          <w:t>部门</w:t>
        </w:r>
        <w:r w:rsidR="00DE4A7C" w:rsidRPr="00843E33">
          <w:rPr>
            <w:rFonts w:ascii="Times New Roman" w:eastAsia="黑体" w:hAnsi="Times New Roman" w:cs="黑体" w:hint="eastAsia"/>
            <w:bCs w:val="0"/>
            <w:caps w:val="0"/>
            <w:noProof/>
            <w:sz w:val="32"/>
            <w:szCs w:val="32"/>
          </w:rPr>
          <w:t>概况</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_Toc208245065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3</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66" w:history="1">
        <w:r w:rsidR="00DE4A7C" w:rsidRPr="00843E33">
          <w:rPr>
            <w:rFonts w:ascii="Times New Roman" w:eastAsia="仿宋_GB2312" w:cs="仿宋_GB2312" w:hint="eastAsia"/>
            <w:smallCaps w:val="0"/>
            <w:noProof/>
            <w:sz w:val="32"/>
            <w:szCs w:val="32"/>
          </w:rPr>
          <w:t>一、主要职责</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3</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67" w:history="1">
        <w:r w:rsidR="00DE4A7C" w:rsidRPr="00843E33">
          <w:rPr>
            <w:rFonts w:ascii="Times New Roman" w:eastAsia="仿宋_GB2312" w:cs="仿宋_GB2312" w:hint="eastAsia"/>
            <w:smallCaps w:val="0"/>
            <w:noProof/>
            <w:sz w:val="32"/>
            <w:szCs w:val="32"/>
          </w:rPr>
          <w:t>二、机构设置</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3</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68" w:history="1">
        <w:r w:rsidR="00DE4A7C" w:rsidRPr="00843E33">
          <w:rPr>
            <w:rFonts w:ascii="Times New Roman" w:eastAsia="黑体" w:hAnsi="Times New Roman" w:cs="黑体" w:hint="eastAsia"/>
            <w:bCs w:val="0"/>
            <w:caps w:val="0"/>
            <w:noProof/>
            <w:sz w:val="32"/>
            <w:szCs w:val="32"/>
          </w:rPr>
          <w:t>第二部分</w:t>
        </w:r>
        <w:r w:rsidR="00446E9A">
          <w:rPr>
            <w:rFonts w:ascii="Times New Roman" w:eastAsia="黑体" w:hAnsi="Times New Roman" w:cs="黑体" w:hint="eastAsia"/>
            <w:bCs w:val="0"/>
            <w:caps w:val="0"/>
            <w:noProof/>
            <w:sz w:val="32"/>
            <w:szCs w:val="32"/>
          </w:rPr>
          <w:t>2025</w:t>
        </w:r>
        <w:r w:rsidR="00DE4A7C" w:rsidRPr="00843E33">
          <w:rPr>
            <w:rFonts w:ascii="Times New Roman" w:eastAsia="黑体" w:hAnsi="Times New Roman" w:cs="黑体" w:hint="eastAsia"/>
            <w:bCs w:val="0"/>
            <w:caps w:val="0"/>
            <w:noProof/>
            <w:sz w:val="32"/>
            <w:szCs w:val="32"/>
          </w:rPr>
          <w:t>年度</w:t>
        </w:r>
        <w:r w:rsidR="0020285A">
          <w:rPr>
            <w:rFonts w:ascii="Times New Roman" w:eastAsia="黑体" w:hAnsi="Times New Roman" w:cs="黑体" w:hint="eastAsia"/>
            <w:bCs w:val="0"/>
            <w:caps w:val="0"/>
            <w:noProof/>
            <w:sz w:val="32"/>
            <w:szCs w:val="32"/>
          </w:rPr>
          <w:t>部门</w:t>
        </w:r>
        <w:r w:rsidR="00DE4A7C" w:rsidRPr="00843E33">
          <w:rPr>
            <w:rFonts w:ascii="Times New Roman" w:eastAsia="黑体" w:hAnsi="Times New Roman" w:cs="黑体" w:hint="eastAsia"/>
            <w:bCs w:val="0"/>
            <w:caps w:val="0"/>
            <w:noProof/>
            <w:sz w:val="32"/>
            <w:szCs w:val="32"/>
          </w:rPr>
          <w:t>决算情况说明</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_Toc208245068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4</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69" w:history="1">
        <w:r w:rsidR="00DE4A7C" w:rsidRPr="00843E33">
          <w:rPr>
            <w:rFonts w:ascii="Times New Roman" w:eastAsia="仿宋_GB2312" w:cs="仿宋_GB2312" w:hint="eastAsia"/>
            <w:smallCaps w:val="0"/>
            <w:noProof/>
            <w:sz w:val="32"/>
            <w:szCs w:val="32"/>
          </w:rPr>
          <w:t>一、收入支出决算总体情况说明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4</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1" w:history="1">
        <w:r w:rsidR="00DE4A7C" w:rsidRPr="00843E33">
          <w:rPr>
            <w:rFonts w:ascii="Times New Roman" w:eastAsia="仿宋_GB2312" w:cs="仿宋_GB2312" w:hint="eastAsia"/>
            <w:smallCaps w:val="0"/>
            <w:noProof/>
            <w:sz w:val="32"/>
            <w:szCs w:val="32"/>
          </w:rPr>
          <w:t>二、收入决算情况说明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_Toc208245071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4</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3" w:history="1">
        <w:r w:rsidR="00DE4A7C" w:rsidRPr="00843E33">
          <w:rPr>
            <w:rFonts w:ascii="Times New Roman" w:eastAsia="仿宋_GB2312" w:cs="仿宋_GB2312" w:hint="eastAsia"/>
            <w:smallCaps w:val="0"/>
            <w:noProof/>
            <w:sz w:val="32"/>
            <w:szCs w:val="32"/>
          </w:rPr>
          <w:t>三、支出决算情况说明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5</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5" w:history="1">
        <w:r w:rsidR="00DE4A7C" w:rsidRPr="00843E33">
          <w:rPr>
            <w:rFonts w:ascii="Times New Roman" w:eastAsia="仿宋_GB2312" w:cs="仿宋_GB2312" w:hint="eastAsia"/>
            <w:smallCaps w:val="0"/>
            <w:noProof/>
            <w:sz w:val="32"/>
            <w:szCs w:val="32"/>
          </w:rPr>
          <w:t>四、财政拨款收入支出决算总体情况说明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_Toc208245075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6</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77" w:history="1">
        <w:r w:rsidR="00DE4A7C" w:rsidRPr="00843E33">
          <w:rPr>
            <w:rFonts w:ascii="Times New Roman" w:eastAsia="仿宋_GB2312" w:cs="仿宋_GB2312" w:hint="eastAsia"/>
            <w:smallCaps w:val="0"/>
            <w:noProof/>
            <w:sz w:val="32"/>
            <w:szCs w:val="32"/>
          </w:rPr>
          <w:t>五、一般公共预算财政拨款支出决算情况说明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7</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2" w:history="1">
        <w:r w:rsidR="00DE4A7C" w:rsidRPr="00843E33">
          <w:rPr>
            <w:rFonts w:ascii="Times New Roman" w:eastAsia="仿宋_GB2312" w:cs="仿宋_GB2312" w:hint="eastAsia"/>
            <w:smallCaps w:val="0"/>
            <w:noProof/>
            <w:sz w:val="32"/>
            <w:szCs w:val="32"/>
          </w:rPr>
          <w:t>六、一般公共预算财政拨款基本支出决算情况说明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_Toc208245082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10</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3" w:history="1">
        <w:r w:rsidR="00DE4A7C" w:rsidRPr="00843E33">
          <w:rPr>
            <w:rFonts w:ascii="Times New Roman" w:eastAsia="仿宋_GB2312" w:cs="仿宋_GB2312" w:hint="eastAsia"/>
            <w:smallCaps w:val="0"/>
            <w:noProof/>
            <w:sz w:val="32"/>
            <w:szCs w:val="32"/>
          </w:rPr>
          <w:t>七、财政拨款“三公”经费支出决算情况说明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10</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6" w:history="1">
        <w:r w:rsidR="00DE4A7C" w:rsidRPr="00843E33">
          <w:rPr>
            <w:rFonts w:ascii="Times New Roman" w:eastAsia="仿宋_GB2312" w:cs="仿宋_GB2312" w:hint="eastAsia"/>
            <w:smallCaps w:val="0"/>
            <w:noProof/>
            <w:sz w:val="32"/>
            <w:szCs w:val="32"/>
          </w:rPr>
          <w:t>八、政府性基金预算支出决算情况说明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7" w:history="1">
        <w:r w:rsidR="00DE4A7C" w:rsidRPr="00843E33">
          <w:rPr>
            <w:rFonts w:ascii="Times New Roman" w:eastAsia="仿宋_GB2312" w:cs="仿宋_GB2312" w:hint="eastAsia"/>
            <w:smallCaps w:val="0"/>
            <w:noProof/>
            <w:sz w:val="32"/>
            <w:szCs w:val="32"/>
          </w:rPr>
          <w:t>九、国有资本经营预算支出决算情况说明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8" w:history="1">
        <w:r w:rsidR="00DE4A7C" w:rsidRPr="00843E33">
          <w:rPr>
            <w:rFonts w:ascii="Times New Roman" w:eastAsia="仿宋_GB2312" w:cs="仿宋_GB2312" w:hint="eastAsia"/>
            <w:smallCaps w:val="0"/>
            <w:noProof/>
            <w:sz w:val="32"/>
            <w:szCs w:val="32"/>
          </w:rPr>
          <w:t>十、其他重要事项的情况说明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4" w:history="1">
        <w:r w:rsidR="00DE4A7C" w:rsidRPr="00843E33">
          <w:rPr>
            <w:rFonts w:ascii="Times New Roman" w:eastAsia="黑体" w:hAnsi="Times New Roman" w:cs="黑体" w:hint="eastAsia"/>
            <w:bCs w:val="0"/>
            <w:caps w:val="0"/>
            <w:noProof/>
            <w:sz w:val="32"/>
            <w:szCs w:val="32"/>
          </w:rPr>
          <w:t>第三部分</w:t>
        </w:r>
        <w:r w:rsid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名词解释</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_Toc208245094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15</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4E1256"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5" w:history="1">
        <w:r w:rsidR="00DE4A7C" w:rsidRPr="00843E33">
          <w:rPr>
            <w:rFonts w:ascii="Times New Roman" w:eastAsia="黑体" w:hAnsi="Times New Roman" w:cs="黑体" w:hint="eastAsia"/>
            <w:bCs w:val="0"/>
            <w:caps w:val="0"/>
            <w:noProof/>
            <w:sz w:val="32"/>
            <w:szCs w:val="32"/>
          </w:rPr>
          <w:t>第四部分</w:t>
        </w:r>
        <w:r w:rsidR="00DE4A7C" w:rsidRP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附件</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_Toc208245095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17</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4E1256"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6" w:history="1">
        <w:r w:rsidR="00DE4A7C" w:rsidRPr="00843E33">
          <w:rPr>
            <w:rFonts w:ascii="Times New Roman" w:eastAsia="黑体" w:hAnsi="Times New Roman" w:cs="黑体" w:hint="eastAsia"/>
            <w:bCs w:val="0"/>
            <w:caps w:val="0"/>
            <w:noProof/>
            <w:sz w:val="32"/>
            <w:szCs w:val="32"/>
          </w:rPr>
          <w:t>第五部分</w:t>
        </w:r>
        <w:r w:rsidR="00DE4A7C" w:rsidRP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附表</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_Toc208245096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18</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7" w:history="1">
        <w:r w:rsidR="00DE4A7C" w:rsidRPr="00843E33">
          <w:rPr>
            <w:rFonts w:ascii="Times New Roman" w:eastAsia="仿宋_GB2312" w:hint="eastAsia"/>
            <w:smallCaps w:val="0"/>
            <w:noProof/>
            <w:sz w:val="32"/>
            <w:szCs w:val="32"/>
          </w:rPr>
          <w:t>一、收入支出决算总表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8" w:history="1">
        <w:r w:rsidR="00DE4A7C" w:rsidRPr="00843E33">
          <w:rPr>
            <w:rFonts w:ascii="Times New Roman" w:eastAsia="仿宋_GB2312" w:hint="eastAsia"/>
            <w:smallCaps w:val="0"/>
            <w:noProof/>
            <w:sz w:val="32"/>
            <w:szCs w:val="32"/>
          </w:rPr>
          <w:t>二、收入决算表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9" w:history="1">
        <w:r w:rsidR="00DE4A7C" w:rsidRPr="00843E33">
          <w:rPr>
            <w:rFonts w:ascii="Times New Roman" w:eastAsia="仿宋_GB2312" w:hint="eastAsia"/>
            <w:smallCaps w:val="0"/>
            <w:noProof/>
            <w:sz w:val="32"/>
            <w:szCs w:val="32"/>
          </w:rPr>
          <w:t>三、支出决算表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0" w:history="1">
        <w:r w:rsidR="00DE4A7C" w:rsidRPr="00843E33">
          <w:rPr>
            <w:rFonts w:ascii="Times New Roman" w:eastAsia="仿宋_GB2312" w:hint="eastAsia"/>
            <w:smallCaps w:val="0"/>
            <w:noProof/>
            <w:sz w:val="32"/>
            <w:szCs w:val="32"/>
          </w:rPr>
          <w:t>四、财政拨款收入支出决算总表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_Toc208245100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1" w:history="1">
        <w:r w:rsidR="00DE4A7C" w:rsidRPr="00843E33">
          <w:rPr>
            <w:rFonts w:ascii="Times New Roman" w:eastAsia="仿宋_GB2312" w:hint="eastAsia"/>
            <w:smallCaps w:val="0"/>
            <w:noProof/>
            <w:sz w:val="32"/>
            <w:szCs w:val="32"/>
          </w:rPr>
          <w:t>五、财政拨款支出决算明细表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_Toc208245101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2" w:history="1">
        <w:r w:rsidR="00DE4A7C" w:rsidRPr="00843E33">
          <w:rPr>
            <w:rFonts w:ascii="Times New Roman" w:eastAsia="仿宋_GB2312" w:hint="eastAsia"/>
            <w:smallCaps w:val="0"/>
            <w:noProof/>
            <w:sz w:val="32"/>
            <w:szCs w:val="32"/>
          </w:rPr>
          <w:t>六、一般公共预算财政拨款支出决算表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_Toc208245102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3" w:history="1">
        <w:r w:rsidR="00DE4A7C" w:rsidRPr="00843E33">
          <w:rPr>
            <w:rFonts w:ascii="Times New Roman" w:eastAsia="仿宋_GB2312" w:hint="eastAsia"/>
            <w:smallCaps w:val="0"/>
            <w:noProof/>
            <w:sz w:val="32"/>
            <w:szCs w:val="32"/>
          </w:rPr>
          <w:t>七、一般公共预算财政拨款支出决算明细表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4" w:history="1">
        <w:r w:rsidR="00DE4A7C" w:rsidRPr="00843E33">
          <w:rPr>
            <w:rFonts w:ascii="Times New Roman" w:eastAsia="仿宋_GB2312" w:hint="eastAsia"/>
            <w:smallCaps w:val="0"/>
            <w:noProof/>
            <w:sz w:val="32"/>
            <w:szCs w:val="32"/>
          </w:rPr>
          <w:t>八、一般公共预算财政拨款基本支出决算表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_Toc208245104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5" w:history="1">
        <w:r w:rsidR="00DE4A7C" w:rsidRPr="00843E33">
          <w:rPr>
            <w:rFonts w:ascii="Times New Roman" w:eastAsia="仿宋_GB2312" w:hint="eastAsia"/>
            <w:smallCaps w:val="0"/>
            <w:noProof/>
            <w:sz w:val="32"/>
            <w:szCs w:val="32"/>
          </w:rPr>
          <w:t>九、一般公共预算财政拨款项目支出决算表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_Toc208245105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6" w:history="1">
        <w:r w:rsidR="00DE4A7C" w:rsidRPr="00843E33">
          <w:rPr>
            <w:rFonts w:ascii="Times New Roman" w:eastAsia="仿宋_GB2312" w:hint="eastAsia"/>
            <w:smallCaps w:val="0"/>
            <w:noProof/>
            <w:sz w:val="32"/>
            <w:szCs w:val="32"/>
          </w:rPr>
          <w:t>十、政府性基金预算财政拨款收入支出决算表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7" w:history="1">
        <w:r w:rsidR="00DE4A7C" w:rsidRPr="00843E33">
          <w:rPr>
            <w:rFonts w:ascii="Times New Roman" w:eastAsia="仿宋_GB2312" w:hint="eastAsia"/>
            <w:smallCaps w:val="0"/>
            <w:noProof/>
            <w:sz w:val="32"/>
            <w:szCs w:val="32"/>
          </w:rPr>
          <w:t>十一、国有资本经营预算财政拨款收入支出决算表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8" w:history="1">
        <w:r w:rsidR="00DE4A7C" w:rsidRPr="00843E33">
          <w:rPr>
            <w:rFonts w:ascii="Times New Roman" w:eastAsia="仿宋_GB2312" w:hint="eastAsia"/>
            <w:smallCaps w:val="0"/>
            <w:noProof/>
            <w:sz w:val="32"/>
            <w:szCs w:val="32"/>
          </w:rPr>
          <w:t>十二、国有资本经营预算财政拨款支出决算表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4E1256"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9" w:history="1">
        <w:r w:rsidR="00DE4A7C" w:rsidRPr="00843E33">
          <w:rPr>
            <w:rFonts w:ascii="Times New Roman" w:eastAsia="仿宋_GB2312" w:hint="eastAsia"/>
            <w:smallCaps w:val="0"/>
            <w:noProof/>
            <w:sz w:val="32"/>
            <w:szCs w:val="32"/>
          </w:rPr>
          <w:t>十三、财政拨款“三公”经费支出决算表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3A09B3" w:rsidRDefault="004E1256" w:rsidP="00843E33">
      <w:pPr>
        <w:pStyle w:val="21"/>
        <w:adjustRightInd w:val="0"/>
        <w:snapToGrid w:val="0"/>
        <w:spacing w:line="520" w:lineRule="exact"/>
        <w:ind w:left="0" w:firstLineChars="200" w:firstLine="480"/>
        <w:rPr>
          <w:rFonts w:ascii="方正仿宋_GBK" w:eastAsia="方正仿宋_GBK" w:cs="仿宋_GB2312"/>
          <w:color w:val="000000" w:themeColor="text1"/>
          <w:sz w:val="24"/>
          <w:szCs w:val="24"/>
        </w:rPr>
      </w:pPr>
      <w:r w:rsidRPr="00623156">
        <w:rPr>
          <w:rFonts w:ascii="方正仿宋_GBK" w:eastAsia="方正仿宋_GBK" w:cs="仿宋_GB2312" w:hint="eastAsia"/>
          <w:color w:val="000000" w:themeColor="text1"/>
          <w:sz w:val="24"/>
          <w:szCs w:val="24"/>
        </w:rPr>
        <w:fldChar w:fldCharType="end"/>
      </w:r>
      <w:bookmarkStart w:id="6" w:name="_Toc15377196"/>
      <w:bookmarkStart w:id="7" w:name="_Toc15396599"/>
    </w:p>
    <w:p w:rsidR="00843E33" w:rsidRDefault="00843E33" w:rsidP="00843E33"/>
    <w:p w:rsidR="00843E33" w:rsidRDefault="00843E33" w:rsidP="00843E33">
      <w:pPr>
        <w:pStyle w:val="a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Pr="00843E33" w:rsidRDefault="00843E33" w:rsidP="00843E33">
      <w:pPr>
        <w:pStyle w:val="20"/>
        <w:ind w:left="420"/>
      </w:pPr>
    </w:p>
    <w:p w:rsidR="001036BA" w:rsidRDefault="00F31501" w:rsidP="00843E33">
      <w:pPr>
        <w:pStyle w:val="1"/>
        <w:jc w:val="center"/>
        <w:rPr>
          <w:rStyle w:val="1Char"/>
          <w:rFonts w:eastAsia="方正小标宋简体" w:cs="方正小标宋简体"/>
          <w:b/>
        </w:rPr>
      </w:pPr>
      <w:bookmarkStart w:id="8" w:name="_Toc208245065"/>
      <w:r>
        <w:rPr>
          <w:rFonts w:eastAsia="方正小标宋简体" w:cs="方正小标宋简体" w:hint="eastAsia"/>
          <w:b w:val="0"/>
        </w:rPr>
        <w:lastRenderedPageBreak/>
        <w:t>第一部分</w:t>
      </w:r>
      <w:r w:rsidR="008A3BB9">
        <w:rPr>
          <w:rFonts w:eastAsia="方正小标宋简体" w:cs="方正小标宋简体" w:hint="eastAsia"/>
          <w:b w:val="0"/>
        </w:rPr>
        <w:t xml:space="preserve"> </w:t>
      </w:r>
      <w:r w:rsidR="0020285A">
        <w:rPr>
          <w:rStyle w:val="1Char"/>
          <w:rFonts w:eastAsia="方正小标宋简体" w:cs="方正小标宋简体" w:hint="eastAsia"/>
        </w:rPr>
        <w:t>部门</w:t>
      </w:r>
      <w:r>
        <w:rPr>
          <w:rStyle w:val="1Char"/>
          <w:rFonts w:eastAsia="方正小标宋简体" w:cs="方正小标宋简体" w:hint="eastAsia"/>
        </w:rPr>
        <w:t>概况</w:t>
      </w:r>
      <w:bookmarkEnd w:id="6"/>
      <w:bookmarkEnd w:id="7"/>
      <w:bookmarkEnd w:id="8"/>
    </w:p>
    <w:p w:rsidR="001036BA" w:rsidRDefault="001036BA">
      <w:pPr>
        <w:widowControl/>
        <w:jc w:val="left"/>
        <w:rPr>
          <w:rFonts w:eastAsia="黑体"/>
          <w:sz w:val="32"/>
          <w:szCs w:val="32"/>
        </w:rPr>
      </w:pPr>
    </w:p>
    <w:p w:rsidR="001036BA" w:rsidRDefault="00F31501">
      <w:pPr>
        <w:pStyle w:val="2"/>
        <w:rPr>
          <w:rFonts w:ascii="Times New Roman" w:eastAsia="黑体" w:hAnsi="Times New Roman"/>
          <w:b w:val="0"/>
        </w:rPr>
      </w:pPr>
      <w:bookmarkStart w:id="9" w:name="_Toc15377197"/>
      <w:bookmarkStart w:id="10" w:name="_Toc15396600"/>
      <w:bookmarkStart w:id="11" w:name="_Toc208245066"/>
      <w:r>
        <w:rPr>
          <w:rFonts w:ascii="Times New Roman" w:eastAsia="黑体" w:hAnsi="Times New Roman" w:hint="eastAsia"/>
          <w:b w:val="0"/>
        </w:rPr>
        <w:t>一、</w:t>
      </w:r>
      <w:bookmarkEnd w:id="9"/>
      <w:bookmarkEnd w:id="10"/>
      <w:r w:rsidR="00891624">
        <w:rPr>
          <w:rFonts w:ascii="Times New Roman" w:eastAsia="黑体" w:hAnsi="Times New Roman" w:hint="eastAsia"/>
          <w:b w:val="0"/>
        </w:rPr>
        <w:t>主要</w:t>
      </w:r>
      <w:r>
        <w:rPr>
          <w:rFonts w:ascii="Times New Roman" w:eastAsia="黑体" w:hAnsi="Times New Roman" w:hint="eastAsia"/>
          <w:b w:val="0"/>
        </w:rPr>
        <w:t>职责</w:t>
      </w:r>
      <w:bookmarkEnd w:id="11"/>
    </w:p>
    <w:p w:rsidR="00EC5AF8" w:rsidRPr="00EC5AF8" w:rsidRDefault="00EC5AF8" w:rsidP="00E53A23">
      <w:pPr>
        <w:snapToGrid w:val="0"/>
        <w:spacing w:line="360" w:lineRule="auto"/>
        <w:ind w:firstLineChars="200" w:firstLine="640"/>
        <w:rPr>
          <w:rFonts w:eastAsia="仿宋_GB2312"/>
          <w:sz w:val="32"/>
          <w:szCs w:val="32"/>
        </w:rPr>
      </w:pPr>
      <w:r w:rsidRPr="00DD6246">
        <w:rPr>
          <w:rFonts w:eastAsia="仿宋_GB2312" w:hint="eastAsia"/>
          <w:sz w:val="32"/>
          <w:szCs w:val="32"/>
        </w:rPr>
        <w:t>攀枝花市就业创业促进中心是履行政府公共就业创业服务与管理、负责失业保险经办与服务管理、承担全市农民工服务的具体事务性工作的职能部门</w:t>
      </w:r>
      <w:r>
        <w:rPr>
          <w:rFonts w:eastAsia="仿宋_GB2312" w:hint="eastAsia"/>
          <w:sz w:val="32"/>
          <w:szCs w:val="32"/>
        </w:rPr>
        <w:t>。</w:t>
      </w:r>
      <w:r w:rsidRPr="00DD6246">
        <w:rPr>
          <w:rFonts w:eastAsia="仿宋_GB2312" w:hint="eastAsia"/>
          <w:sz w:val="32"/>
          <w:szCs w:val="32"/>
        </w:rPr>
        <w:t>2020</w:t>
      </w:r>
      <w:r w:rsidRPr="00DD6246">
        <w:rPr>
          <w:rFonts w:eastAsia="仿宋_GB2312" w:hint="eastAsia"/>
          <w:sz w:val="32"/>
          <w:szCs w:val="32"/>
        </w:rPr>
        <w:t>年</w:t>
      </w:r>
      <w:r w:rsidRPr="00DD6246">
        <w:rPr>
          <w:rFonts w:eastAsia="仿宋_GB2312" w:hint="eastAsia"/>
          <w:sz w:val="32"/>
          <w:szCs w:val="32"/>
        </w:rPr>
        <w:t>6</w:t>
      </w:r>
      <w:r w:rsidRPr="00DD6246">
        <w:rPr>
          <w:rFonts w:eastAsia="仿宋_GB2312" w:hint="eastAsia"/>
          <w:sz w:val="32"/>
          <w:szCs w:val="32"/>
        </w:rPr>
        <w:t>月，根据《中共攀枝花市委机构编制委员会关于攀枝花市就业创业促进中心挂“攀枝花市农民工服务中心”牌子的批复》（攀编发〔</w:t>
      </w:r>
      <w:r w:rsidRPr="00DD6246">
        <w:rPr>
          <w:rFonts w:eastAsia="仿宋_GB2312" w:hint="eastAsia"/>
          <w:sz w:val="32"/>
          <w:szCs w:val="32"/>
        </w:rPr>
        <w:t>2020</w:t>
      </w:r>
      <w:r w:rsidRPr="00DD6246">
        <w:rPr>
          <w:rFonts w:eastAsia="仿宋_GB2312" w:hint="eastAsia"/>
          <w:sz w:val="32"/>
          <w:szCs w:val="32"/>
        </w:rPr>
        <w:t>〕</w:t>
      </w:r>
      <w:r w:rsidR="00446E9A">
        <w:rPr>
          <w:rFonts w:eastAsia="仿宋_GB2312" w:hint="eastAsia"/>
          <w:sz w:val="32"/>
          <w:szCs w:val="32"/>
        </w:rPr>
        <w:t>6</w:t>
      </w:r>
      <w:r w:rsidRPr="00DD6246">
        <w:rPr>
          <w:rFonts w:eastAsia="仿宋_GB2312" w:hint="eastAsia"/>
          <w:sz w:val="32"/>
          <w:szCs w:val="32"/>
        </w:rPr>
        <w:t>号）文件要求，</w:t>
      </w:r>
      <w:r w:rsidRPr="00DD6246">
        <w:rPr>
          <w:rFonts w:eastAsia="仿宋_GB2312" w:hint="eastAsia"/>
          <w:sz w:val="32"/>
          <w:szCs w:val="32"/>
        </w:rPr>
        <w:t>2020</w:t>
      </w:r>
      <w:r w:rsidRPr="00DD6246">
        <w:rPr>
          <w:rFonts w:eastAsia="仿宋_GB2312" w:hint="eastAsia"/>
          <w:sz w:val="32"/>
          <w:szCs w:val="32"/>
        </w:rPr>
        <w:t>年“攀枝花市农民工服务中心”在我中心挂牌，增加“承担全市农民工服务的具体事务性工作”职责。</w:t>
      </w:r>
      <w:r w:rsidRPr="00A8582E">
        <w:rPr>
          <w:rFonts w:eastAsia="仿宋_GB2312" w:hint="eastAsia"/>
          <w:sz w:val="32"/>
          <w:szCs w:val="32"/>
        </w:rPr>
        <w:t>2024</w:t>
      </w:r>
      <w:r w:rsidRPr="00A8582E">
        <w:rPr>
          <w:rFonts w:eastAsia="仿宋_GB2312" w:hint="eastAsia"/>
          <w:sz w:val="32"/>
          <w:szCs w:val="32"/>
        </w:rPr>
        <w:t>年</w:t>
      </w:r>
      <w:r>
        <w:rPr>
          <w:rFonts w:eastAsia="仿宋_GB2312" w:hint="eastAsia"/>
          <w:sz w:val="32"/>
          <w:szCs w:val="32"/>
        </w:rPr>
        <w:t>7</w:t>
      </w:r>
      <w:r>
        <w:rPr>
          <w:rFonts w:eastAsia="仿宋_GB2312" w:hint="eastAsia"/>
          <w:sz w:val="32"/>
          <w:szCs w:val="32"/>
        </w:rPr>
        <w:t>月，</w:t>
      </w:r>
      <w:r w:rsidRPr="00A8582E">
        <w:rPr>
          <w:rFonts w:eastAsia="仿宋_GB2312" w:hint="eastAsia"/>
          <w:sz w:val="32"/>
          <w:szCs w:val="32"/>
        </w:rPr>
        <w:t>根据</w:t>
      </w:r>
      <w:r>
        <w:rPr>
          <w:rFonts w:eastAsia="仿宋_GB2312" w:hint="eastAsia"/>
          <w:sz w:val="32"/>
          <w:szCs w:val="32"/>
        </w:rPr>
        <w:t>《</w:t>
      </w:r>
      <w:r w:rsidRPr="00DD6246">
        <w:rPr>
          <w:rFonts w:eastAsia="仿宋_GB2312" w:hint="eastAsia"/>
          <w:sz w:val="32"/>
          <w:szCs w:val="32"/>
        </w:rPr>
        <w:t>中共攀枝花市委机构编制委员会</w:t>
      </w:r>
      <w:r w:rsidRPr="00A8582E">
        <w:rPr>
          <w:rFonts w:eastAsia="仿宋_GB2312"/>
          <w:sz w:val="32"/>
          <w:szCs w:val="32"/>
        </w:rPr>
        <w:t>关于调整攀枝花市劳动保障监察支队有关机构编制事项的批复</w:t>
      </w:r>
      <w:r>
        <w:rPr>
          <w:rFonts w:eastAsia="仿宋_GB2312" w:hint="eastAsia"/>
          <w:sz w:val="32"/>
          <w:szCs w:val="32"/>
        </w:rPr>
        <w:t>》（</w:t>
      </w:r>
      <w:r w:rsidRPr="00A8582E">
        <w:rPr>
          <w:rFonts w:eastAsia="仿宋_GB2312"/>
          <w:sz w:val="32"/>
          <w:szCs w:val="32"/>
        </w:rPr>
        <w:t>攀编发〔</w:t>
      </w:r>
      <w:r w:rsidRPr="00A8582E">
        <w:rPr>
          <w:rFonts w:eastAsia="仿宋_GB2312"/>
          <w:sz w:val="32"/>
          <w:szCs w:val="32"/>
        </w:rPr>
        <w:t>2024</w:t>
      </w:r>
      <w:r w:rsidRPr="00A8582E">
        <w:rPr>
          <w:rFonts w:eastAsia="仿宋_GB2312"/>
          <w:sz w:val="32"/>
          <w:szCs w:val="32"/>
        </w:rPr>
        <w:t>〕</w:t>
      </w:r>
      <w:r w:rsidR="00446E9A">
        <w:rPr>
          <w:rFonts w:eastAsia="仿宋_GB2312"/>
          <w:sz w:val="32"/>
          <w:szCs w:val="32"/>
        </w:rPr>
        <w:t>70</w:t>
      </w:r>
      <w:r w:rsidRPr="00A8582E">
        <w:rPr>
          <w:rFonts w:eastAsia="仿宋_GB2312"/>
          <w:sz w:val="32"/>
          <w:szCs w:val="32"/>
        </w:rPr>
        <w:t>号</w:t>
      </w:r>
      <w:r>
        <w:rPr>
          <w:rFonts w:eastAsia="仿宋_GB2312" w:hint="eastAsia"/>
          <w:sz w:val="32"/>
          <w:szCs w:val="32"/>
        </w:rPr>
        <w:t>）文件，</w:t>
      </w:r>
      <w:r w:rsidRPr="00A8582E">
        <w:rPr>
          <w:rFonts w:eastAsia="仿宋_GB2312" w:hint="eastAsia"/>
          <w:sz w:val="32"/>
          <w:szCs w:val="32"/>
        </w:rPr>
        <w:t>新增“</w:t>
      </w:r>
      <w:r w:rsidRPr="00A8582E">
        <w:rPr>
          <w:rFonts w:eastAsia="仿宋_GB2312"/>
          <w:sz w:val="32"/>
          <w:szCs w:val="32"/>
        </w:rPr>
        <w:t>协助攀枝花市人力资源和社会保障局开展人力资源市场秩序维护和劳动者权益保障</w:t>
      </w:r>
      <w:r w:rsidRPr="00A8582E">
        <w:rPr>
          <w:rFonts w:eastAsia="仿宋_GB2312" w:hint="eastAsia"/>
          <w:sz w:val="32"/>
          <w:szCs w:val="32"/>
        </w:rPr>
        <w:t>”</w:t>
      </w:r>
      <w:r>
        <w:rPr>
          <w:rFonts w:eastAsia="仿宋_GB2312" w:hint="eastAsia"/>
          <w:sz w:val="32"/>
          <w:szCs w:val="32"/>
        </w:rPr>
        <w:t>职责。</w:t>
      </w:r>
    </w:p>
    <w:p w:rsidR="001036BA" w:rsidRDefault="00EC5AF8">
      <w:pPr>
        <w:pStyle w:val="2"/>
        <w:rPr>
          <w:rStyle w:val="2Char"/>
          <w:rFonts w:ascii="Times New Roman" w:hAnsi="Times New Roman"/>
        </w:rPr>
      </w:pPr>
      <w:bookmarkStart w:id="12" w:name="_Toc15396601"/>
      <w:bookmarkStart w:id="13" w:name="_Toc15377200"/>
      <w:bookmarkStart w:id="14" w:name="_Toc208245067"/>
      <w:r>
        <w:rPr>
          <w:rFonts w:ascii="Times New Roman" w:eastAsia="黑体" w:hAnsi="Times New Roman" w:hint="eastAsia"/>
          <w:b w:val="0"/>
        </w:rPr>
        <w:t>二、机</w:t>
      </w:r>
      <w:r>
        <w:rPr>
          <w:rStyle w:val="2Char"/>
          <w:rFonts w:ascii="Times New Roman" w:eastAsia="黑体" w:hAnsi="Times New Roman" w:hint="eastAsia"/>
        </w:rPr>
        <w:t>构设置</w:t>
      </w:r>
      <w:bookmarkEnd w:id="12"/>
      <w:bookmarkEnd w:id="13"/>
      <w:bookmarkEnd w:id="14"/>
    </w:p>
    <w:p w:rsidR="00EC5AF8" w:rsidRPr="000A0A9E" w:rsidRDefault="00F31501" w:rsidP="000A0A9E">
      <w:pPr>
        <w:ind w:firstLineChars="250" w:firstLine="800"/>
        <w:rPr>
          <w:rFonts w:eastAsia="仿宋_GB2312" w:cs="仿宋_GB2312"/>
          <w:sz w:val="32"/>
          <w:szCs w:val="32"/>
        </w:rPr>
      </w:pPr>
      <w:r>
        <w:rPr>
          <w:rFonts w:ascii="仿宋_GB2312" w:eastAsia="仿宋_GB2312" w:hAnsi="仿宋_GB2312" w:cs="仿宋_GB2312" w:hint="eastAsia"/>
          <w:sz w:val="32"/>
          <w:szCs w:val="32"/>
        </w:rPr>
        <w:t>攀枝花市就业创业促进中心</w:t>
      </w:r>
      <w:r w:rsidR="009B5013">
        <w:rPr>
          <w:rFonts w:ascii="仿宋_GB2312" w:eastAsia="仿宋_GB2312" w:hAnsi="仿宋_GB2312" w:cs="仿宋_GB2312" w:hint="eastAsia"/>
          <w:sz w:val="32"/>
          <w:szCs w:val="32"/>
        </w:rPr>
        <w:t>是</w:t>
      </w:r>
      <w:r w:rsidR="009B5013">
        <w:rPr>
          <w:rFonts w:ascii="仿宋_GB2312" w:eastAsia="仿宋_GB2312" w:hAnsi="仿宋" w:hint="eastAsia"/>
          <w:sz w:val="32"/>
          <w:szCs w:val="32"/>
        </w:rPr>
        <w:t>财政全额拨款的</w:t>
      </w:r>
      <w:r w:rsidR="009B5013">
        <w:rPr>
          <w:rFonts w:ascii="仿宋_GB2312" w:eastAsia="仿宋_GB2312" w:hAnsi="仿宋_GB2312" w:cs="仿宋_GB2312" w:hint="eastAsia"/>
          <w:sz w:val="32"/>
          <w:szCs w:val="32"/>
        </w:rPr>
        <w:t>参照公务员法管理</w:t>
      </w:r>
      <w:r w:rsidR="009B5013">
        <w:rPr>
          <w:rFonts w:ascii="仿宋_GB2312" w:eastAsia="仿宋_GB2312" w:hAnsi="仿宋" w:hint="eastAsia"/>
          <w:sz w:val="32"/>
          <w:szCs w:val="32"/>
        </w:rPr>
        <w:t>的事业单位，预算级次为一级预算单位。其中</w:t>
      </w:r>
      <w:r>
        <w:rPr>
          <w:rFonts w:eastAsia="仿宋_GB2312" w:cs="仿宋_GB2312" w:hint="eastAsia"/>
          <w:sz w:val="32"/>
          <w:szCs w:val="32"/>
        </w:rPr>
        <w:t>下属二级预算单位</w:t>
      </w:r>
      <w:r w:rsidR="009B5013">
        <w:rPr>
          <w:rFonts w:eastAsia="仿宋_GB2312" w:cs="仿宋_GB2312" w:hint="eastAsia"/>
          <w:sz w:val="32"/>
          <w:szCs w:val="32"/>
        </w:rPr>
        <w:t>0</w:t>
      </w:r>
      <w:r>
        <w:rPr>
          <w:rFonts w:eastAsia="仿宋_GB2312" w:cs="仿宋_GB2312" w:hint="eastAsia"/>
          <w:sz w:val="32"/>
          <w:szCs w:val="32"/>
        </w:rPr>
        <w:t>个</w:t>
      </w:r>
      <w:r w:rsidR="00C946C0">
        <w:rPr>
          <w:rFonts w:eastAsia="仿宋_GB2312" w:cs="仿宋_GB2312" w:hint="eastAsia"/>
          <w:sz w:val="32"/>
          <w:szCs w:val="32"/>
        </w:rPr>
        <w:t>，无下属事业单位</w:t>
      </w:r>
      <w:r>
        <w:rPr>
          <w:rFonts w:eastAsia="仿宋_GB2312" w:cs="仿宋_GB2312" w:hint="eastAsia"/>
          <w:sz w:val="32"/>
          <w:szCs w:val="32"/>
        </w:rPr>
        <w:t>。</w:t>
      </w:r>
    </w:p>
    <w:p w:rsidR="001036BA" w:rsidRDefault="00F31501">
      <w:pPr>
        <w:pStyle w:val="1"/>
        <w:jc w:val="center"/>
        <w:rPr>
          <w:rFonts w:eastAsia="方正小标宋简体" w:cs="方正小标宋简体"/>
          <w:b w:val="0"/>
        </w:rPr>
      </w:pPr>
      <w:bookmarkStart w:id="15" w:name="_Toc15377204"/>
      <w:bookmarkStart w:id="16" w:name="_Toc15396602"/>
      <w:bookmarkStart w:id="17" w:name="_Toc208245068"/>
      <w:r>
        <w:rPr>
          <w:rFonts w:eastAsia="方正小标宋简体" w:cs="方正小标宋简体" w:hint="eastAsia"/>
          <w:b w:val="0"/>
        </w:rPr>
        <w:lastRenderedPageBreak/>
        <w:t>第二部分</w:t>
      </w:r>
      <w:r>
        <w:rPr>
          <w:rFonts w:eastAsia="方正小标宋简体" w:cs="方正小标宋简体" w:hint="eastAsia"/>
          <w:b w:val="0"/>
        </w:rPr>
        <w:t>202</w:t>
      </w:r>
      <w:r w:rsidR="00446E9A">
        <w:rPr>
          <w:rFonts w:eastAsia="方正小标宋简体" w:cs="方正小标宋简体" w:hint="eastAsia"/>
          <w:b w:val="0"/>
        </w:rPr>
        <w:t>5</w:t>
      </w:r>
      <w:r>
        <w:rPr>
          <w:rFonts w:eastAsia="方正小标宋简体" w:cs="方正小标宋简体" w:hint="eastAsia"/>
          <w:b w:val="0"/>
        </w:rPr>
        <w:t>年度</w:t>
      </w:r>
      <w:r w:rsidR="0020285A">
        <w:rPr>
          <w:rFonts w:eastAsia="方正小标宋简体" w:cs="方正小标宋简体" w:hint="eastAsia"/>
          <w:b w:val="0"/>
        </w:rPr>
        <w:t>部门</w:t>
      </w:r>
      <w:r>
        <w:rPr>
          <w:rFonts w:eastAsia="方正小标宋简体" w:cs="方正小标宋简体" w:hint="eastAsia"/>
          <w:b w:val="0"/>
        </w:rPr>
        <w:t>决算情况说明</w:t>
      </w:r>
      <w:bookmarkEnd w:id="15"/>
      <w:bookmarkEnd w:id="16"/>
      <w:bookmarkEnd w:id="17"/>
    </w:p>
    <w:p w:rsidR="001036BA" w:rsidRDefault="001036BA"/>
    <w:p w:rsidR="001036BA" w:rsidRDefault="00F31501">
      <w:pPr>
        <w:pStyle w:val="ab"/>
        <w:spacing w:line="600" w:lineRule="exact"/>
        <w:ind w:firstLine="640"/>
        <w:outlineLvl w:val="1"/>
        <w:rPr>
          <w:rStyle w:val="2Char"/>
          <w:rFonts w:ascii="Times New Roman" w:eastAsia="黑体" w:hAnsi="Times New Roman"/>
          <w:b w:val="0"/>
        </w:rPr>
      </w:pPr>
      <w:bookmarkStart w:id="18" w:name="_Toc15377205"/>
      <w:bookmarkStart w:id="19" w:name="_Toc15396603"/>
      <w:bookmarkStart w:id="20" w:name="_Toc208245069"/>
      <w:r>
        <w:rPr>
          <w:rFonts w:eastAsia="黑体" w:hint="eastAsia"/>
          <w:sz w:val="32"/>
          <w:szCs w:val="32"/>
        </w:rPr>
        <w:t>一、收</w:t>
      </w:r>
      <w:r>
        <w:rPr>
          <w:rStyle w:val="2Char"/>
          <w:rFonts w:ascii="Times New Roman" w:eastAsia="黑体" w:hAnsi="Times New Roman" w:hint="eastAsia"/>
          <w:b w:val="0"/>
        </w:rPr>
        <w:t>入支出决算总体情况说明</w:t>
      </w:r>
      <w:bookmarkEnd w:id="18"/>
      <w:bookmarkEnd w:id="19"/>
      <w:bookmarkEnd w:id="20"/>
    </w:p>
    <w:p w:rsidR="001036BA" w:rsidRDefault="00F31501">
      <w:pPr>
        <w:pStyle w:val="ab"/>
        <w:spacing w:line="600" w:lineRule="exact"/>
        <w:ind w:firstLine="640"/>
        <w:outlineLvl w:val="1"/>
        <w:rPr>
          <w:rFonts w:eastAsia="仿宋_GB2312" w:cs="仿宋_GB2312"/>
          <w:sz w:val="32"/>
          <w:szCs w:val="32"/>
        </w:rPr>
      </w:pPr>
      <w:bookmarkStart w:id="21" w:name="_Toc208244770"/>
      <w:bookmarkStart w:id="22" w:name="_Toc208244966"/>
      <w:bookmarkStart w:id="23" w:name="_Toc208245070"/>
      <w:r>
        <w:rPr>
          <w:rFonts w:eastAsia="仿宋_GB2312" w:cs="仿宋_GB2312" w:hint="eastAsia"/>
          <w:sz w:val="32"/>
          <w:szCs w:val="32"/>
        </w:rPr>
        <w:t>202</w:t>
      </w:r>
      <w:r w:rsidR="00921DB5">
        <w:rPr>
          <w:rFonts w:eastAsia="仿宋_GB2312" w:cs="仿宋_GB2312" w:hint="eastAsia"/>
          <w:sz w:val="32"/>
          <w:szCs w:val="32"/>
        </w:rPr>
        <w:t>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2</w:t>
      </w:r>
      <w:r w:rsidR="00921DB5">
        <w:rPr>
          <w:rFonts w:ascii="仿宋_GB2312" w:eastAsia="仿宋_GB2312" w:hAnsi="仿宋_GB2312" w:cs="仿宋_GB2312" w:hint="eastAsia"/>
          <w:sz w:val="32"/>
          <w:szCs w:val="32"/>
        </w:rPr>
        <w:t>541.11</w:t>
      </w:r>
      <w:r>
        <w:rPr>
          <w:rFonts w:eastAsia="仿宋_GB2312" w:cs="仿宋_GB2312" w:hint="eastAsia"/>
          <w:sz w:val="32"/>
          <w:szCs w:val="32"/>
        </w:rPr>
        <w:t>万元。与</w:t>
      </w:r>
      <w:r>
        <w:rPr>
          <w:rFonts w:eastAsia="仿宋_GB2312" w:cs="仿宋_GB2312" w:hint="eastAsia"/>
          <w:sz w:val="32"/>
          <w:szCs w:val="32"/>
        </w:rPr>
        <w:t>202</w:t>
      </w:r>
      <w:r w:rsidR="003270E6">
        <w:rPr>
          <w:rFonts w:eastAsia="仿宋_GB2312" w:cs="仿宋_GB2312" w:hint="eastAsia"/>
          <w:sz w:val="32"/>
          <w:szCs w:val="32"/>
        </w:rPr>
        <w:t>4</w:t>
      </w:r>
      <w:r>
        <w:rPr>
          <w:rFonts w:eastAsia="仿宋_GB2312" w:cs="仿宋_GB2312" w:hint="eastAsia"/>
          <w:sz w:val="32"/>
          <w:szCs w:val="32"/>
        </w:rPr>
        <w:t>年度相比，收入、支出总计各增加</w:t>
      </w:r>
      <w:r w:rsidR="00921DB5">
        <w:rPr>
          <w:rFonts w:eastAsia="仿宋_GB2312" w:cs="仿宋_GB2312" w:hint="eastAsia"/>
          <w:sz w:val="32"/>
          <w:szCs w:val="32"/>
        </w:rPr>
        <w:t>90.26</w:t>
      </w:r>
      <w:r>
        <w:rPr>
          <w:rFonts w:eastAsia="仿宋_GB2312" w:cs="仿宋_GB2312" w:hint="eastAsia"/>
          <w:sz w:val="32"/>
          <w:szCs w:val="32"/>
        </w:rPr>
        <w:t>万元，增长</w:t>
      </w:r>
      <w:r w:rsidR="00921DB5">
        <w:rPr>
          <w:rFonts w:eastAsia="仿宋_GB2312" w:cs="仿宋_GB2312" w:hint="eastAsia"/>
          <w:sz w:val="32"/>
          <w:szCs w:val="32"/>
        </w:rPr>
        <w:t>3.68</w:t>
      </w:r>
      <w:r>
        <w:rPr>
          <w:rFonts w:eastAsia="仿宋_GB2312" w:cs="仿宋_GB2312" w:hint="eastAsia"/>
          <w:sz w:val="32"/>
          <w:szCs w:val="32"/>
        </w:rPr>
        <w:t>%</w:t>
      </w:r>
      <w:r>
        <w:rPr>
          <w:rFonts w:eastAsia="仿宋_GB2312" w:cs="仿宋_GB2312" w:hint="eastAsia"/>
          <w:sz w:val="32"/>
          <w:szCs w:val="32"/>
        </w:rPr>
        <w:t>。主要变动原因是</w:t>
      </w:r>
      <w:r w:rsidR="000A0A9E" w:rsidRPr="000A0A9E">
        <w:rPr>
          <w:rFonts w:eastAsia="仿宋_GB2312" w:cs="仿宋_GB2312" w:hint="eastAsia"/>
          <w:sz w:val="32"/>
          <w:szCs w:val="32"/>
        </w:rPr>
        <w:t>2024</w:t>
      </w:r>
      <w:r w:rsidR="000A0A9E" w:rsidRPr="000A0A9E">
        <w:rPr>
          <w:rFonts w:eastAsia="仿宋_GB2312" w:cs="仿宋_GB2312" w:hint="eastAsia"/>
          <w:sz w:val="32"/>
          <w:szCs w:val="32"/>
        </w:rPr>
        <w:t>年按照机构改革工作要求</w:t>
      </w:r>
      <w:r w:rsidR="000A0A9E">
        <w:rPr>
          <w:rFonts w:eastAsia="仿宋_GB2312" w:cs="仿宋_GB2312" w:hint="eastAsia"/>
          <w:sz w:val="32"/>
          <w:szCs w:val="32"/>
        </w:rPr>
        <w:t>，</w:t>
      </w:r>
      <w:r w:rsidR="000A0A9E" w:rsidRPr="00A8582E">
        <w:rPr>
          <w:rFonts w:eastAsia="仿宋_GB2312" w:hint="eastAsia"/>
          <w:sz w:val="32"/>
          <w:szCs w:val="32"/>
        </w:rPr>
        <w:t>根据</w:t>
      </w:r>
      <w:r w:rsidR="000A0A9E">
        <w:rPr>
          <w:rFonts w:eastAsia="仿宋_GB2312" w:hint="eastAsia"/>
          <w:sz w:val="32"/>
          <w:szCs w:val="32"/>
        </w:rPr>
        <w:t>《</w:t>
      </w:r>
      <w:r w:rsidR="000A0A9E" w:rsidRPr="00DD6246">
        <w:rPr>
          <w:rFonts w:eastAsia="仿宋_GB2312" w:hint="eastAsia"/>
          <w:sz w:val="32"/>
          <w:szCs w:val="32"/>
        </w:rPr>
        <w:t>中共攀枝花市委机构编制委员会</w:t>
      </w:r>
      <w:r w:rsidR="000A0A9E" w:rsidRPr="00A8582E">
        <w:rPr>
          <w:rFonts w:eastAsia="仿宋_GB2312"/>
          <w:sz w:val="32"/>
          <w:szCs w:val="32"/>
        </w:rPr>
        <w:t>关于调整攀枝花市劳动保障监察支队有关机构编制事项的批复</w:t>
      </w:r>
      <w:r w:rsidR="000A0A9E">
        <w:rPr>
          <w:rFonts w:eastAsia="仿宋_GB2312" w:hint="eastAsia"/>
          <w:sz w:val="32"/>
          <w:szCs w:val="32"/>
        </w:rPr>
        <w:t>》</w:t>
      </w:r>
      <w:r w:rsidR="000A0A9E" w:rsidRPr="000A0A9E">
        <w:rPr>
          <w:rFonts w:eastAsia="仿宋_GB2312" w:cs="仿宋_GB2312" w:hint="eastAsia"/>
          <w:sz w:val="32"/>
          <w:szCs w:val="32"/>
        </w:rPr>
        <w:t>（攀编发</w:t>
      </w:r>
      <w:r w:rsidR="000A0A9E" w:rsidRPr="00A8582E">
        <w:rPr>
          <w:rFonts w:eastAsia="仿宋_GB2312"/>
          <w:sz w:val="32"/>
          <w:szCs w:val="32"/>
        </w:rPr>
        <w:t>〔</w:t>
      </w:r>
      <w:r w:rsidR="000A0A9E" w:rsidRPr="000A0A9E">
        <w:rPr>
          <w:rFonts w:eastAsia="仿宋_GB2312" w:cs="仿宋_GB2312" w:hint="eastAsia"/>
          <w:sz w:val="32"/>
          <w:szCs w:val="32"/>
        </w:rPr>
        <w:t>2024</w:t>
      </w:r>
      <w:r w:rsidR="000A0A9E" w:rsidRPr="00A8582E">
        <w:rPr>
          <w:rFonts w:eastAsia="仿宋_GB2312"/>
          <w:sz w:val="32"/>
          <w:szCs w:val="32"/>
        </w:rPr>
        <w:t>〕</w:t>
      </w:r>
      <w:r w:rsidR="000A0A9E" w:rsidRPr="000A0A9E">
        <w:rPr>
          <w:rFonts w:eastAsia="仿宋_GB2312" w:cs="仿宋_GB2312" w:hint="eastAsia"/>
          <w:sz w:val="32"/>
          <w:szCs w:val="32"/>
        </w:rPr>
        <w:t>70</w:t>
      </w:r>
      <w:r w:rsidR="000A0A9E" w:rsidRPr="000A0A9E">
        <w:rPr>
          <w:rFonts w:eastAsia="仿宋_GB2312" w:cs="仿宋_GB2312" w:hint="eastAsia"/>
          <w:sz w:val="32"/>
          <w:szCs w:val="32"/>
        </w:rPr>
        <w:t>号），攀枝花市劳动保障监察支队</w:t>
      </w:r>
      <w:r w:rsidR="000A0A9E">
        <w:rPr>
          <w:rFonts w:eastAsia="仿宋_GB2312" w:cs="仿宋_GB2312" w:hint="eastAsia"/>
          <w:sz w:val="32"/>
          <w:szCs w:val="32"/>
        </w:rPr>
        <w:t>撤销，原劳动保障监察支队</w:t>
      </w:r>
      <w:r w:rsidR="000A0A9E">
        <w:rPr>
          <w:rFonts w:eastAsia="仿宋_GB2312" w:cs="仿宋_GB2312" w:hint="eastAsia"/>
          <w:sz w:val="32"/>
          <w:szCs w:val="32"/>
        </w:rPr>
        <w:t>11</w:t>
      </w:r>
      <w:r w:rsidR="000A0A9E">
        <w:rPr>
          <w:rFonts w:eastAsia="仿宋_GB2312" w:cs="仿宋_GB2312" w:hint="eastAsia"/>
          <w:sz w:val="32"/>
          <w:szCs w:val="32"/>
        </w:rPr>
        <w:t>名职工</w:t>
      </w:r>
      <w:r w:rsidR="000A0A9E" w:rsidRPr="000A0A9E">
        <w:rPr>
          <w:rFonts w:eastAsia="仿宋_GB2312" w:cs="仿宋_GB2312" w:hint="eastAsia"/>
          <w:sz w:val="32"/>
          <w:szCs w:val="32"/>
        </w:rPr>
        <w:t>连人带编划入</w:t>
      </w:r>
      <w:r w:rsidR="000A0A9E">
        <w:rPr>
          <w:rFonts w:eastAsia="仿宋_GB2312" w:cs="仿宋_GB2312" w:hint="eastAsia"/>
          <w:sz w:val="32"/>
          <w:szCs w:val="32"/>
        </w:rPr>
        <w:t>攀枝花市</w:t>
      </w:r>
      <w:r w:rsidR="000803A4">
        <w:rPr>
          <w:rFonts w:eastAsia="仿宋_GB2312" w:cs="仿宋_GB2312" w:hint="eastAsia"/>
          <w:sz w:val="32"/>
          <w:szCs w:val="32"/>
        </w:rPr>
        <w:t>就业创业促进中心，</w:t>
      </w:r>
      <w:r w:rsidR="00921DB5">
        <w:rPr>
          <w:rFonts w:eastAsia="仿宋_GB2312" w:cs="仿宋_GB2312" w:hint="eastAsia"/>
          <w:sz w:val="32"/>
          <w:szCs w:val="32"/>
        </w:rPr>
        <w:t>人员及公用经费上涨</w:t>
      </w:r>
      <w:r w:rsidR="00891624">
        <w:rPr>
          <w:rFonts w:eastAsia="仿宋_GB2312" w:cs="仿宋_GB2312" w:hint="eastAsia"/>
          <w:sz w:val="32"/>
          <w:szCs w:val="32"/>
        </w:rPr>
        <w:t>导</w:t>
      </w:r>
      <w:r w:rsidR="000803A4">
        <w:rPr>
          <w:rFonts w:eastAsia="仿宋_GB2312" w:cs="仿宋_GB2312" w:hint="eastAsia"/>
          <w:sz w:val="32"/>
          <w:szCs w:val="32"/>
        </w:rPr>
        <w:t>致</w:t>
      </w:r>
      <w:r w:rsidR="000A0A9E" w:rsidRPr="000A0A9E">
        <w:rPr>
          <w:rFonts w:eastAsia="仿宋_GB2312" w:cs="仿宋_GB2312" w:hint="eastAsia"/>
          <w:sz w:val="32"/>
          <w:szCs w:val="32"/>
        </w:rPr>
        <w:t>收入</w:t>
      </w:r>
      <w:r w:rsidR="00921DB5">
        <w:rPr>
          <w:rFonts w:eastAsia="仿宋_GB2312" w:cs="仿宋_GB2312" w:hint="eastAsia"/>
          <w:sz w:val="32"/>
          <w:szCs w:val="32"/>
        </w:rPr>
        <w:t>、支出均</w:t>
      </w:r>
      <w:r w:rsidR="000A0A9E" w:rsidRPr="000A0A9E">
        <w:rPr>
          <w:rFonts w:eastAsia="仿宋_GB2312" w:cs="仿宋_GB2312" w:hint="eastAsia"/>
          <w:sz w:val="32"/>
          <w:szCs w:val="32"/>
        </w:rPr>
        <w:t>较上年有所增加</w:t>
      </w:r>
      <w:r w:rsidR="000A0A9E">
        <w:rPr>
          <w:rFonts w:eastAsia="仿宋_GB2312" w:cs="仿宋_GB2312" w:hint="eastAsia"/>
          <w:sz w:val="32"/>
          <w:szCs w:val="32"/>
        </w:rPr>
        <w:t>。</w:t>
      </w:r>
      <w:bookmarkEnd w:id="21"/>
      <w:bookmarkEnd w:id="22"/>
      <w:bookmarkEnd w:id="23"/>
    </w:p>
    <w:p w:rsidR="000A0A9E" w:rsidRPr="00750AB1" w:rsidRDefault="00F31501" w:rsidP="00750AB1">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w:t>
      </w:r>
    </w:p>
    <w:p w:rsidR="000A0A9E" w:rsidRPr="000A0A9E" w:rsidRDefault="00921DB5" w:rsidP="000803A4">
      <w:pPr>
        <w:pStyle w:val="20"/>
        <w:ind w:left="420"/>
      </w:pPr>
      <w:r>
        <w:rPr>
          <w:noProof/>
        </w:rPr>
        <w:drawing>
          <wp:inline distT="0" distB="0" distL="0" distR="0">
            <wp:extent cx="4612005" cy="3220085"/>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4612005" cy="3220085"/>
                    </a:xfrm>
                    <a:prstGeom prst="rect">
                      <a:avLst/>
                    </a:prstGeom>
                    <a:noFill/>
                    <a:ln w="9525">
                      <a:noFill/>
                      <a:miter lim="800000"/>
                      <a:headEnd/>
                      <a:tailEnd/>
                    </a:ln>
                  </pic:spPr>
                </pic:pic>
              </a:graphicData>
            </a:graphic>
          </wp:inline>
        </w:drawing>
      </w:r>
    </w:p>
    <w:p w:rsidR="001036BA" w:rsidRDefault="00F31501">
      <w:pPr>
        <w:pStyle w:val="ab"/>
        <w:spacing w:line="600" w:lineRule="exact"/>
        <w:ind w:firstLine="640"/>
        <w:outlineLvl w:val="1"/>
        <w:rPr>
          <w:rFonts w:eastAsia="黑体"/>
          <w:sz w:val="32"/>
          <w:szCs w:val="32"/>
        </w:rPr>
      </w:pPr>
      <w:bookmarkStart w:id="24" w:name="_Toc15377206"/>
      <w:bookmarkStart w:id="25" w:name="_Toc15396604"/>
      <w:bookmarkStart w:id="26" w:name="_Toc208245071"/>
      <w:r>
        <w:rPr>
          <w:rFonts w:eastAsia="黑体" w:hint="eastAsia"/>
          <w:sz w:val="32"/>
          <w:szCs w:val="32"/>
        </w:rPr>
        <w:t>二、收入决算情况说明</w:t>
      </w:r>
      <w:bookmarkEnd w:id="24"/>
      <w:bookmarkEnd w:id="25"/>
      <w:bookmarkEnd w:id="26"/>
    </w:p>
    <w:p w:rsidR="001036BA" w:rsidRDefault="00F31501">
      <w:pPr>
        <w:pStyle w:val="ab"/>
        <w:spacing w:line="600" w:lineRule="exact"/>
        <w:ind w:firstLine="640"/>
        <w:jc w:val="left"/>
        <w:outlineLvl w:val="1"/>
        <w:rPr>
          <w:rFonts w:eastAsia="仿宋_GB2312" w:cs="仿宋_GB2312"/>
          <w:b/>
          <w:bCs/>
          <w:sz w:val="32"/>
          <w:szCs w:val="32"/>
        </w:rPr>
      </w:pPr>
      <w:bookmarkStart w:id="27" w:name="_Toc208244772"/>
      <w:bookmarkStart w:id="28" w:name="_Toc208244968"/>
      <w:bookmarkStart w:id="29" w:name="_Toc208245072"/>
      <w:r>
        <w:rPr>
          <w:rFonts w:ascii="仿宋_GB2312" w:eastAsia="仿宋_GB2312" w:hAnsi="仿宋_GB2312" w:cs="仿宋_GB2312" w:hint="eastAsia"/>
          <w:sz w:val="32"/>
          <w:szCs w:val="32"/>
        </w:rPr>
        <w:lastRenderedPageBreak/>
        <w:t>202</w:t>
      </w:r>
      <w:r w:rsidR="00921DB5">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年度本年收入合计2</w:t>
      </w:r>
      <w:r w:rsidR="00921DB5">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万元，其中：一般公共预算财政拨款收入</w:t>
      </w:r>
      <w:r w:rsidR="00921DB5">
        <w:rPr>
          <w:rFonts w:ascii="仿宋_GB2312" w:eastAsia="仿宋_GB2312" w:hAnsi="仿宋_GB2312" w:cs="仿宋_GB2312" w:hint="eastAsia"/>
          <w:sz w:val="32"/>
          <w:szCs w:val="32"/>
        </w:rPr>
        <w:t>2541.11</w:t>
      </w:r>
      <w:r>
        <w:rPr>
          <w:rFonts w:ascii="仿宋_GB2312" w:eastAsia="仿宋_GB2312" w:hAnsi="仿宋_GB2312" w:cs="仿宋_GB2312" w:hint="eastAsia"/>
          <w:sz w:val="32"/>
          <w:szCs w:val="32"/>
        </w:rPr>
        <w:t>万元，占100%；政府性基金预算财政拨款收入0万元，占0%%；国有资本经营预算财政拨款收入0万元，占0%；上级补助收入0万元，占0%；事业收入0万元，占0%；经营收入0万元，占0%；附属单位上缴收入0万元，占0%；其他收入0万元，占0%。</w:t>
      </w:r>
      <w:bookmarkEnd w:id="27"/>
      <w:bookmarkEnd w:id="28"/>
      <w:bookmarkEnd w:id="29"/>
    </w:p>
    <w:p w:rsidR="001036BA" w:rsidRDefault="00F31501">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750AB1" w:rsidRPr="000803A4" w:rsidRDefault="00750AB1" w:rsidP="000803A4">
      <w:pPr>
        <w:ind w:firstLineChars="250" w:firstLine="800"/>
        <w:rPr>
          <w:rFonts w:eastAsia="仿宋_GB2312" w:cs="仿宋_GB2312"/>
          <w:sz w:val="32"/>
          <w:szCs w:val="32"/>
        </w:rPr>
      </w:pPr>
      <w:r>
        <w:rPr>
          <w:rFonts w:eastAsia="仿宋_GB2312" w:cs="仿宋_GB2312" w:hint="eastAsia"/>
          <w:noProof/>
          <w:sz w:val="32"/>
          <w:szCs w:val="32"/>
        </w:rPr>
        <w:drawing>
          <wp:inline distT="0" distB="0" distL="0" distR="0">
            <wp:extent cx="4612005" cy="278320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612005" cy="2783205"/>
                    </a:xfrm>
                    <a:prstGeom prst="rect">
                      <a:avLst/>
                    </a:prstGeom>
                    <a:noFill/>
                    <a:ln w="9525">
                      <a:noFill/>
                      <a:miter lim="800000"/>
                      <a:headEnd/>
                      <a:tailEnd/>
                    </a:ln>
                  </pic:spPr>
                </pic:pic>
              </a:graphicData>
            </a:graphic>
          </wp:inline>
        </w:drawing>
      </w:r>
    </w:p>
    <w:p w:rsidR="001036BA" w:rsidRDefault="00F31501">
      <w:pPr>
        <w:pStyle w:val="ab"/>
        <w:spacing w:line="600" w:lineRule="exact"/>
        <w:ind w:firstLine="640"/>
        <w:outlineLvl w:val="1"/>
        <w:rPr>
          <w:rStyle w:val="2Char"/>
          <w:rFonts w:ascii="Times New Roman" w:eastAsia="黑体" w:hAnsi="Times New Roman"/>
          <w:b w:val="0"/>
        </w:rPr>
      </w:pPr>
      <w:bookmarkStart w:id="30" w:name="_Toc15377207"/>
      <w:bookmarkStart w:id="31" w:name="_Toc15396605"/>
      <w:bookmarkStart w:id="32" w:name="_Toc208245073"/>
      <w:r>
        <w:rPr>
          <w:rFonts w:eastAsia="黑体" w:hint="eastAsia"/>
          <w:sz w:val="32"/>
          <w:szCs w:val="32"/>
        </w:rPr>
        <w:t>三、支</w:t>
      </w:r>
      <w:r>
        <w:rPr>
          <w:rStyle w:val="2Char"/>
          <w:rFonts w:ascii="Times New Roman" w:eastAsia="黑体" w:hAnsi="Times New Roman" w:hint="eastAsia"/>
          <w:b w:val="0"/>
        </w:rPr>
        <w:t>出决算情况说明</w:t>
      </w:r>
      <w:bookmarkEnd w:id="30"/>
      <w:bookmarkEnd w:id="31"/>
      <w:bookmarkEnd w:id="32"/>
    </w:p>
    <w:p w:rsidR="001036BA" w:rsidRDefault="00F31501">
      <w:pPr>
        <w:pStyle w:val="ab"/>
        <w:spacing w:line="600" w:lineRule="exact"/>
        <w:ind w:firstLine="640"/>
        <w:jc w:val="left"/>
        <w:outlineLvl w:val="1"/>
        <w:rPr>
          <w:rFonts w:eastAsia="仿宋_GB2312" w:cs="仿宋_GB2312"/>
          <w:sz w:val="32"/>
          <w:szCs w:val="32"/>
        </w:rPr>
      </w:pPr>
      <w:bookmarkStart w:id="33" w:name="_Toc208244774"/>
      <w:bookmarkStart w:id="34" w:name="_Toc208244970"/>
      <w:bookmarkStart w:id="35" w:name="_Toc208245074"/>
      <w:r>
        <w:rPr>
          <w:rFonts w:ascii="仿宋_GB2312" w:eastAsia="仿宋_GB2312" w:hAnsi="仿宋_GB2312" w:cs="仿宋_GB2312" w:hint="eastAsia"/>
          <w:sz w:val="32"/>
          <w:szCs w:val="32"/>
        </w:rPr>
        <w:t>202</w:t>
      </w:r>
      <w:r w:rsidR="00921DB5">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年度本年支出合计2</w:t>
      </w:r>
      <w:r w:rsidR="009B7496">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万元，其中：基本支出</w:t>
      </w:r>
      <w:r w:rsidR="009B7496">
        <w:rPr>
          <w:rFonts w:ascii="仿宋_GB2312" w:eastAsia="仿宋_GB2312" w:hAnsi="仿宋_GB2312" w:cs="仿宋_GB2312" w:hint="eastAsia"/>
          <w:sz w:val="32"/>
          <w:szCs w:val="32"/>
        </w:rPr>
        <w:t>1159.48</w:t>
      </w:r>
      <w:r>
        <w:rPr>
          <w:rFonts w:ascii="仿宋_GB2312" w:eastAsia="仿宋_GB2312" w:hAnsi="仿宋_GB2312" w:cs="仿宋_GB2312" w:hint="eastAsia"/>
          <w:sz w:val="32"/>
          <w:szCs w:val="32"/>
        </w:rPr>
        <w:t>万元，占</w:t>
      </w:r>
      <w:r w:rsidR="009B7496">
        <w:rPr>
          <w:rFonts w:ascii="仿宋_GB2312" w:eastAsia="仿宋_GB2312" w:hAnsi="仿宋_GB2312" w:cs="仿宋_GB2312" w:hint="eastAsia"/>
          <w:sz w:val="32"/>
          <w:szCs w:val="32"/>
        </w:rPr>
        <w:t>45.63</w:t>
      </w:r>
      <w:r>
        <w:rPr>
          <w:rFonts w:ascii="仿宋_GB2312" w:eastAsia="仿宋_GB2312" w:hAnsi="仿宋_GB2312" w:cs="仿宋_GB2312" w:hint="eastAsia"/>
          <w:sz w:val="32"/>
          <w:szCs w:val="32"/>
        </w:rPr>
        <w:t>%；项目支出</w:t>
      </w:r>
      <w:r w:rsidR="009B7496">
        <w:rPr>
          <w:rFonts w:ascii="仿宋_GB2312" w:eastAsia="仿宋_GB2312" w:hAnsi="仿宋_GB2312" w:cs="仿宋_GB2312" w:hint="eastAsia"/>
          <w:sz w:val="32"/>
          <w:szCs w:val="32"/>
        </w:rPr>
        <w:t>1381.63</w:t>
      </w:r>
      <w:r>
        <w:rPr>
          <w:rFonts w:ascii="仿宋_GB2312" w:eastAsia="仿宋_GB2312" w:hAnsi="仿宋_GB2312" w:cs="仿宋_GB2312" w:hint="eastAsia"/>
          <w:sz w:val="32"/>
          <w:szCs w:val="32"/>
        </w:rPr>
        <w:t>万元，占</w:t>
      </w:r>
      <w:r w:rsidR="009B7496">
        <w:rPr>
          <w:rFonts w:ascii="仿宋_GB2312" w:eastAsia="仿宋_GB2312" w:hAnsi="仿宋_GB2312" w:cs="仿宋_GB2312" w:hint="eastAsia"/>
          <w:sz w:val="32"/>
          <w:szCs w:val="32"/>
        </w:rPr>
        <w:t>54.37</w:t>
      </w:r>
      <w:r>
        <w:rPr>
          <w:rFonts w:ascii="仿宋_GB2312" w:eastAsia="仿宋_GB2312" w:hAnsi="仿宋_GB2312" w:cs="仿宋_GB2312" w:hint="eastAsia"/>
          <w:sz w:val="32"/>
          <w:szCs w:val="32"/>
        </w:rPr>
        <w:t>%；上缴上级支出0万元，占0%；经营支出0万元，占0%；对附属单位补助支出0万元，占</w:t>
      </w:r>
      <w:r w:rsidR="00982215">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bookmarkEnd w:id="33"/>
      <w:bookmarkEnd w:id="34"/>
      <w:bookmarkEnd w:id="35"/>
    </w:p>
    <w:p w:rsidR="001036BA" w:rsidRDefault="00F31501">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750AB1" w:rsidRPr="00750AB1" w:rsidRDefault="009B7496" w:rsidP="00750AB1">
      <w:pPr>
        <w:ind w:firstLineChars="250" w:firstLine="800"/>
        <w:rPr>
          <w:rFonts w:eastAsia="仿宋_GB2312" w:cs="仿宋_GB2312"/>
          <w:sz w:val="32"/>
          <w:szCs w:val="32"/>
        </w:rPr>
      </w:pPr>
      <w:r>
        <w:rPr>
          <w:rFonts w:eastAsia="仿宋_GB2312" w:cs="仿宋_GB2312"/>
          <w:noProof/>
          <w:sz w:val="32"/>
          <w:szCs w:val="32"/>
        </w:rPr>
        <w:lastRenderedPageBreak/>
        <w:drawing>
          <wp:inline distT="0" distB="0" distL="0" distR="0">
            <wp:extent cx="4580255" cy="2774950"/>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4580255" cy="277495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0"/>
        <w:outlineLvl w:val="1"/>
        <w:rPr>
          <w:rStyle w:val="2Char"/>
          <w:rFonts w:ascii="Times New Roman" w:eastAsia="黑体" w:hAnsi="Times New Roman"/>
          <w:b w:val="0"/>
        </w:rPr>
      </w:pPr>
      <w:bookmarkStart w:id="36" w:name="_Toc15377208"/>
      <w:bookmarkStart w:id="37" w:name="_Toc15396606"/>
      <w:bookmarkStart w:id="38" w:name="_Toc208245075"/>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36"/>
      <w:bookmarkEnd w:id="37"/>
      <w:bookmarkEnd w:id="38"/>
    </w:p>
    <w:p w:rsidR="00750AB1" w:rsidRDefault="00F31501" w:rsidP="00750AB1">
      <w:pPr>
        <w:pStyle w:val="ab"/>
        <w:spacing w:line="600" w:lineRule="exact"/>
        <w:ind w:firstLine="640"/>
        <w:outlineLvl w:val="1"/>
        <w:rPr>
          <w:rFonts w:eastAsia="仿宋_GB2312" w:cs="仿宋_GB2312"/>
          <w:sz w:val="32"/>
          <w:szCs w:val="32"/>
        </w:rPr>
      </w:pPr>
      <w:bookmarkStart w:id="39" w:name="_Toc208244776"/>
      <w:bookmarkStart w:id="40" w:name="_Toc208244972"/>
      <w:bookmarkStart w:id="41" w:name="_Toc208245076"/>
      <w:r>
        <w:rPr>
          <w:rFonts w:eastAsia="仿宋_GB2312" w:cs="仿宋_GB2312" w:hint="eastAsia"/>
          <w:sz w:val="32"/>
          <w:szCs w:val="32"/>
        </w:rPr>
        <w:t>202</w:t>
      </w:r>
      <w:r w:rsidR="009B7496">
        <w:rPr>
          <w:rFonts w:eastAsia="仿宋_GB2312" w:cs="仿宋_GB2312" w:hint="eastAsia"/>
          <w:sz w:val="32"/>
          <w:szCs w:val="32"/>
        </w:rPr>
        <w:t>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2</w:t>
      </w:r>
      <w:r w:rsidR="009B7496">
        <w:rPr>
          <w:rFonts w:ascii="仿宋_GB2312" w:eastAsia="仿宋_GB2312" w:hAnsi="仿宋_GB2312" w:cs="仿宋_GB2312" w:hint="eastAsia"/>
          <w:sz w:val="32"/>
          <w:szCs w:val="32"/>
        </w:rPr>
        <w:t>541.11</w:t>
      </w:r>
      <w:r>
        <w:rPr>
          <w:rFonts w:eastAsia="仿宋_GB2312" w:cs="仿宋_GB2312" w:hint="eastAsia"/>
          <w:sz w:val="32"/>
          <w:szCs w:val="32"/>
        </w:rPr>
        <w:t>万元。</w:t>
      </w:r>
      <w:r w:rsidR="00750AB1">
        <w:rPr>
          <w:rFonts w:eastAsia="仿宋_GB2312" w:cs="仿宋_GB2312" w:hint="eastAsia"/>
          <w:sz w:val="32"/>
          <w:szCs w:val="32"/>
        </w:rPr>
        <w:t>与</w:t>
      </w:r>
      <w:r w:rsidR="00750AB1">
        <w:rPr>
          <w:rFonts w:eastAsia="仿宋_GB2312" w:cs="仿宋_GB2312" w:hint="eastAsia"/>
          <w:sz w:val="32"/>
          <w:szCs w:val="32"/>
        </w:rPr>
        <w:t>202</w:t>
      </w:r>
      <w:r w:rsidR="009B7496">
        <w:rPr>
          <w:rFonts w:eastAsia="仿宋_GB2312" w:cs="仿宋_GB2312" w:hint="eastAsia"/>
          <w:sz w:val="32"/>
          <w:szCs w:val="32"/>
        </w:rPr>
        <w:t>4</w:t>
      </w:r>
      <w:r w:rsidR="00750AB1">
        <w:rPr>
          <w:rFonts w:eastAsia="仿宋_GB2312" w:cs="仿宋_GB2312" w:hint="eastAsia"/>
          <w:sz w:val="32"/>
          <w:szCs w:val="32"/>
        </w:rPr>
        <w:t>年度相比，财政拨款收入、支出总计各增加</w:t>
      </w:r>
      <w:r w:rsidR="009B7496">
        <w:rPr>
          <w:rFonts w:eastAsia="仿宋_GB2312" w:cs="仿宋_GB2312" w:hint="eastAsia"/>
          <w:sz w:val="32"/>
          <w:szCs w:val="32"/>
        </w:rPr>
        <w:t>90.26</w:t>
      </w:r>
      <w:r w:rsidR="009B7496">
        <w:rPr>
          <w:rFonts w:eastAsia="仿宋_GB2312" w:cs="仿宋_GB2312" w:hint="eastAsia"/>
          <w:sz w:val="32"/>
          <w:szCs w:val="32"/>
        </w:rPr>
        <w:t>万元，增长</w:t>
      </w:r>
      <w:r w:rsidR="009B7496">
        <w:rPr>
          <w:rFonts w:eastAsia="仿宋_GB2312" w:cs="仿宋_GB2312" w:hint="eastAsia"/>
          <w:sz w:val="32"/>
          <w:szCs w:val="32"/>
        </w:rPr>
        <w:t>3.68%</w:t>
      </w:r>
      <w:r w:rsidR="00750AB1">
        <w:rPr>
          <w:rFonts w:eastAsia="仿宋_GB2312" w:cs="仿宋_GB2312" w:hint="eastAsia"/>
          <w:sz w:val="32"/>
          <w:szCs w:val="32"/>
        </w:rPr>
        <w:t>。主要变动原因是</w:t>
      </w:r>
      <w:bookmarkEnd w:id="39"/>
      <w:bookmarkEnd w:id="40"/>
      <w:bookmarkEnd w:id="41"/>
      <w:r w:rsidR="009B7496" w:rsidRPr="000A0A9E">
        <w:rPr>
          <w:rFonts w:eastAsia="仿宋_GB2312" w:cs="仿宋_GB2312" w:hint="eastAsia"/>
          <w:sz w:val="32"/>
          <w:szCs w:val="32"/>
        </w:rPr>
        <w:t>2024</w:t>
      </w:r>
      <w:r w:rsidR="009B7496" w:rsidRPr="000A0A9E">
        <w:rPr>
          <w:rFonts w:eastAsia="仿宋_GB2312" w:cs="仿宋_GB2312" w:hint="eastAsia"/>
          <w:sz w:val="32"/>
          <w:szCs w:val="32"/>
        </w:rPr>
        <w:t>年按照机构改革工作要求</w:t>
      </w:r>
      <w:r w:rsidR="009B7496">
        <w:rPr>
          <w:rFonts w:eastAsia="仿宋_GB2312" w:cs="仿宋_GB2312" w:hint="eastAsia"/>
          <w:sz w:val="32"/>
          <w:szCs w:val="32"/>
        </w:rPr>
        <w:t>，</w:t>
      </w:r>
      <w:r w:rsidR="009B7496" w:rsidRPr="00A8582E">
        <w:rPr>
          <w:rFonts w:eastAsia="仿宋_GB2312" w:hint="eastAsia"/>
          <w:sz w:val="32"/>
          <w:szCs w:val="32"/>
        </w:rPr>
        <w:t>根据</w:t>
      </w:r>
      <w:r w:rsidR="009B7496">
        <w:rPr>
          <w:rFonts w:eastAsia="仿宋_GB2312" w:hint="eastAsia"/>
          <w:sz w:val="32"/>
          <w:szCs w:val="32"/>
        </w:rPr>
        <w:t>《</w:t>
      </w:r>
      <w:r w:rsidR="009B7496" w:rsidRPr="00DD6246">
        <w:rPr>
          <w:rFonts w:eastAsia="仿宋_GB2312" w:hint="eastAsia"/>
          <w:sz w:val="32"/>
          <w:szCs w:val="32"/>
        </w:rPr>
        <w:t>中共攀枝花市委机构编制委员会</w:t>
      </w:r>
      <w:r w:rsidR="009B7496" w:rsidRPr="00A8582E">
        <w:rPr>
          <w:rFonts w:eastAsia="仿宋_GB2312"/>
          <w:sz w:val="32"/>
          <w:szCs w:val="32"/>
        </w:rPr>
        <w:t>关于调整攀枝花市劳动保障监察支队有关机构编制事项的批复</w:t>
      </w:r>
      <w:r w:rsidR="009B7496">
        <w:rPr>
          <w:rFonts w:eastAsia="仿宋_GB2312" w:hint="eastAsia"/>
          <w:sz w:val="32"/>
          <w:szCs w:val="32"/>
        </w:rPr>
        <w:t>》</w:t>
      </w:r>
      <w:r w:rsidR="009B7496" w:rsidRPr="000A0A9E">
        <w:rPr>
          <w:rFonts w:eastAsia="仿宋_GB2312" w:cs="仿宋_GB2312" w:hint="eastAsia"/>
          <w:sz w:val="32"/>
          <w:szCs w:val="32"/>
        </w:rPr>
        <w:t>（攀编发</w:t>
      </w:r>
      <w:r w:rsidR="009B7496" w:rsidRPr="00A8582E">
        <w:rPr>
          <w:rFonts w:eastAsia="仿宋_GB2312"/>
          <w:sz w:val="32"/>
          <w:szCs w:val="32"/>
        </w:rPr>
        <w:t>〔</w:t>
      </w:r>
      <w:r w:rsidR="009B7496" w:rsidRPr="000A0A9E">
        <w:rPr>
          <w:rFonts w:eastAsia="仿宋_GB2312" w:cs="仿宋_GB2312" w:hint="eastAsia"/>
          <w:sz w:val="32"/>
          <w:szCs w:val="32"/>
        </w:rPr>
        <w:t>2024</w:t>
      </w:r>
      <w:r w:rsidR="009B7496" w:rsidRPr="00A8582E">
        <w:rPr>
          <w:rFonts w:eastAsia="仿宋_GB2312"/>
          <w:sz w:val="32"/>
          <w:szCs w:val="32"/>
        </w:rPr>
        <w:t>〕</w:t>
      </w:r>
      <w:r w:rsidR="009B7496" w:rsidRPr="000A0A9E">
        <w:rPr>
          <w:rFonts w:eastAsia="仿宋_GB2312" w:cs="仿宋_GB2312" w:hint="eastAsia"/>
          <w:sz w:val="32"/>
          <w:szCs w:val="32"/>
        </w:rPr>
        <w:t>70</w:t>
      </w:r>
      <w:r w:rsidR="009B7496" w:rsidRPr="000A0A9E">
        <w:rPr>
          <w:rFonts w:eastAsia="仿宋_GB2312" w:cs="仿宋_GB2312" w:hint="eastAsia"/>
          <w:sz w:val="32"/>
          <w:szCs w:val="32"/>
        </w:rPr>
        <w:t>号），攀枝花市劳动保障监察支队</w:t>
      </w:r>
      <w:r w:rsidR="009B7496">
        <w:rPr>
          <w:rFonts w:eastAsia="仿宋_GB2312" w:cs="仿宋_GB2312" w:hint="eastAsia"/>
          <w:sz w:val="32"/>
          <w:szCs w:val="32"/>
        </w:rPr>
        <w:t>撤销，原劳动保障监察支队</w:t>
      </w:r>
      <w:r w:rsidR="009B7496">
        <w:rPr>
          <w:rFonts w:eastAsia="仿宋_GB2312" w:cs="仿宋_GB2312" w:hint="eastAsia"/>
          <w:sz w:val="32"/>
          <w:szCs w:val="32"/>
        </w:rPr>
        <w:t>11</w:t>
      </w:r>
      <w:r w:rsidR="009B7496">
        <w:rPr>
          <w:rFonts w:eastAsia="仿宋_GB2312" w:cs="仿宋_GB2312" w:hint="eastAsia"/>
          <w:sz w:val="32"/>
          <w:szCs w:val="32"/>
        </w:rPr>
        <w:t>名职工</w:t>
      </w:r>
      <w:r w:rsidR="009B7496" w:rsidRPr="000A0A9E">
        <w:rPr>
          <w:rFonts w:eastAsia="仿宋_GB2312" w:cs="仿宋_GB2312" w:hint="eastAsia"/>
          <w:sz w:val="32"/>
          <w:szCs w:val="32"/>
        </w:rPr>
        <w:t>连人带编划入</w:t>
      </w:r>
      <w:r w:rsidR="009B7496">
        <w:rPr>
          <w:rFonts w:eastAsia="仿宋_GB2312" w:cs="仿宋_GB2312" w:hint="eastAsia"/>
          <w:sz w:val="32"/>
          <w:szCs w:val="32"/>
        </w:rPr>
        <w:t>攀枝花市就业创业促进中心，人员及公用经费上涨导致财政拨款收入、支出均</w:t>
      </w:r>
      <w:r w:rsidR="009B7496" w:rsidRPr="000A0A9E">
        <w:rPr>
          <w:rFonts w:eastAsia="仿宋_GB2312" w:cs="仿宋_GB2312" w:hint="eastAsia"/>
          <w:sz w:val="32"/>
          <w:szCs w:val="32"/>
        </w:rPr>
        <w:t>较上年有所增加</w:t>
      </w:r>
      <w:r w:rsidR="009B7496">
        <w:rPr>
          <w:rFonts w:eastAsia="仿宋_GB2312" w:cs="仿宋_GB2312" w:hint="eastAsia"/>
          <w:sz w:val="32"/>
          <w:szCs w:val="32"/>
        </w:rPr>
        <w:t>。</w:t>
      </w:r>
    </w:p>
    <w:p w:rsidR="001036BA" w:rsidRDefault="00F31501" w:rsidP="00750AB1">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4E399A" w:rsidRDefault="004E399A" w:rsidP="004E399A">
      <w:pPr>
        <w:pStyle w:val="a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750AB1" w:rsidRDefault="00750AB1" w:rsidP="00080157">
      <w:pPr>
        <w:pStyle w:val="20"/>
        <w:ind w:leftChars="0" w:left="0" w:firstLineChars="0" w:firstLine="0"/>
      </w:pPr>
    </w:p>
    <w:p w:rsidR="00750AB1" w:rsidRPr="00750AB1" w:rsidRDefault="00080157" w:rsidP="00080157">
      <w:pPr>
        <w:pStyle w:val="20"/>
        <w:ind w:left="420"/>
      </w:pPr>
      <w:r>
        <w:rPr>
          <w:noProof/>
        </w:rPr>
        <w:lastRenderedPageBreak/>
        <w:drawing>
          <wp:inline distT="0" distB="0" distL="0" distR="0">
            <wp:extent cx="4619625" cy="2774950"/>
            <wp:effectExtent l="1905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4619625" cy="277495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0"/>
        <w:outlineLvl w:val="1"/>
        <w:rPr>
          <w:rStyle w:val="2Char"/>
          <w:rFonts w:ascii="Times New Roman" w:eastAsia="黑体" w:hAnsi="Times New Roman"/>
          <w:b w:val="0"/>
        </w:rPr>
      </w:pPr>
      <w:bookmarkStart w:id="42" w:name="_Toc15377209"/>
      <w:bookmarkStart w:id="43" w:name="_Toc15396607"/>
      <w:bookmarkStart w:id="44" w:name="_Toc20824507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2"/>
      <w:bookmarkEnd w:id="43"/>
      <w:bookmarkEnd w:id="44"/>
    </w:p>
    <w:p w:rsidR="001036BA" w:rsidRDefault="00F31501">
      <w:pPr>
        <w:spacing w:line="600" w:lineRule="exact"/>
        <w:ind w:firstLineChars="200" w:firstLine="643"/>
        <w:outlineLvl w:val="2"/>
        <w:rPr>
          <w:rFonts w:eastAsia="楷体_GB2312" w:cs="楷体_GB2312"/>
          <w:b/>
          <w:sz w:val="32"/>
          <w:szCs w:val="32"/>
        </w:rPr>
      </w:pPr>
      <w:bookmarkStart w:id="45" w:name="_Toc15377210"/>
      <w:bookmarkStart w:id="46" w:name="_Toc208245078"/>
      <w:r>
        <w:rPr>
          <w:rFonts w:eastAsia="楷体_GB2312" w:cs="楷体_GB2312" w:hint="eastAsia"/>
          <w:b/>
          <w:sz w:val="32"/>
          <w:szCs w:val="32"/>
        </w:rPr>
        <w:t>（一）一般公共预算财政拨款支出决算总体情</w:t>
      </w:r>
      <w:bookmarkEnd w:id="45"/>
      <w:bookmarkEnd w:id="46"/>
      <w:r w:rsidR="00080157">
        <w:rPr>
          <w:rFonts w:eastAsia="楷体_GB2312" w:cs="楷体_GB2312" w:hint="eastAsia"/>
          <w:b/>
          <w:sz w:val="32"/>
          <w:szCs w:val="32"/>
        </w:rPr>
        <w:t>况</w:t>
      </w:r>
    </w:p>
    <w:p w:rsidR="000803A4" w:rsidRDefault="00F31501" w:rsidP="000803A4">
      <w:pPr>
        <w:pStyle w:val="ab"/>
        <w:spacing w:line="600" w:lineRule="exact"/>
        <w:ind w:firstLine="640"/>
        <w:outlineLvl w:val="1"/>
        <w:rPr>
          <w:rFonts w:eastAsia="仿宋_GB2312" w:cs="仿宋_GB2312"/>
          <w:sz w:val="32"/>
          <w:szCs w:val="32"/>
        </w:rPr>
      </w:pPr>
      <w:bookmarkStart w:id="47" w:name="_Toc208244779"/>
      <w:bookmarkStart w:id="48" w:name="_Toc208244975"/>
      <w:bookmarkStart w:id="49" w:name="_Toc208245079"/>
      <w:r>
        <w:rPr>
          <w:rFonts w:ascii="仿宋_GB2312" w:eastAsia="仿宋_GB2312" w:hAnsi="仿宋_GB2312" w:cs="仿宋_GB2312" w:hint="eastAsia"/>
          <w:sz w:val="32"/>
          <w:szCs w:val="32"/>
        </w:rPr>
        <w:t>202</w:t>
      </w:r>
      <w:r w:rsidR="0008015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年度一般公共预算财政拨款支出2</w:t>
      </w:r>
      <w:r w:rsidR="00080157">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万元，占本年支出合计的100%。与202</w:t>
      </w:r>
      <w:r w:rsidR="00080157">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0803A4">
        <w:rPr>
          <w:rFonts w:eastAsia="仿宋_GB2312" w:cs="仿宋_GB2312" w:hint="eastAsia"/>
          <w:sz w:val="32"/>
          <w:szCs w:val="32"/>
        </w:rPr>
        <w:t>各增加</w:t>
      </w:r>
      <w:r w:rsidR="00080157">
        <w:rPr>
          <w:rFonts w:eastAsia="仿宋_GB2312" w:cs="仿宋_GB2312" w:hint="eastAsia"/>
          <w:sz w:val="32"/>
          <w:szCs w:val="32"/>
        </w:rPr>
        <w:t>增加</w:t>
      </w:r>
      <w:r w:rsidR="00080157">
        <w:rPr>
          <w:rFonts w:eastAsia="仿宋_GB2312" w:cs="仿宋_GB2312" w:hint="eastAsia"/>
          <w:sz w:val="32"/>
          <w:szCs w:val="32"/>
        </w:rPr>
        <w:t>90.26</w:t>
      </w:r>
      <w:r w:rsidR="00080157">
        <w:rPr>
          <w:rFonts w:eastAsia="仿宋_GB2312" w:cs="仿宋_GB2312" w:hint="eastAsia"/>
          <w:sz w:val="32"/>
          <w:szCs w:val="32"/>
        </w:rPr>
        <w:t>万元，增长</w:t>
      </w:r>
      <w:r w:rsidR="00080157">
        <w:rPr>
          <w:rFonts w:eastAsia="仿宋_GB2312" w:cs="仿宋_GB2312" w:hint="eastAsia"/>
          <w:sz w:val="32"/>
          <w:szCs w:val="32"/>
        </w:rPr>
        <w:t>3.68%</w:t>
      </w:r>
      <w:r w:rsidR="00080157">
        <w:rPr>
          <w:rFonts w:eastAsia="仿宋_GB2312" w:cs="仿宋_GB2312" w:hint="eastAsia"/>
          <w:sz w:val="32"/>
          <w:szCs w:val="32"/>
        </w:rPr>
        <w:t>。主要变动原因是</w:t>
      </w:r>
      <w:r w:rsidR="00080157" w:rsidRPr="000A0A9E">
        <w:rPr>
          <w:rFonts w:eastAsia="仿宋_GB2312" w:cs="仿宋_GB2312" w:hint="eastAsia"/>
          <w:sz w:val="32"/>
          <w:szCs w:val="32"/>
        </w:rPr>
        <w:t>2024</w:t>
      </w:r>
      <w:r w:rsidR="00080157" w:rsidRPr="000A0A9E">
        <w:rPr>
          <w:rFonts w:eastAsia="仿宋_GB2312" w:cs="仿宋_GB2312" w:hint="eastAsia"/>
          <w:sz w:val="32"/>
          <w:szCs w:val="32"/>
        </w:rPr>
        <w:t>年按照机构改革工作要求</w:t>
      </w:r>
      <w:r w:rsidR="00080157">
        <w:rPr>
          <w:rFonts w:eastAsia="仿宋_GB2312" w:cs="仿宋_GB2312" w:hint="eastAsia"/>
          <w:sz w:val="32"/>
          <w:szCs w:val="32"/>
        </w:rPr>
        <w:t>，</w:t>
      </w:r>
      <w:r w:rsidR="00080157" w:rsidRPr="00A8582E">
        <w:rPr>
          <w:rFonts w:eastAsia="仿宋_GB2312" w:hint="eastAsia"/>
          <w:sz w:val="32"/>
          <w:szCs w:val="32"/>
        </w:rPr>
        <w:t>根据</w:t>
      </w:r>
      <w:r w:rsidR="00080157">
        <w:rPr>
          <w:rFonts w:eastAsia="仿宋_GB2312" w:hint="eastAsia"/>
          <w:sz w:val="32"/>
          <w:szCs w:val="32"/>
        </w:rPr>
        <w:t>《</w:t>
      </w:r>
      <w:r w:rsidR="00080157" w:rsidRPr="00DD6246">
        <w:rPr>
          <w:rFonts w:eastAsia="仿宋_GB2312" w:hint="eastAsia"/>
          <w:sz w:val="32"/>
          <w:szCs w:val="32"/>
        </w:rPr>
        <w:t>中共攀枝花市委机构编制委员会</w:t>
      </w:r>
      <w:r w:rsidR="00080157" w:rsidRPr="00A8582E">
        <w:rPr>
          <w:rFonts w:eastAsia="仿宋_GB2312"/>
          <w:sz w:val="32"/>
          <w:szCs w:val="32"/>
        </w:rPr>
        <w:t>关于调整攀枝花市劳动保障监察支队有关机构编制事项的批复</w:t>
      </w:r>
      <w:r w:rsidR="00080157">
        <w:rPr>
          <w:rFonts w:eastAsia="仿宋_GB2312" w:hint="eastAsia"/>
          <w:sz w:val="32"/>
          <w:szCs w:val="32"/>
        </w:rPr>
        <w:t>》</w:t>
      </w:r>
      <w:r w:rsidR="00080157" w:rsidRPr="000A0A9E">
        <w:rPr>
          <w:rFonts w:eastAsia="仿宋_GB2312" w:cs="仿宋_GB2312" w:hint="eastAsia"/>
          <w:sz w:val="32"/>
          <w:szCs w:val="32"/>
        </w:rPr>
        <w:t>（攀编发</w:t>
      </w:r>
      <w:r w:rsidR="00080157" w:rsidRPr="00A8582E">
        <w:rPr>
          <w:rFonts w:eastAsia="仿宋_GB2312"/>
          <w:sz w:val="32"/>
          <w:szCs w:val="32"/>
        </w:rPr>
        <w:t>〔</w:t>
      </w:r>
      <w:r w:rsidR="00080157" w:rsidRPr="000A0A9E">
        <w:rPr>
          <w:rFonts w:eastAsia="仿宋_GB2312" w:cs="仿宋_GB2312" w:hint="eastAsia"/>
          <w:sz w:val="32"/>
          <w:szCs w:val="32"/>
        </w:rPr>
        <w:t>2024</w:t>
      </w:r>
      <w:r w:rsidR="00080157" w:rsidRPr="00A8582E">
        <w:rPr>
          <w:rFonts w:eastAsia="仿宋_GB2312"/>
          <w:sz w:val="32"/>
          <w:szCs w:val="32"/>
        </w:rPr>
        <w:t>〕</w:t>
      </w:r>
      <w:r w:rsidR="00080157" w:rsidRPr="000A0A9E">
        <w:rPr>
          <w:rFonts w:eastAsia="仿宋_GB2312" w:cs="仿宋_GB2312" w:hint="eastAsia"/>
          <w:sz w:val="32"/>
          <w:szCs w:val="32"/>
        </w:rPr>
        <w:t>70</w:t>
      </w:r>
      <w:r w:rsidR="00080157" w:rsidRPr="000A0A9E">
        <w:rPr>
          <w:rFonts w:eastAsia="仿宋_GB2312" w:cs="仿宋_GB2312" w:hint="eastAsia"/>
          <w:sz w:val="32"/>
          <w:szCs w:val="32"/>
        </w:rPr>
        <w:t>号），攀枝花市劳动保障监察支队</w:t>
      </w:r>
      <w:r w:rsidR="00080157">
        <w:rPr>
          <w:rFonts w:eastAsia="仿宋_GB2312" w:cs="仿宋_GB2312" w:hint="eastAsia"/>
          <w:sz w:val="32"/>
          <w:szCs w:val="32"/>
        </w:rPr>
        <w:t>撤销，原劳动保障监察支队</w:t>
      </w:r>
      <w:r w:rsidR="00080157">
        <w:rPr>
          <w:rFonts w:eastAsia="仿宋_GB2312" w:cs="仿宋_GB2312" w:hint="eastAsia"/>
          <w:sz w:val="32"/>
          <w:szCs w:val="32"/>
        </w:rPr>
        <w:t>11</w:t>
      </w:r>
      <w:r w:rsidR="00080157">
        <w:rPr>
          <w:rFonts w:eastAsia="仿宋_GB2312" w:cs="仿宋_GB2312" w:hint="eastAsia"/>
          <w:sz w:val="32"/>
          <w:szCs w:val="32"/>
        </w:rPr>
        <w:t>名职工</w:t>
      </w:r>
      <w:r w:rsidR="00080157" w:rsidRPr="000A0A9E">
        <w:rPr>
          <w:rFonts w:eastAsia="仿宋_GB2312" w:cs="仿宋_GB2312" w:hint="eastAsia"/>
          <w:sz w:val="32"/>
          <w:szCs w:val="32"/>
        </w:rPr>
        <w:t>连人带编划入</w:t>
      </w:r>
      <w:r w:rsidR="00080157">
        <w:rPr>
          <w:rFonts w:eastAsia="仿宋_GB2312" w:cs="仿宋_GB2312" w:hint="eastAsia"/>
          <w:sz w:val="32"/>
          <w:szCs w:val="32"/>
        </w:rPr>
        <w:t>攀枝花市就业创业促进中心，人员及公用经费上涨导致</w:t>
      </w:r>
      <w:r w:rsidR="000803A4">
        <w:rPr>
          <w:rFonts w:eastAsia="仿宋_GB2312" w:cs="仿宋_GB2312" w:hint="eastAsia"/>
          <w:sz w:val="32"/>
          <w:szCs w:val="32"/>
        </w:rPr>
        <w:t>一般公共预算财政拨款支出</w:t>
      </w:r>
      <w:r w:rsidR="000803A4" w:rsidRPr="000A0A9E">
        <w:rPr>
          <w:rFonts w:eastAsia="仿宋_GB2312" w:cs="仿宋_GB2312" w:hint="eastAsia"/>
          <w:sz w:val="32"/>
          <w:szCs w:val="32"/>
        </w:rPr>
        <w:t>较上年有所增加</w:t>
      </w:r>
      <w:r w:rsidR="000803A4">
        <w:rPr>
          <w:rFonts w:eastAsia="仿宋_GB2312" w:cs="仿宋_GB2312" w:hint="eastAsia"/>
          <w:sz w:val="32"/>
          <w:szCs w:val="32"/>
        </w:rPr>
        <w:t>。</w:t>
      </w:r>
      <w:bookmarkEnd w:id="47"/>
      <w:bookmarkEnd w:id="48"/>
      <w:bookmarkEnd w:id="49"/>
    </w:p>
    <w:p w:rsidR="001036BA" w:rsidRDefault="00F31501" w:rsidP="000803A4">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0803A4" w:rsidRDefault="000803A4" w:rsidP="000803A4">
      <w:pPr>
        <w:pStyle w:val="a0"/>
      </w:pPr>
    </w:p>
    <w:p w:rsidR="000803A4" w:rsidRDefault="00080157" w:rsidP="00080157">
      <w:pPr>
        <w:pStyle w:val="20"/>
        <w:ind w:left="420"/>
      </w:pPr>
      <w:r>
        <w:rPr>
          <w:noProof/>
        </w:rPr>
        <w:lastRenderedPageBreak/>
        <w:drawing>
          <wp:inline distT="0" distB="0" distL="0" distR="0">
            <wp:extent cx="4603750" cy="3530600"/>
            <wp:effectExtent l="19050" t="0" r="635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srcRect/>
                    <a:stretch>
                      <a:fillRect/>
                    </a:stretch>
                  </pic:blipFill>
                  <pic:spPr bwMode="auto">
                    <a:xfrm>
                      <a:off x="0" y="0"/>
                      <a:ext cx="4603750" cy="353060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3"/>
        <w:outlineLvl w:val="2"/>
        <w:rPr>
          <w:rFonts w:eastAsia="楷体_GB2312" w:cs="楷体_GB2312"/>
          <w:b/>
          <w:sz w:val="32"/>
          <w:szCs w:val="32"/>
        </w:rPr>
      </w:pPr>
      <w:bookmarkStart w:id="50" w:name="_Toc15377211"/>
      <w:bookmarkStart w:id="51" w:name="_Toc208245080"/>
      <w:r>
        <w:rPr>
          <w:rFonts w:eastAsia="楷体_GB2312" w:cs="楷体_GB2312" w:hint="eastAsia"/>
          <w:b/>
          <w:sz w:val="32"/>
          <w:szCs w:val="32"/>
        </w:rPr>
        <w:t>（二）一般公共预算财政拨款支出决算结构情况</w:t>
      </w:r>
      <w:bookmarkEnd w:id="50"/>
      <w:bookmarkEnd w:id="51"/>
    </w:p>
    <w:p w:rsidR="001036BA" w:rsidRDefault="00F31501">
      <w:pPr>
        <w:spacing w:line="600" w:lineRule="exact"/>
        <w:ind w:firstLine="640"/>
        <w:rPr>
          <w:rFonts w:eastAsia="仿宋_GB2312" w:cs="仿宋_GB2312"/>
          <w:b/>
          <w:bCs/>
          <w:sz w:val="32"/>
          <w:szCs w:val="32"/>
        </w:rPr>
      </w:pPr>
      <w:r>
        <w:rPr>
          <w:rFonts w:eastAsia="仿宋_GB2312" w:cs="仿宋_GB2312" w:hint="eastAsia"/>
          <w:sz w:val="32"/>
          <w:szCs w:val="32"/>
        </w:rPr>
        <w:t>202</w:t>
      </w:r>
      <w:r w:rsidR="00080157">
        <w:rPr>
          <w:rFonts w:eastAsia="仿宋_GB2312" w:cs="仿宋_GB2312" w:hint="eastAsia"/>
          <w:sz w:val="32"/>
          <w:szCs w:val="32"/>
        </w:rPr>
        <w:t>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2</w:t>
      </w:r>
      <w:r w:rsidR="00080157">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sidR="000803A4">
        <w:rPr>
          <w:rFonts w:eastAsia="仿宋_GB2312" w:cs="仿宋_GB2312" w:hint="eastAsia"/>
          <w:sz w:val="32"/>
          <w:szCs w:val="32"/>
        </w:rPr>
        <w:t>4.3</w:t>
      </w:r>
      <w:r w:rsidR="00E2186E">
        <w:rPr>
          <w:rFonts w:eastAsia="仿宋_GB2312" w:cs="仿宋_GB2312" w:hint="eastAsia"/>
          <w:sz w:val="32"/>
          <w:szCs w:val="32"/>
        </w:rPr>
        <w:t>8</w:t>
      </w:r>
      <w:r>
        <w:rPr>
          <w:rFonts w:eastAsia="仿宋_GB2312" w:cs="仿宋_GB2312" w:hint="eastAsia"/>
          <w:sz w:val="32"/>
          <w:szCs w:val="32"/>
        </w:rPr>
        <w:t>万元，占</w:t>
      </w:r>
      <w:r w:rsidR="000803A4">
        <w:rPr>
          <w:rFonts w:eastAsia="仿宋_GB2312" w:cs="仿宋_GB2312" w:hint="eastAsia"/>
          <w:sz w:val="32"/>
          <w:szCs w:val="32"/>
        </w:rPr>
        <w:t>0.1</w:t>
      </w:r>
      <w:r w:rsidR="00E2186E">
        <w:rPr>
          <w:rFonts w:eastAsia="仿宋_GB2312" w:cs="仿宋_GB2312" w:hint="eastAsia"/>
          <w:sz w:val="32"/>
          <w:szCs w:val="32"/>
        </w:rPr>
        <w:t>7</w:t>
      </w:r>
      <w:r>
        <w:rPr>
          <w:rFonts w:eastAsia="仿宋_GB2312" w:cs="仿宋_GB2312" w:hint="eastAsia"/>
          <w:sz w:val="32"/>
          <w:szCs w:val="32"/>
        </w:rPr>
        <w:t>%</w:t>
      </w:r>
      <w:r>
        <w:rPr>
          <w:rFonts w:eastAsia="仿宋_GB2312" w:cs="仿宋_GB2312" w:hint="eastAsia"/>
          <w:sz w:val="32"/>
          <w:szCs w:val="32"/>
        </w:rPr>
        <w:t>；社会保障和就业支出</w:t>
      </w:r>
      <w:r w:rsidR="00E2186E">
        <w:rPr>
          <w:rFonts w:eastAsia="仿宋_GB2312" w:cs="仿宋_GB2312" w:hint="eastAsia"/>
          <w:sz w:val="32"/>
          <w:szCs w:val="32"/>
        </w:rPr>
        <w:t>24</w:t>
      </w:r>
      <w:r w:rsidR="007B7248">
        <w:rPr>
          <w:rFonts w:eastAsia="仿宋_GB2312" w:cs="仿宋_GB2312" w:hint="eastAsia"/>
          <w:sz w:val="32"/>
          <w:szCs w:val="32"/>
        </w:rPr>
        <w:t>05</w:t>
      </w:r>
      <w:r w:rsidR="00E2186E">
        <w:rPr>
          <w:rFonts w:eastAsia="仿宋_GB2312" w:cs="仿宋_GB2312" w:hint="eastAsia"/>
          <w:sz w:val="32"/>
          <w:szCs w:val="32"/>
        </w:rPr>
        <w:t>.39</w:t>
      </w:r>
      <w:r>
        <w:rPr>
          <w:rFonts w:eastAsia="仿宋_GB2312" w:cs="仿宋_GB2312" w:hint="eastAsia"/>
          <w:sz w:val="32"/>
          <w:szCs w:val="32"/>
        </w:rPr>
        <w:t>万元，</w:t>
      </w:r>
      <w:r w:rsidRPr="007B7248">
        <w:rPr>
          <w:rFonts w:eastAsia="仿宋_GB2312" w:cs="仿宋_GB2312" w:hint="eastAsia"/>
          <w:color w:val="000000" w:themeColor="text1"/>
          <w:sz w:val="32"/>
          <w:szCs w:val="32"/>
        </w:rPr>
        <w:t>占</w:t>
      </w:r>
      <w:r w:rsidR="007B7248">
        <w:rPr>
          <w:rFonts w:eastAsia="仿宋_GB2312" w:cs="仿宋_GB2312" w:hint="eastAsia"/>
          <w:sz w:val="32"/>
          <w:szCs w:val="32"/>
        </w:rPr>
        <w:t>94.66</w:t>
      </w:r>
      <w:r>
        <w:rPr>
          <w:rFonts w:eastAsia="仿宋_GB2312" w:cs="仿宋_GB2312" w:hint="eastAsia"/>
          <w:sz w:val="32"/>
          <w:szCs w:val="32"/>
        </w:rPr>
        <w:t>%</w:t>
      </w:r>
      <w:r>
        <w:rPr>
          <w:rFonts w:eastAsia="仿宋_GB2312" w:cs="仿宋_GB2312" w:hint="eastAsia"/>
          <w:sz w:val="32"/>
          <w:szCs w:val="32"/>
        </w:rPr>
        <w:t>；卫生健康支出</w:t>
      </w:r>
      <w:r w:rsidR="007B7248">
        <w:rPr>
          <w:rFonts w:eastAsia="仿宋_GB2312" w:cs="仿宋_GB2312" w:hint="eastAsia"/>
          <w:sz w:val="32"/>
          <w:szCs w:val="32"/>
        </w:rPr>
        <w:t>59.08</w:t>
      </w:r>
      <w:r>
        <w:rPr>
          <w:rFonts w:eastAsia="仿宋_GB2312" w:cs="仿宋_GB2312" w:hint="eastAsia"/>
          <w:sz w:val="32"/>
          <w:szCs w:val="32"/>
        </w:rPr>
        <w:t>万元，占</w:t>
      </w:r>
      <w:r w:rsidR="000803A4">
        <w:rPr>
          <w:rFonts w:eastAsia="仿宋_GB2312" w:cs="仿宋_GB2312" w:hint="eastAsia"/>
          <w:sz w:val="32"/>
          <w:szCs w:val="32"/>
        </w:rPr>
        <w:t>2.3</w:t>
      </w:r>
      <w:r w:rsidR="007B7248">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；住房保障支出</w:t>
      </w:r>
      <w:r w:rsidR="000803A4">
        <w:rPr>
          <w:rFonts w:eastAsia="仿宋_GB2312" w:cs="仿宋_GB2312" w:hint="eastAsia"/>
          <w:sz w:val="32"/>
          <w:szCs w:val="32"/>
        </w:rPr>
        <w:t>72.</w:t>
      </w:r>
      <w:r w:rsidR="007B7248">
        <w:rPr>
          <w:rFonts w:eastAsia="仿宋_GB2312" w:cs="仿宋_GB2312" w:hint="eastAsia"/>
          <w:sz w:val="32"/>
          <w:szCs w:val="32"/>
        </w:rPr>
        <w:t>25</w:t>
      </w:r>
      <w:r>
        <w:rPr>
          <w:rFonts w:eastAsia="仿宋_GB2312" w:cs="仿宋_GB2312" w:hint="eastAsia"/>
          <w:sz w:val="32"/>
          <w:szCs w:val="32"/>
        </w:rPr>
        <w:t>万元，占</w:t>
      </w:r>
      <w:r w:rsidR="000803A4">
        <w:rPr>
          <w:rFonts w:eastAsia="仿宋_GB2312" w:cs="仿宋_GB2312" w:hint="eastAsia"/>
          <w:sz w:val="32"/>
          <w:szCs w:val="32"/>
        </w:rPr>
        <w:t>2.</w:t>
      </w:r>
      <w:r w:rsidR="007B7248">
        <w:rPr>
          <w:rFonts w:eastAsia="仿宋_GB2312" w:cs="仿宋_GB2312" w:hint="eastAsia"/>
          <w:sz w:val="32"/>
          <w:szCs w:val="32"/>
        </w:rPr>
        <w:t>85</w:t>
      </w:r>
      <w:r>
        <w:rPr>
          <w:rFonts w:eastAsia="仿宋_GB2312" w:cs="仿宋_GB2312" w:hint="eastAsia"/>
          <w:sz w:val="32"/>
          <w:szCs w:val="32"/>
        </w:rPr>
        <w:t>%</w:t>
      </w:r>
      <w:r w:rsidR="000803A4">
        <w:rPr>
          <w:rFonts w:eastAsia="仿宋_GB2312" w:cs="仿宋_GB2312" w:hint="eastAsia"/>
          <w:sz w:val="32"/>
          <w:szCs w:val="32"/>
        </w:rPr>
        <w:t>。</w:t>
      </w:r>
    </w:p>
    <w:p w:rsidR="00B62566" w:rsidRPr="00B62566" w:rsidRDefault="00F31501" w:rsidP="00B6256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B62566" w:rsidRPr="00B62566" w:rsidRDefault="007B7248" w:rsidP="007B7248">
      <w:pPr>
        <w:pStyle w:val="20"/>
        <w:ind w:left="420"/>
      </w:pPr>
      <w:r>
        <w:rPr>
          <w:noProof/>
        </w:rPr>
        <w:drawing>
          <wp:inline distT="0" distB="0" distL="0" distR="0">
            <wp:extent cx="4612005" cy="2790825"/>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srcRect/>
                    <a:stretch>
                      <a:fillRect/>
                    </a:stretch>
                  </pic:blipFill>
                  <pic:spPr bwMode="auto">
                    <a:xfrm>
                      <a:off x="0" y="0"/>
                      <a:ext cx="4612005" cy="2790825"/>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3"/>
        <w:outlineLvl w:val="2"/>
        <w:rPr>
          <w:rFonts w:eastAsia="楷体_GB2312" w:cs="楷体_GB2312"/>
          <w:b/>
          <w:sz w:val="32"/>
          <w:szCs w:val="32"/>
        </w:rPr>
      </w:pPr>
      <w:bookmarkStart w:id="52" w:name="_Toc15377212"/>
      <w:bookmarkStart w:id="53" w:name="_Toc208245081"/>
      <w:r>
        <w:rPr>
          <w:rFonts w:eastAsia="楷体_GB2312" w:cs="楷体_GB2312" w:hint="eastAsia"/>
          <w:b/>
          <w:sz w:val="32"/>
          <w:szCs w:val="32"/>
        </w:rPr>
        <w:lastRenderedPageBreak/>
        <w:t>（三）一般公共预算财政拨款支出决算具体情况</w:t>
      </w:r>
      <w:bookmarkEnd w:id="52"/>
      <w:bookmarkEnd w:id="53"/>
    </w:p>
    <w:p w:rsidR="00E96BD0" w:rsidRPr="007B7248" w:rsidRDefault="00F31501" w:rsidP="007B7248">
      <w:pPr>
        <w:spacing w:line="600" w:lineRule="exact"/>
        <w:ind w:firstLine="640"/>
        <w:rPr>
          <w:rFonts w:eastAsia="仿宋_GB2312" w:cs="仿宋_GB2312"/>
          <w:sz w:val="32"/>
          <w:szCs w:val="32"/>
        </w:rPr>
      </w:pPr>
      <w:bookmarkStart w:id="54" w:name="_Toc15377444"/>
      <w:bookmarkStart w:id="55" w:name="_Toc15378460"/>
      <w:bookmarkStart w:id="56" w:name="_Toc15377213"/>
      <w:r>
        <w:rPr>
          <w:rFonts w:eastAsia="仿宋_GB2312" w:cs="仿宋_GB2312" w:hint="eastAsia"/>
          <w:sz w:val="32"/>
          <w:szCs w:val="32"/>
        </w:rPr>
        <w:t>2024</w:t>
      </w:r>
      <w:r>
        <w:rPr>
          <w:rFonts w:eastAsia="仿宋_GB2312" w:cs="仿宋_GB2312" w:hint="eastAsia"/>
          <w:sz w:val="32"/>
          <w:szCs w:val="32"/>
        </w:rPr>
        <w:t>年度一般公共预算财政拨款支出决算数为</w:t>
      </w:r>
      <w:r w:rsidR="007B7248">
        <w:rPr>
          <w:rFonts w:ascii="仿宋_GB2312" w:eastAsia="仿宋_GB2312" w:hAnsi="仿宋_GB2312" w:cs="仿宋_GB2312" w:hint="eastAsia"/>
          <w:sz w:val="32"/>
          <w:szCs w:val="32"/>
        </w:rPr>
        <w:t>2451.11万元</w:t>
      </w:r>
      <w:r>
        <w:rPr>
          <w:rFonts w:ascii="仿宋_GB2312" w:eastAsia="仿宋_GB2312" w:hAnsi="仿宋_GB2312" w:cs="仿宋_GB2312" w:hint="eastAsia"/>
          <w:sz w:val="32"/>
          <w:szCs w:val="32"/>
        </w:rPr>
        <w:t>，</w:t>
      </w:r>
      <w:r>
        <w:rPr>
          <w:rFonts w:eastAsia="仿宋_GB2312" w:cs="仿宋_GB2312" w:hint="eastAsia"/>
          <w:sz w:val="32"/>
          <w:szCs w:val="32"/>
        </w:rPr>
        <w:t>完成预算</w:t>
      </w:r>
      <w:r w:rsidR="00B62566">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54"/>
      <w:bookmarkEnd w:id="55"/>
      <w:bookmarkEnd w:id="56"/>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w:t>
      </w:r>
      <w:r w:rsidR="00E96BD0">
        <w:rPr>
          <w:rFonts w:eastAsia="仿宋_GB2312" w:cs="仿宋_GB2312" w:hint="eastAsia"/>
          <w:sz w:val="32"/>
          <w:szCs w:val="32"/>
        </w:rPr>
        <w:t>（类）</w:t>
      </w:r>
      <w:r w:rsidR="00693772">
        <w:rPr>
          <w:rFonts w:eastAsia="仿宋_GB2312" w:cs="仿宋_GB2312" w:hint="eastAsia"/>
          <w:sz w:val="32"/>
          <w:szCs w:val="32"/>
        </w:rPr>
        <w:t>组织事务（款）</w:t>
      </w:r>
      <w:r w:rsidR="00B62566" w:rsidRPr="00B62566">
        <w:rPr>
          <w:rFonts w:eastAsia="仿宋_GB2312" w:cs="仿宋_GB2312" w:hint="eastAsia"/>
          <w:sz w:val="32"/>
          <w:szCs w:val="32"/>
        </w:rPr>
        <w:t>其他组织事务支出</w:t>
      </w:r>
      <w:r w:rsidR="00693772">
        <w:rPr>
          <w:rFonts w:eastAsia="仿宋_GB2312" w:cs="仿宋_GB2312" w:hint="eastAsia"/>
          <w:sz w:val="32"/>
          <w:szCs w:val="32"/>
        </w:rPr>
        <w:t>（项）</w:t>
      </w:r>
      <w:r>
        <w:rPr>
          <w:rFonts w:eastAsia="仿宋_GB2312" w:cs="仿宋_GB2312" w:hint="eastAsia"/>
          <w:sz w:val="32"/>
          <w:szCs w:val="32"/>
        </w:rPr>
        <w:t>：支出决算为</w:t>
      </w:r>
      <w:r w:rsidR="00B62566">
        <w:rPr>
          <w:rFonts w:eastAsia="仿宋_GB2312" w:cs="仿宋_GB2312" w:hint="eastAsia"/>
          <w:sz w:val="32"/>
          <w:szCs w:val="32"/>
        </w:rPr>
        <w:t>4.3</w:t>
      </w:r>
      <w:r w:rsidR="007B7248">
        <w:rPr>
          <w:rFonts w:eastAsia="仿宋_GB2312" w:cs="仿宋_GB2312" w:hint="eastAsia"/>
          <w:sz w:val="32"/>
          <w:szCs w:val="32"/>
        </w:rPr>
        <w:t>8</w:t>
      </w:r>
      <w:r>
        <w:rPr>
          <w:rFonts w:eastAsia="仿宋_GB2312" w:cs="仿宋_GB2312" w:hint="eastAsia"/>
          <w:sz w:val="32"/>
          <w:szCs w:val="32"/>
        </w:rPr>
        <w:t>万元，完成预算</w:t>
      </w:r>
      <w:r w:rsidR="00B62566">
        <w:rPr>
          <w:rFonts w:eastAsia="仿宋_GB2312" w:cs="仿宋_GB2312" w:hint="eastAsia"/>
          <w:sz w:val="32"/>
          <w:szCs w:val="32"/>
        </w:rPr>
        <w:t>100</w:t>
      </w:r>
      <w:r>
        <w:rPr>
          <w:rFonts w:eastAsia="仿宋_GB2312" w:cs="仿宋_GB2312" w:hint="eastAsia"/>
          <w:sz w:val="32"/>
          <w:szCs w:val="32"/>
        </w:rPr>
        <w:t>%</w:t>
      </w:r>
      <w:r w:rsidR="00B62566">
        <w:rPr>
          <w:rFonts w:eastAsia="仿宋_GB2312" w:cs="仿宋_GB2312" w:hint="eastAsia"/>
          <w:sz w:val="32"/>
          <w:szCs w:val="32"/>
        </w:rPr>
        <w:t>。</w:t>
      </w:r>
    </w:p>
    <w:p w:rsidR="00B62566" w:rsidRDefault="00B62566" w:rsidP="00B91FB5">
      <w:pPr>
        <w:spacing w:line="600" w:lineRule="exact"/>
        <w:ind w:firstLine="640"/>
      </w:pPr>
      <w:r>
        <w:rPr>
          <w:rFonts w:eastAsia="仿宋_GB2312" w:cs="仿宋_GB2312" w:hint="eastAsia"/>
          <w:sz w:val="32"/>
          <w:szCs w:val="32"/>
        </w:rPr>
        <w:t>2</w:t>
      </w:r>
      <w:r w:rsidR="00F31501">
        <w:rPr>
          <w:rFonts w:eastAsia="仿宋_GB2312" w:cs="仿宋_GB2312" w:hint="eastAsia"/>
          <w:sz w:val="32"/>
          <w:szCs w:val="32"/>
        </w:rPr>
        <w:t>.</w:t>
      </w:r>
      <w:r w:rsidR="00F31501">
        <w:rPr>
          <w:rFonts w:eastAsia="仿宋_GB2312" w:cs="仿宋_GB2312" w:hint="eastAsia"/>
          <w:sz w:val="32"/>
          <w:szCs w:val="32"/>
        </w:rPr>
        <w:t>社会保障和就业</w:t>
      </w:r>
      <w:r w:rsidR="00693772">
        <w:rPr>
          <w:rFonts w:eastAsia="仿宋_GB2312" w:cs="仿宋_GB2312" w:hint="eastAsia"/>
          <w:sz w:val="32"/>
          <w:szCs w:val="32"/>
        </w:rPr>
        <w:t>（类）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Pr>
          <w:rFonts w:eastAsia="仿宋_GB2312" w:cs="仿宋_GB2312" w:hint="eastAsia"/>
          <w:sz w:val="32"/>
          <w:szCs w:val="32"/>
        </w:rPr>
        <w:t>行政运行</w:t>
      </w:r>
      <w:r w:rsidR="00693772">
        <w:rPr>
          <w:rFonts w:eastAsia="仿宋_GB2312" w:cs="仿宋_GB2312" w:hint="eastAsia"/>
          <w:sz w:val="32"/>
          <w:szCs w:val="32"/>
        </w:rPr>
        <w:t>（项）</w:t>
      </w:r>
      <w:r w:rsidR="00F31501">
        <w:rPr>
          <w:rFonts w:eastAsia="仿宋_GB2312" w:cs="仿宋_GB2312" w:hint="eastAsia"/>
          <w:sz w:val="32"/>
          <w:szCs w:val="32"/>
        </w:rPr>
        <w:t>：支出决算为</w:t>
      </w:r>
      <w:r w:rsidR="007B7248">
        <w:rPr>
          <w:rFonts w:eastAsia="仿宋_GB2312" w:cs="仿宋_GB2312" w:hint="eastAsia"/>
          <w:sz w:val="32"/>
          <w:szCs w:val="32"/>
        </w:rPr>
        <w:t>819.65</w:t>
      </w:r>
      <w:r w:rsidR="00F31501">
        <w:rPr>
          <w:rFonts w:eastAsia="仿宋_GB2312" w:cs="仿宋_GB2312" w:hint="eastAsia"/>
          <w:sz w:val="32"/>
          <w:szCs w:val="32"/>
        </w:rPr>
        <w:t>万元，完成预算</w:t>
      </w:r>
      <w:r w:rsidR="00B91FB5">
        <w:rPr>
          <w:rFonts w:eastAsia="仿宋_GB2312" w:cs="仿宋_GB2312" w:hint="eastAsia"/>
          <w:sz w:val="32"/>
          <w:szCs w:val="32"/>
        </w:rPr>
        <w:t>100</w:t>
      </w:r>
      <w:r w:rsidR="00F31501">
        <w:rPr>
          <w:rFonts w:eastAsia="仿宋_GB2312" w:cs="仿宋_GB2312" w:hint="eastAsia"/>
          <w:sz w:val="32"/>
          <w:szCs w:val="32"/>
        </w:rPr>
        <w:t>%</w:t>
      </w:r>
      <w:r w:rsidR="00B91FB5">
        <w:rPr>
          <w:rFonts w:eastAsia="仿宋_GB2312" w:cs="仿宋_GB2312" w:hint="eastAsia"/>
          <w:sz w:val="32"/>
          <w:szCs w:val="32"/>
        </w:rPr>
        <w:t>。</w:t>
      </w:r>
    </w:p>
    <w:p w:rsidR="00B91FB5" w:rsidRDefault="00B91FB5" w:rsidP="007B7248">
      <w:pPr>
        <w:spacing w:line="600" w:lineRule="exact"/>
        <w:ind w:firstLine="640"/>
        <w:rPr>
          <w:rFonts w:eastAsia="仿宋_GB2312" w:cs="仿宋_GB2312"/>
          <w:sz w:val="32"/>
          <w:szCs w:val="32"/>
        </w:rPr>
      </w:pPr>
      <w:r>
        <w:rPr>
          <w:rFonts w:eastAsia="仿宋_GB2312" w:cs="仿宋_GB2312" w:hint="eastAsia"/>
          <w:sz w:val="32"/>
        </w:rPr>
        <w:t>3</w:t>
      </w:r>
      <w:r w:rsidR="00B62566">
        <w:rPr>
          <w:rFonts w:eastAsia="仿宋_GB2312" w:cs="仿宋_GB2312" w:hint="eastAsia"/>
          <w:sz w:val="32"/>
          <w:szCs w:val="32"/>
        </w:rPr>
        <w:t>.</w:t>
      </w:r>
      <w:r>
        <w:rPr>
          <w:rFonts w:eastAsia="仿宋_GB2312" w:cs="仿宋_GB2312" w:hint="eastAsia"/>
          <w:sz w:val="32"/>
          <w:szCs w:val="32"/>
        </w:rPr>
        <w:t>社会保障和就业</w:t>
      </w:r>
      <w:r w:rsidR="00693772">
        <w:rPr>
          <w:rFonts w:eastAsia="仿宋_GB2312" w:cs="仿宋_GB2312" w:hint="eastAsia"/>
          <w:sz w:val="32"/>
          <w:szCs w:val="32"/>
        </w:rPr>
        <w:t>（类）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Pr>
          <w:rFonts w:eastAsia="仿宋_GB2312" w:cs="仿宋_GB2312" w:hint="eastAsia"/>
          <w:sz w:val="32"/>
          <w:szCs w:val="32"/>
        </w:rPr>
        <w:t>劳动保障监察</w:t>
      </w:r>
      <w:r w:rsidR="00693772">
        <w:rPr>
          <w:rFonts w:eastAsia="仿宋_GB2312" w:cs="仿宋_GB2312" w:hint="eastAsia"/>
          <w:sz w:val="32"/>
          <w:szCs w:val="32"/>
        </w:rPr>
        <w:t>（项）</w:t>
      </w:r>
      <w:r>
        <w:rPr>
          <w:rFonts w:eastAsia="仿宋_GB2312" w:cs="仿宋_GB2312" w:hint="eastAsia"/>
          <w:sz w:val="32"/>
          <w:szCs w:val="32"/>
        </w:rPr>
        <w:t>：支出决算为</w:t>
      </w:r>
      <w:r w:rsidR="007B7248">
        <w:rPr>
          <w:rFonts w:eastAsia="仿宋_GB2312" w:cs="仿宋_GB2312" w:hint="eastAsia"/>
          <w:sz w:val="32"/>
          <w:szCs w:val="32"/>
        </w:rPr>
        <w:t>1.53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693772" w:rsidRPr="00693772" w:rsidRDefault="007B7248" w:rsidP="00693772">
      <w:pPr>
        <w:spacing w:line="600" w:lineRule="exact"/>
        <w:ind w:firstLine="640"/>
        <w:rPr>
          <w:rFonts w:eastAsia="仿宋_GB2312" w:cs="仿宋_GB2312"/>
          <w:sz w:val="32"/>
          <w:szCs w:val="32"/>
        </w:rPr>
      </w:pPr>
      <w:r>
        <w:rPr>
          <w:rFonts w:eastAsia="仿宋_GB2312" w:cs="仿宋_GB2312" w:hint="eastAsia"/>
          <w:sz w:val="32"/>
          <w:szCs w:val="32"/>
        </w:rPr>
        <w:t>4</w:t>
      </w:r>
      <w:r w:rsidR="00693772">
        <w:rPr>
          <w:rFonts w:eastAsia="仿宋_GB2312" w:cs="仿宋_GB2312" w:hint="eastAsia"/>
          <w:sz w:val="32"/>
          <w:szCs w:val="32"/>
        </w:rPr>
        <w:t>.</w:t>
      </w:r>
      <w:r w:rsidR="00693772">
        <w:rPr>
          <w:rFonts w:eastAsia="仿宋_GB2312" w:cs="仿宋_GB2312" w:hint="eastAsia"/>
          <w:sz w:val="32"/>
          <w:szCs w:val="32"/>
        </w:rPr>
        <w:t>社会保障和就业（类）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sidR="00693772">
        <w:rPr>
          <w:rFonts w:eastAsia="仿宋_GB2312" w:cs="仿宋_GB2312" w:hint="eastAsia"/>
          <w:sz w:val="32"/>
          <w:szCs w:val="32"/>
        </w:rPr>
        <w:t>就业管理事务（项）：支出决算为</w:t>
      </w:r>
      <w:r w:rsidR="00F74348">
        <w:rPr>
          <w:rFonts w:eastAsia="仿宋_GB2312" w:cs="仿宋_GB2312" w:hint="eastAsia"/>
          <w:sz w:val="32"/>
          <w:szCs w:val="32"/>
        </w:rPr>
        <w:t>1.95</w:t>
      </w:r>
      <w:r w:rsidR="00693772">
        <w:rPr>
          <w:rFonts w:eastAsia="仿宋_GB2312" w:cs="仿宋_GB2312" w:hint="eastAsia"/>
          <w:sz w:val="32"/>
          <w:szCs w:val="32"/>
        </w:rPr>
        <w:t>万元，完成预算</w:t>
      </w:r>
      <w:r w:rsidR="00693772">
        <w:rPr>
          <w:rFonts w:eastAsia="仿宋_GB2312" w:cs="仿宋_GB2312" w:hint="eastAsia"/>
          <w:sz w:val="32"/>
          <w:szCs w:val="32"/>
        </w:rPr>
        <w:t>100%</w:t>
      </w:r>
      <w:r w:rsidR="00693772">
        <w:rPr>
          <w:rFonts w:eastAsia="仿宋_GB2312" w:cs="仿宋_GB2312" w:hint="eastAsia"/>
          <w:sz w:val="32"/>
          <w:szCs w:val="32"/>
        </w:rPr>
        <w:t>。</w:t>
      </w:r>
    </w:p>
    <w:p w:rsidR="00B91FB5" w:rsidRDefault="00F74348" w:rsidP="00B91FB5">
      <w:pPr>
        <w:spacing w:line="600" w:lineRule="exact"/>
        <w:ind w:firstLine="640"/>
      </w:pPr>
      <w:r>
        <w:rPr>
          <w:rFonts w:eastAsia="仿宋_GB2312" w:cs="仿宋_GB2312" w:hint="eastAsia"/>
          <w:sz w:val="32"/>
          <w:szCs w:val="32"/>
        </w:rPr>
        <w:t>5</w:t>
      </w:r>
      <w:r w:rsidR="00B91FB5">
        <w:rPr>
          <w:rFonts w:eastAsia="仿宋_GB2312" w:cs="仿宋_GB2312" w:hint="eastAsia"/>
          <w:sz w:val="32"/>
          <w:szCs w:val="32"/>
        </w:rPr>
        <w:t>.</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行政事业单位养老支出（款）</w:t>
      </w:r>
      <w:r w:rsidR="00B91FB5">
        <w:rPr>
          <w:rFonts w:eastAsia="仿宋_GB2312" w:cs="仿宋_GB2312" w:hint="eastAsia"/>
          <w:sz w:val="32"/>
          <w:szCs w:val="32"/>
        </w:rPr>
        <w:t>行政单位离退休</w:t>
      </w:r>
      <w:r w:rsidR="00693772">
        <w:rPr>
          <w:rFonts w:eastAsia="仿宋_GB2312" w:cs="仿宋_GB2312" w:hint="eastAsia"/>
          <w:sz w:val="32"/>
          <w:szCs w:val="32"/>
        </w:rPr>
        <w:t>（项）</w:t>
      </w:r>
      <w:r w:rsidR="00B91FB5">
        <w:rPr>
          <w:rFonts w:eastAsia="仿宋_GB2312" w:cs="仿宋_GB2312" w:hint="eastAsia"/>
          <w:sz w:val="32"/>
          <w:szCs w:val="32"/>
        </w:rPr>
        <w:t>：支出决算为</w:t>
      </w:r>
      <w:r>
        <w:rPr>
          <w:rFonts w:eastAsia="仿宋_GB2312" w:cs="仿宋_GB2312" w:hint="eastAsia"/>
          <w:sz w:val="32"/>
          <w:szCs w:val="32"/>
        </w:rPr>
        <w:t>94.01</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B91FB5" w:rsidRDefault="00F74348" w:rsidP="00B91FB5">
      <w:pPr>
        <w:spacing w:line="600" w:lineRule="exact"/>
        <w:ind w:firstLine="640"/>
      </w:pPr>
      <w:r>
        <w:rPr>
          <w:rFonts w:eastAsia="仿宋_GB2312" w:cs="仿宋_GB2312" w:hint="eastAsia"/>
          <w:sz w:val="32"/>
          <w:szCs w:val="32"/>
        </w:rPr>
        <w:t>6</w:t>
      </w:r>
      <w:r w:rsidR="00B91FB5">
        <w:rPr>
          <w:rFonts w:eastAsia="仿宋_GB2312" w:cs="仿宋_GB2312" w:hint="eastAsia"/>
          <w:sz w:val="32"/>
          <w:szCs w:val="32"/>
        </w:rPr>
        <w:t>.</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行政事业单位养老支出（款）</w:t>
      </w:r>
      <w:r w:rsidR="00B91FB5" w:rsidRPr="00B91FB5">
        <w:rPr>
          <w:rFonts w:eastAsia="仿宋_GB2312" w:cs="仿宋_GB2312" w:hint="eastAsia"/>
          <w:sz w:val="32"/>
          <w:szCs w:val="32"/>
        </w:rPr>
        <w:t>机关事业单位基本养老保险缴费支出</w:t>
      </w:r>
      <w:r w:rsidR="00693772">
        <w:rPr>
          <w:rFonts w:eastAsia="仿宋_GB2312" w:cs="仿宋_GB2312" w:hint="eastAsia"/>
          <w:sz w:val="32"/>
          <w:szCs w:val="32"/>
        </w:rPr>
        <w:t>（项）</w:t>
      </w:r>
      <w:r w:rsidR="00B91FB5">
        <w:rPr>
          <w:rFonts w:eastAsia="仿宋_GB2312" w:cs="仿宋_GB2312" w:hint="eastAsia"/>
          <w:sz w:val="32"/>
          <w:szCs w:val="32"/>
        </w:rPr>
        <w:t>：支出决算为</w:t>
      </w:r>
      <w:r>
        <w:rPr>
          <w:rFonts w:eastAsia="仿宋_GB2312" w:cs="仿宋_GB2312" w:hint="eastAsia"/>
          <w:sz w:val="32"/>
          <w:szCs w:val="32"/>
        </w:rPr>
        <w:t>89.76</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t>7</w:t>
      </w:r>
      <w:r w:rsidR="00B91FB5">
        <w:rPr>
          <w:rFonts w:eastAsia="仿宋_GB2312" w:cs="仿宋_GB2312" w:hint="eastAsia"/>
          <w:sz w:val="32"/>
          <w:szCs w:val="32"/>
        </w:rPr>
        <w:t>.</w:t>
      </w:r>
      <w:r>
        <w:rPr>
          <w:rFonts w:eastAsia="仿宋_GB2312" w:cs="仿宋_GB2312" w:hint="eastAsia"/>
          <w:sz w:val="32"/>
          <w:szCs w:val="32"/>
        </w:rPr>
        <w:t>社会保障和就业（类）就业补助（款）</w:t>
      </w:r>
      <w:r w:rsidRPr="00F74348">
        <w:rPr>
          <w:rFonts w:eastAsia="仿宋_GB2312" w:cs="仿宋_GB2312" w:hint="eastAsia"/>
          <w:sz w:val="32"/>
          <w:szCs w:val="32"/>
        </w:rPr>
        <w:t>机关事业单位职业年金缴费支出</w:t>
      </w:r>
      <w:r>
        <w:rPr>
          <w:rFonts w:eastAsia="仿宋_GB2312" w:cs="仿宋_GB2312" w:hint="eastAsia"/>
          <w:sz w:val="32"/>
          <w:szCs w:val="32"/>
        </w:rPr>
        <w:t>（项）：支出决算为</w:t>
      </w:r>
      <w:r>
        <w:rPr>
          <w:rFonts w:eastAsia="仿宋_GB2312" w:cs="仿宋_GB2312" w:hint="eastAsia"/>
          <w:sz w:val="32"/>
          <w:szCs w:val="32"/>
        </w:rPr>
        <w:t>17.82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lastRenderedPageBreak/>
        <w:t>8.</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就业补助（款）</w:t>
      </w:r>
      <w:r w:rsidR="00B91FB5">
        <w:rPr>
          <w:rFonts w:eastAsia="仿宋_GB2312" w:cs="仿宋_GB2312" w:hint="eastAsia"/>
          <w:sz w:val="32"/>
          <w:szCs w:val="32"/>
        </w:rPr>
        <w:t>其他就业补助</w:t>
      </w:r>
      <w:r w:rsidR="00B91FB5" w:rsidRPr="00B91FB5">
        <w:rPr>
          <w:rFonts w:eastAsia="仿宋_GB2312" w:cs="仿宋_GB2312" w:hint="eastAsia"/>
          <w:sz w:val="32"/>
          <w:szCs w:val="32"/>
        </w:rPr>
        <w:t>支出</w:t>
      </w:r>
      <w:r w:rsidR="00693772">
        <w:rPr>
          <w:rFonts w:eastAsia="仿宋_GB2312" w:cs="仿宋_GB2312" w:hint="eastAsia"/>
          <w:sz w:val="32"/>
          <w:szCs w:val="32"/>
        </w:rPr>
        <w:t>（项）</w:t>
      </w:r>
      <w:r w:rsidR="00B91FB5">
        <w:rPr>
          <w:rFonts w:eastAsia="仿宋_GB2312" w:cs="仿宋_GB2312" w:hint="eastAsia"/>
          <w:sz w:val="32"/>
          <w:szCs w:val="32"/>
        </w:rPr>
        <w:t>：支出决算为</w:t>
      </w:r>
      <w:r w:rsidR="00B91FB5">
        <w:rPr>
          <w:rFonts w:eastAsia="仿宋_GB2312" w:cs="仿宋_GB2312" w:hint="eastAsia"/>
          <w:sz w:val="32"/>
          <w:szCs w:val="32"/>
        </w:rPr>
        <w:t>13</w:t>
      </w:r>
      <w:r>
        <w:rPr>
          <w:rFonts w:eastAsia="仿宋_GB2312" w:cs="仿宋_GB2312" w:hint="eastAsia"/>
          <w:sz w:val="32"/>
          <w:szCs w:val="32"/>
        </w:rPr>
        <w:t>73.77</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F74348" w:rsidRP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社会保障和就业（类）就业补助（款）死亡抚恤（项）：支出决算为</w:t>
      </w:r>
      <w:r>
        <w:rPr>
          <w:rFonts w:eastAsia="仿宋_GB2312" w:cs="仿宋_GB2312" w:hint="eastAsia"/>
          <w:sz w:val="32"/>
          <w:szCs w:val="32"/>
        </w:rPr>
        <w:t>6.91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B91FB5" w:rsidRPr="00B91FB5" w:rsidRDefault="00F74348" w:rsidP="00B91FB5">
      <w:pPr>
        <w:spacing w:line="600" w:lineRule="exact"/>
        <w:ind w:firstLine="640"/>
        <w:rPr>
          <w:rFonts w:eastAsia="仿宋_GB2312" w:cs="仿宋_GB2312"/>
          <w:sz w:val="32"/>
          <w:szCs w:val="32"/>
        </w:rPr>
      </w:pPr>
      <w:r>
        <w:rPr>
          <w:rFonts w:eastAsia="仿宋_GB2312" w:cs="仿宋_GB2312" w:hint="eastAsia"/>
          <w:sz w:val="32"/>
          <w:szCs w:val="32"/>
        </w:rPr>
        <w:t>10</w:t>
      </w:r>
      <w:r w:rsidR="00F31501">
        <w:rPr>
          <w:rFonts w:eastAsia="仿宋_GB2312" w:cs="仿宋_GB2312" w:hint="eastAsia"/>
          <w:sz w:val="32"/>
          <w:szCs w:val="32"/>
        </w:rPr>
        <w:t>.</w:t>
      </w:r>
      <w:r w:rsidR="00F31501">
        <w:rPr>
          <w:rFonts w:eastAsia="仿宋_GB2312" w:cs="仿宋_GB2312" w:hint="eastAsia"/>
          <w:sz w:val="32"/>
          <w:szCs w:val="32"/>
        </w:rPr>
        <w:t>卫生健康</w:t>
      </w:r>
      <w:r w:rsidR="00693772">
        <w:rPr>
          <w:rFonts w:eastAsia="仿宋_GB2312" w:cs="仿宋_GB2312" w:hint="eastAsia"/>
          <w:sz w:val="32"/>
          <w:szCs w:val="32"/>
        </w:rPr>
        <w:t>（类）</w:t>
      </w:r>
      <w:r w:rsidR="00EC6673">
        <w:rPr>
          <w:rFonts w:eastAsia="仿宋_GB2312" w:cs="仿宋_GB2312" w:hint="eastAsia"/>
          <w:sz w:val="32"/>
          <w:szCs w:val="32"/>
        </w:rPr>
        <w:t>行政事业单位医疗（款）</w:t>
      </w:r>
      <w:r w:rsidR="00B91FB5">
        <w:rPr>
          <w:rFonts w:ascii="仿宋_GB2312" w:eastAsia="仿宋_GB2312" w:hAnsi="仿宋_GB2312" w:cs="仿宋_GB2312" w:hint="eastAsia"/>
          <w:sz w:val="32"/>
          <w:szCs w:val="32"/>
        </w:rPr>
        <w:t>行政单位医疗</w:t>
      </w:r>
      <w:r w:rsidR="00693772">
        <w:rPr>
          <w:rFonts w:eastAsia="仿宋_GB2312" w:cs="仿宋_GB2312" w:hint="eastAsia"/>
          <w:sz w:val="32"/>
          <w:szCs w:val="32"/>
        </w:rPr>
        <w:t>（项）</w:t>
      </w:r>
      <w:r w:rsidR="00F31501">
        <w:rPr>
          <w:rFonts w:eastAsia="仿宋_GB2312" w:cs="仿宋_GB2312" w:hint="eastAsia"/>
          <w:sz w:val="32"/>
          <w:szCs w:val="32"/>
        </w:rPr>
        <w:t>：支出决算为</w:t>
      </w:r>
      <w:r w:rsidR="00DA38FC">
        <w:rPr>
          <w:rFonts w:eastAsia="仿宋_GB2312" w:cs="仿宋_GB2312" w:hint="eastAsia"/>
          <w:sz w:val="32"/>
          <w:szCs w:val="32"/>
        </w:rPr>
        <w:t>47.54</w:t>
      </w:r>
      <w:r w:rsidR="00F31501">
        <w:rPr>
          <w:rFonts w:eastAsia="仿宋_GB2312" w:cs="仿宋_GB2312" w:hint="eastAsia"/>
          <w:sz w:val="32"/>
          <w:szCs w:val="32"/>
        </w:rPr>
        <w:t>万元，</w:t>
      </w:r>
      <w:r w:rsidR="00B91FB5">
        <w:rPr>
          <w:rFonts w:eastAsia="仿宋_GB2312" w:cs="仿宋_GB2312" w:hint="eastAsia"/>
          <w:sz w:val="32"/>
          <w:szCs w:val="32"/>
        </w:rPr>
        <w:t>完成预算</w:t>
      </w:r>
      <w:r w:rsidR="00B91FB5">
        <w:rPr>
          <w:rFonts w:eastAsia="仿宋_GB2312" w:cs="仿宋_GB2312" w:hint="eastAsia"/>
          <w:sz w:val="32"/>
          <w:szCs w:val="32"/>
        </w:rPr>
        <w:t>100%</w:t>
      </w:r>
      <w:r w:rsidR="00B91FB5">
        <w:rPr>
          <w:rFonts w:eastAsia="仿宋_GB2312" w:cs="仿宋_GB2312" w:hint="eastAsia"/>
          <w:sz w:val="32"/>
          <w:szCs w:val="32"/>
        </w:rPr>
        <w:t>。</w:t>
      </w:r>
    </w:p>
    <w:p w:rsidR="004F7866" w:rsidRPr="004F7866" w:rsidRDefault="00693772" w:rsidP="00DA38FC">
      <w:pPr>
        <w:spacing w:line="600" w:lineRule="exact"/>
        <w:ind w:firstLine="640"/>
        <w:rPr>
          <w:rFonts w:eastAsia="仿宋_GB2312" w:cs="仿宋_GB2312"/>
          <w:sz w:val="32"/>
          <w:szCs w:val="32"/>
        </w:rPr>
      </w:pPr>
      <w:r>
        <w:rPr>
          <w:rFonts w:eastAsia="仿宋_GB2312" w:cs="仿宋_GB2312" w:hint="eastAsia"/>
          <w:sz w:val="32"/>
          <w:szCs w:val="32"/>
        </w:rPr>
        <w:t>1</w:t>
      </w:r>
      <w:r w:rsidR="00DA38FC">
        <w:rPr>
          <w:rFonts w:eastAsia="仿宋_GB2312" w:cs="仿宋_GB2312" w:hint="eastAsia"/>
          <w:sz w:val="32"/>
          <w:szCs w:val="32"/>
        </w:rPr>
        <w:t>1</w:t>
      </w:r>
      <w:r w:rsidR="004F7866">
        <w:rPr>
          <w:rFonts w:eastAsia="仿宋_GB2312" w:cs="仿宋_GB2312" w:hint="eastAsia"/>
          <w:sz w:val="32"/>
          <w:szCs w:val="32"/>
        </w:rPr>
        <w:t>.</w:t>
      </w:r>
      <w:r w:rsidR="004F7866">
        <w:rPr>
          <w:rFonts w:eastAsia="仿宋_GB2312" w:cs="仿宋_GB2312" w:hint="eastAsia"/>
          <w:sz w:val="32"/>
          <w:szCs w:val="32"/>
        </w:rPr>
        <w:t>卫生健康</w:t>
      </w:r>
      <w:r>
        <w:rPr>
          <w:rFonts w:eastAsia="仿宋_GB2312" w:cs="仿宋_GB2312" w:hint="eastAsia"/>
          <w:sz w:val="32"/>
          <w:szCs w:val="32"/>
        </w:rPr>
        <w:t>（类）</w:t>
      </w:r>
      <w:r w:rsidR="00EC6673">
        <w:rPr>
          <w:rFonts w:eastAsia="仿宋_GB2312" w:cs="仿宋_GB2312" w:hint="eastAsia"/>
          <w:sz w:val="32"/>
          <w:szCs w:val="32"/>
        </w:rPr>
        <w:t>行政事业单位医疗（款）</w:t>
      </w:r>
      <w:r w:rsidR="004F7866" w:rsidRPr="004F7866">
        <w:rPr>
          <w:rFonts w:eastAsia="仿宋_GB2312" w:cs="仿宋_GB2312" w:hint="eastAsia"/>
          <w:sz w:val="32"/>
          <w:szCs w:val="32"/>
        </w:rPr>
        <w:t>公务员医疗补助</w:t>
      </w:r>
      <w:r>
        <w:rPr>
          <w:rFonts w:eastAsia="仿宋_GB2312" w:cs="仿宋_GB2312" w:hint="eastAsia"/>
          <w:sz w:val="32"/>
          <w:szCs w:val="32"/>
        </w:rPr>
        <w:t>（项）</w:t>
      </w:r>
      <w:r w:rsidR="004F7866">
        <w:rPr>
          <w:rFonts w:eastAsia="仿宋_GB2312" w:cs="仿宋_GB2312" w:hint="eastAsia"/>
          <w:sz w:val="32"/>
          <w:szCs w:val="32"/>
        </w:rPr>
        <w:t>：支出决算为</w:t>
      </w:r>
      <w:r w:rsidR="00DA38FC">
        <w:rPr>
          <w:rFonts w:eastAsia="仿宋_GB2312" w:cs="仿宋_GB2312" w:hint="eastAsia"/>
          <w:sz w:val="32"/>
          <w:szCs w:val="32"/>
        </w:rPr>
        <w:t>11.51</w:t>
      </w:r>
      <w:r w:rsidR="004F7866">
        <w:rPr>
          <w:rFonts w:eastAsia="仿宋_GB2312" w:cs="仿宋_GB2312" w:hint="eastAsia"/>
          <w:sz w:val="32"/>
          <w:szCs w:val="32"/>
        </w:rPr>
        <w:t>万元，完成预算</w:t>
      </w:r>
      <w:r w:rsidR="004F7866">
        <w:rPr>
          <w:rFonts w:eastAsia="仿宋_GB2312" w:cs="仿宋_GB2312" w:hint="eastAsia"/>
          <w:sz w:val="32"/>
          <w:szCs w:val="32"/>
        </w:rPr>
        <w:t>100%</w:t>
      </w:r>
      <w:r w:rsidR="004F7866">
        <w:rPr>
          <w:rFonts w:eastAsia="仿宋_GB2312" w:cs="仿宋_GB2312" w:hint="eastAsia"/>
          <w:sz w:val="32"/>
          <w:szCs w:val="32"/>
        </w:rPr>
        <w:t>。</w:t>
      </w:r>
    </w:p>
    <w:p w:rsidR="001036BA" w:rsidRPr="00A8049E" w:rsidRDefault="004F7866" w:rsidP="00A8049E">
      <w:pPr>
        <w:spacing w:line="600" w:lineRule="exact"/>
        <w:ind w:firstLine="640"/>
      </w:pPr>
      <w:r>
        <w:rPr>
          <w:rFonts w:eastAsia="仿宋_GB2312" w:cs="仿宋_GB2312" w:hint="eastAsia"/>
          <w:sz w:val="32"/>
          <w:szCs w:val="32"/>
        </w:rPr>
        <w:t>1</w:t>
      </w:r>
      <w:r w:rsidR="00693772">
        <w:rPr>
          <w:rFonts w:eastAsia="仿宋_GB2312" w:cs="仿宋_GB2312" w:hint="eastAsia"/>
          <w:sz w:val="32"/>
          <w:szCs w:val="32"/>
        </w:rPr>
        <w:t>2</w:t>
      </w:r>
      <w:r>
        <w:rPr>
          <w:rFonts w:eastAsia="仿宋_GB2312" w:cs="仿宋_GB2312" w:hint="eastAsia"/>
          <w:sz w:val="32"/>
          <w:szCs w:val="32"/>
        </w:rPr>
        <w:t>.</w:t>
      </w:r>
      <w:r w:rsidRPr="004F7866">
        <w:rPr>
          <w:rFonts w:eastAsia="仿宋_GB2312" w:cs="仿宋_GB2312" w:hint="eastAsia"/>
          <w:sz w:val="32"/>
          <w:szCs w:val="32"/>
        </w:rPr>
        <w:t>住房保障支出</w:t>
      </w:r>
      <w:r w:rsidR="00693772">
        <w:rPr>
          <w:rFonts w:eastAsia="仿宋_GB2312" w:cs="仿宋_GB2312" w:hint="eastAsia"/>
          <w:sz w:val="32"/>
          <w:szCs w:val="32"/>
        </w:rPr>
        <w:t>（类）</w:t>
      </w:r>
      <w:r w:rsidR="00EC6673">
        <w:rPr>
          <w:rFonts w:eastAsia="仿宋_GB2312" w:cs="仿宋_GB2312" w:hint="eastAsia"/>
          <w:sz w:val="32"/>
          <w:szCs w:val="32"/>
        </w:rPr>
        <w:t>住房改革支出（款）</w:t>
      </w:r>
      <w:r w:rsidRPr="004F7866">
        <w:rPr>
          <w:rFonts w:eastAsia="仿宋_GB2312" w:cs="仿宋_GB2312" w:hint="eastAsia"/>
          <w:sz w:val="32"/>
          <w:szCs w:val="32"/>
        </w:rPr>
        <w:t>住房公积金</w:t>
      </w:r>
      <w:r w:rsidR="00693772">
        <w:rPr>
          <w:rFonts w:eastAsia="仿宋_GB2312" w:cs="仿宋_GB2312" w:hint="eastAsia"/>
          <w:sz w:val="32"/>
          <w:szCs w:val="32"/>
        </w:rPr>
        <w:t>（项）</w:t>
      </w:r>
      <w:r>
        <w:rPr>
          <w:rFonts w:eastAsia="仿宋_GB2312" w:cs="仿宋_GB2312" w:hint="eastAsia"/>
          <w:sz w:val="32"/>
          <w:szCs w:val="32"/>
        </w:rPr>
        <w:t>：支出决算为</w:t>
      </w:r>
      <w:r w:rsidRPr="004F7866">
        <w:rPr>
          <w:rFonts w:eastAsia="仿宋_GB2312" w:cs="仿宋_GB2312" w:hint="eastAsia"/>
          <w:sz w:val="32"/>
          <w:szCs w:val="32"/>
        </w:rPr>
        <w:t>72.</w:t>
      </w:r>
      <w:r w:rsidR="00DA38FC">
        <w:rPr>
          <w:rFonts w:eastAsia="仿宋_GB2312" w:cs="仿宋_GB2312" w:hint="eastAsia"/>
          <w:sz w:val="32"/>
          <w:szCs w:val="32"/>
        </w:rPr>
        <w:t>25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sidRPr="00B91FB5">
        <w:t xml:space="preserve"> </w:t>
      </w:r>
    </w:p>
    <w:p w:rsidR="001036BA" w:rsidRDefault="00F31501">
      <w:pPr>
        <w:tabs>
          <w:tab w:val="right" w:pos="8306"/>
        </w:tabs>
        <w:spacing w:line="600" w:lineRule="exact"/>
        <w:ind w:firstLine="640"/>
        <w:outlineLvl w:val="1"/>
        <w:rPr>
          <w:rStyle w:val="2Char"/>
          <w:rFonts w:ascii="Times New Roman" w:hAnsi="Times New Roman"/>
        </w:rPr>
      </w:pPr>
      <w:bookmarkStart w:id="57" w:name="_Toc15396608"/>
      <w:bookmarkStart w:id="58" w:name="_Toc15377214"/>
      <w:bookmarkStart w:id="59" w:name="_Toc208245082"/>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7"/>
      <w:bookmarkEnd w:id="58"/>
      <w:bookmarkEnd w:id="59"/>
      <w:r>
        <w:rPr>
          <w:rStyle w:val="2Char"/>
          <w:rFonts w:ascii="Times New Roman" w:eastAsia="黑体" w:hAnsi="Times New Roman"/>
          <w:b w:val="0"/>
        </w:rPr>
        <w:tab/>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202</w:t>
      </w:r>
      <w:r w:rsidR="00DA38FC">
        <w:rPr>
          <w:rFonts w:eastAsia="仿宋_GB2312" w:cs="仿宋_GB2312" w:hint="eastAsia"/>
          <w:sz w:val="32"/>
          <w:szCs w:val="32"/>
        </w:rPr>
        <w:t>5</w:t>
      </w:r>
      <w:r>
        <w:rPr>
          <w:rFonts w:eastAsia="仿宋_GB2312" w:cs="仿宋_GB2312" w:hint="eastAsia"/>
          <w:sz w:val="32"/>
          <w:szCs w:val="32"/>
        </w:rPr>
        <w:t>年度一般公共预算财政拨款基本支出</w:t>
      </w:r>
      <w:r w:rsidR="00DA38FC">
        <w:rPr>
          <w:rFonts w:ascii="仿宋_GB2312" w:eastAsia="仿宋_GB2312" w:hAnsi="仿宋_GB2312" w:cs="仿宋_GB2312" w:hint="eastAsia"/>
          <w:sz w:val="32"/>
          <w:szCs w:val="32"/>
        </w:rPr>
        <w:t>1159.48</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DA38FC" w:rsidRDefault="00F31501" w:rsidP="00EC6673">
      <w:pPr>
        <w:spacing w:line="600" w:lineRule="exact"/>
        <w:ind w:firstLine="640"/>
        <w:rPr>
          <w:rFonts w:eastAsia="仿宋_GB2312" w:cs="仿宋_GB2312"/>
          <w:sz w:val="32"/>
          <w:szCs w:val="32"/>
        </w:rPr>
      </w:pPr>
      <w:r>
        <w:rPr>
          <w:rFonts w:eastAsia="仿宋_GB2312" w:cs="仿宋_GB2312" w:hint="eastAsia"/>
          <w:sz w:val="32"/>
          <w:szCs w:val="32"/>
        </w:rPr>
        <w:t>人员经费</w:t>
      </w:r>
      <w:r w:rsidR="00122484">
        <w:rPr>
          <w:rFonts w:ascii="仿宋_GB2312" w:eastAsia="仿宋_GB2312" w:hAnsi="仿宋_GB2312" w:cs="仿宋_GB2312" w:hint="eastAsia"/>
          <w:sz w:val="32"/>
          <w:szCs w:val="32"/>
        </w:rPr>
        <w:t>1059.92</w:t>
      </w:r>
      <w:r>
        <w:rPr>
          <w:rFonts w:ascii="仿宋_GB2312" w:eastAsia="仿宋_GB2312" w:hAnsi="仿宋_GB2312" w:cs="仿宋_GB2312" w:hint="eastAsia"/>
          <w:sz w:val="32"/>
          <w:szCs w:val="32"/>
        </w:rPr>
        <w:t>万</w:t>
      </w:r>
      <w:r>
        <w:rPr>
          <w:rFonts w:eastAsia="仿宋_GB2312" w:cs="仿宋_GB2312" w:hint="eastAsia"/>
          <w:sz w:val="32"/>
          <w:szCs w:val="32"/>
        </w:rPr>
        <w:t>元，主要包括：</w:t>
      </w:r>
      <w:r w:rsidR="004F7866">
        <w:rPr>
          <w:rFonts w:ascii="仿宋_GB2312" w:eastAsia="仿宋_GB2312" w:hAnsi="仿宋_GB2312" w:cs="仿宋_GB2312" w:hint="eastAsia"/>
          <w:bCs/>
          <w:sz w:val="32"/>
          <w:szCs w:val="32"/>
        </w:rPr>
        <w:t>基本工资、津贴补贴、奖金、机关事业单位基本养老保险缴费、</w:t>
      </w:r>
      <w:r w:rsidR="004F7866" w:rsidRPr="004F7866">
        <w:rPr>
          <w:rFonts w:ascii="仿宋_GB2312" w:eastAsia="仿宋_GB2312" w:hAnsi="仿宋_GB2312" w:cs="仿宋_GB2312" w:hint="eastAsia"/>
          <w:bCs/>
          <w:sz w:val="32"/>
          <w:szCs w:val="32"/>
        </w:rPr>
        <w:t>职工基本医疗保险缴费</w:t>
      </w:r>
      <w:r w:rsidR="004F7866">
        <w:rPr>
          <w:rFonts w:ascii="仿宋_GB2312" w:eastAsia="仿宋_GB2312" w:hAnsi="仿宋_GB2312" w:cs="仿宋_GB2312" w:hint="eastAsia"/>
          <w:bCs/>
          <w:sz w:val="32"/>
          <w:szCs w:val="32"/>
        </w:rPr>
        <w:t>、</w:t>
      </w:r>
      <w:r w:rsidR="004F7866" w:rsidRPr="004F7866">
        <w:rPr>
          <w:rFonts w:ascii="仿宋_GB2312" w:eastAsia="仿宋_GB2312" w:hAnsi="仿宋_GB2312" w:cs="仿宋_GB2312" w:hint="eastAsia"/>
          <w:bCs/>
          <w:sz w:val="32"/>
          <w:szCs w:val="32"/>
        </w:rPr>
        <w:t>公务员医疗补助缴费</w:t>
      </w:r>
      <w:r w:rsidR="004F7866">
        <w:rPr>
          <w:rFonts w:ascii="仿宋_GB2312" w:eastAsia="仿宋_GB2312" w:hAnsi="仿宋_GB2312" w:cs="仿宋_GB2312" w:hint="eastAsia"/>
          <w:bCs/>
          <w:sz w:val="32"/>
          <w:szCs w:val="32"/>
        </w:rPr>
        <w:t>、</w:t>
      </w:r>
      <w:r w:rsidR="004F7866" w:rsidRPr="004F7866">
        <w:rPr>
          <w:rFonts w:ascii="仿宋_GB2312" w:eastAsia="仿宋_GB2312" w:hAnsi="仿宋_GB2312" w:cs="仿宋_GB2312" w:hint="eastAsia"/>
          <w:bCs/>
          <w:sz w:val="32"/>
          <w:szCs w:val="32"/>
        </w:rPr>
        <w:t>其他社会保障缴费</w:t>
      </w:r>
      <w:r w:rsidR="004F7866">
        <w:rPr>
          <w:rFonts w:ascii="仿宋_GB2312" w:eastAsia="仿宋_GB2312" w:hAnsi="仿宋_GB2312" w:cs="仿宋_GB2312" w:hint="eastAsia"/>
          <w:bCs/>
          <w:sz w:val="32"/>
          <w:szCs w:val="32"/>
        </w:rPr>
        <w:t>、其他工资福利支出、生活补助、医疗费补助、住房公积金等</w:t>
      </w:r>
      <w:r>
        <w:rPr>
          <w:rFonts w:eastAsia="仿宋_GB2312" w:cs="仿宋_GB2312" w:hint="eastAsia"/>
          <w:sz w:val="32"/>
          <w:szCs w:val="32"/>
        </w:rPr>
        <w:t>。</w:t>
      </w:r>
    </w:p>
    <w:p w:rsidR="001036BA" w:rsidRDefault="00F31501" w:rsidP="00EC6673">
      <w:pPr>
        <w:spacing w:line="600" w:lineRule="exact"/>
        <w:ind w:firstLine="640"/>
        <w:rPr>
          <w:rFonts w:eastAsia="仿宋_GB2312" w:cs="仿宋_GB2312"/>
          <w:sz w:val="32"/>
          <w:szCs w:val="32"/>
        </w:rPr>
      </w:pPr>
      <w:r>
        <w:rPr>
          <w:rFonts w:eastAsia="仿宋_GB2312" w:cs="仿宋_GB2312" w:hint="eastAsia"/>
          <w:sz w:val="32"/>
          <w:szCs w:val="32"/>
        </w:rPr>
        <w:t>公用经费</w:t>
      </w:r>
      <w:r w:rsidR="00122484">
        <w:rPr>
          <w:rFonts w:ascii="仿宋_GB2312" w:eastAsia="仿宋_GB2312" w:hAnsi="仿宋_GB2312" w:cs="仿宋_GB2312" w:hint="eastAsia"/>
          <w:sz w:val="32"/>
          <w:szCs w:val="32"/>
        </w:rPr>
        <w:t>99.56</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水费、电费、邮电费、物业管理费、差旅费、维修（护）费、公务接待费、劳务费、委托业务费、工会经费、福利费、公务用车运行维护费、其他交通费、其他商品和服务支出等。</w:t>
      </w:r>
    </w:p>
    <w:p w:rsidR="001036BA" w:rsidRDefault="00F31501">
      <w:pPr>
        <w:spacing w:line="600" w:lineRule="exact"/>
        <w:ind w:firstLine="640"/>
        <w:outlineLvl w:val="1"/>
        <w:rPr>
          <w:rStyle w:val="2Char"/>
          <w:rFonts w:ascii="Times New Roman" w:eastAsia="黑体" w:hAnsi="Times New Roman"/>
          <w:b w:val="0"/>
        </w:rPr>
      </w:pPr>
      <w:bookmarkStart w:id="60" w:name="_Toc15396609"/>
      <w:bookmarkStart w:id="61" w:name="_Toc15377215"/>
      <w:bookmarkStart w:id="62" w:name="_Toc208245083"/>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60"/>
      <w:bookmarkEnd w:id="61"/>
      <w:bookmarkEnd w:id="62"/>
    </w:p>
    <w:p w:rsidR="001036BA" w:rsidRDefault="00F31501">
      <w:pPr>
        <w:spacing w:line="600" w:lineRule="exact"/>
        <w:ind w:firstLineChars="200" w:firstLine="643"/>
        <w:outlineLvl w:val="2"/>
        <w:rPr>
          <w:rFonts w:eastAsia="楷体_GB2312" w:cs="楷体_GB2312"/>
          <w:b/>
          <w:sz w:val="32"/>
          <w:szCs w:val="32"/>
        </w:rPr>
      </w:pPr>
      <w:bookmarkStart w:id="63" w:name="_Toc15377216"/>
      <w:bookmarkStart w:id="64" w:name="_Toc208245084"/>
      <w:r>
        <w:rPr>
          <w:rFonts w:eastAsia="楷体_GB2312" w:cs="楷体_GB2312" w:hint="eastAsia"/>
          <w:b/>
          <w:sz w:val="32"/>
          <w:szCs w:val="32"/>
        </w:rPr>
        <w:t>（一）“三公”经费财政拨款支出决算总体情况说明</w:t>
      </w:r>
      <w:bookmarkEnd w:id="63"/>
      <w:bookmarkEnd w:id="64"/>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lastRenderedPageBreak/>
        <w:t>202</w:t>
      </w:r>
      <w:r w:rsidR="00DA38FC">
        <w:rPr>
          <w:rFonts w:eastAsia="仿宋_GB2312" w:cs="仿宋_GB2312" w:hint="eastAsia"/>
          <w:sz w:val="32"/>
          <w:szCs w:val="32"/>
        </w:rPr>
        <w:t>5</w:t>
      </w:r>
      <w:r>
        <w:rPr>
          <w:rFonts w:eastAsia="仿宋_GB2312" w:cs="仿宋_GB2312" w:hint="eastAsia"/>
          <w:sz w:val="32"/>
          <w:szCs w:val="32"/>
        </w:rPr>
        <w:t>年度“三公”经费财政拨款支出决算为</w:t>
      </w:r>
      <w:bookmarkStart w:id="65" w:name="_GoBack"/>
      <w:bookmarkEnd w:id="65"/>
      <w:r w:rsidR="00C94D93" w:rsidRPr="00C94D93">
        <w:rPr>
          <w:rFonts w:eastAsia="仿宋_GB2312" w:cs="仿宋_GB2312" w:hint="eastAsia"/>
          <w:sz w:val="32"/>
          <w:szCs w:val="32"/>
        </w:rPr>
        <w:t>3.17</w:t>
      </w:r>
      <w:r>
        <w:rPr>
          <w:rFonts w:ascii="仿宋_GB2312" w:eastAsia="仿宋_GB2312" w:hAnsi="仿宋_GB2312" w:cs="仿宋_GB2312" w:hint="eastAsia"/>
          <w:sz w:val="32"/>
          <w:szCs w:val="32"/>
        </w:rPr>
        <w:t>万元，完成预算</w:t>
      </w:r>
      <w:r w:rsidRPr="00B1394B">
        <w:rPr>
          <w:rFonts w:eastAsia="仿宋_GB2312" w:cs="仿宋_GB2312" w:hint="eastAsia"/>
          <w:sz w:val="32"/>
          <w:szCs w:val="32"/>
        </w:rPr>
        <w:t>100</w:t>
      </w:r>
      <w:r>
        <w:rPr>
          <w:rFonts w:ascii="仿宋_GB2312" w:eastAsia="仿宋_GB2312" w:hAnsi="仿宋_GB2312" w:cs="仿宋_GB2312" w:hint="eastAsia"/>
          <w:sz w:val="32"/>
          <w:szCs w:val="32"/>
        </w:rPr>
        <w:t>%，</w:t>
      </w:r>
      <w:r>
        <w:rPr>
          <w:rFonts w:eastAsia="仿宋_GB2312" w:cs="仿宋_GB2312" w:hint="eastAsia"/>
          <w:sz w:val="32"/>
          <w:szCs w:val="32"/>
        </w:rPr>
        <w:t>较上年度增加</w:t>
      </w:r>
      <w:r w:rsidR="00C94D93">
        <w:rPr>
          <w:rFonts w:eastAsia="仿宋_GB2312" w:cs="仿宋_GB2312" w:hint="eastAsia"/>
          <w:sz w:val="32"/>
          <w:szCs w:val="32"/>
        </w:rPr>
        <w:t>1.67</w:t>
      </w:r>
      <w:r>
        <w:rPr>
          <w:rFonts w:eastAsia="仿宋_GB2312" w:cs="仿宋_GB2312" w:hint="eastAsia"/>
          <w:sz w:val="32"/>
          <w:szCs w:val="32"/>
        </w:rPr>
        <w:t>万元，增长</w:t>
      </w:r>
      <w:r w:rsidR="00080721">
        <w:rPr>
          <w:rFonts w:eastAsia="仿宋_GB2312" w:cs="仿宋_GB2312" w:hint="eastAsia"/>
          <w:sz w:val="32"/>
          <w:szCs w:val="32"/>
        </w:rPr>
        <w:t>11</w:t>
      </w:r>
      <w:r w:rsidR="00C94D93">
        <w:rPr>
          <w:rFonts w:eastAsia="仿宋_GB2312" w:cs="仿宋_GB2312" w:hint="eastAsia"/>
          <w:sz w:val="32"/>
          <w:szCs w:val="32"/>
        </w:rPr>
        <w:t>1.33</w:t>
      </w:r>
      <w:r>
        <w:rPr>
          <w:rFonts w:eastAsia="仿宋_GB2312" w:cs="仿宋_GB2312" w:hint="eastAsia"/>
          <w:sz w:val="32"/>
          <w:szCs w:val="32"/>
        </w:rPr>
        <w:t>%</w:t>
      </w:r>
      <w:r>
        <w:rPr>
          <w:rFonts w:eastAsia="仿宋_GB2312" w:cs="仿宋_GB2312" w:hint="eastAsia"/>
          <w:sz w:val="32"/>
          <w:szCs w:val="32"/>
        </w:rPr>
        <w:t>。主要原因是</w:t>
      </w:r>
      <w:r w:rsidR="00080721" w:rsidRPr="00080721">
        <w:rPr>
          <w:rFonts w:eastAsia="仿宋_GB2312" w:cs="仿宋_GB2312" w:hint="eastAsia"/>
          <w:sz w:val="32"/>
          <w:szCs w:val="32"/>
        </w:rPr>
        <w:t>2024</w:t>
      </w:r>
      <w:r w:rsidR="00080721" w:rsidRPr="00080721">
        <w:rPr>
          <w:rFonts w:eastAsia="仿宋_GB2312" w:cs="仿宋_GB2312" w:hint="eastAsia"/>
          <w:sz w:val="32"/>
          <w:szCs w:val="32"/>
        </w:rPr>
        <w:t>年按照机构改革工作要求（</w:t>
      </w:r>
      <w:r w:rsidR="00080721" w:rsidRPr="000A0A9E">
        <w:rPr>
          <w:rFonts w:eastAsia="仿宋_GB2312" w:cs="仿宋_GB2312" w:hint="eastAsia"/>
          <w:sz w:val="32"/>
          <w:szCs w:val="32"/>
        </w:rPr>
        <w:t>攀编发</w:t>
      </w:r>
      <w:r w:rsidR="00080721" w:rsidRPr="00A8582E">
        <w:rPr>
          <w:rFonts w:eastAsia="仿宋_GB2312"/>
          <w:sz w:val="32"/>
          <w:szCs w:val="32"/>
        </w:rPr>
        <w:t>〔</w:t>
      </w:r>
      <w:r w:rsidR="00080721" w:rsidRPr="000A0A9E">
        <w:rPr>
          <w:rFonts w:eastAsia="仿宋_GB2312" w:cs="仿宋_GB2312" w:hint="eastAsia"/>
          <w:sz w:val="32"/>
          <w:szCs w:val="32"/>
        </w:rPr>
        <w:t>2024</w:t>
      </w:r>
      <w:r w:rsidR="00080721" w:rsidRPr="00A8582E">
        <w:rPr>
          <w:rFonts w:eastAsia="仿宋_GB2312"/>
          <w:sz w:val="32"/>
          <w:szCs w:val="32"/>
        </w:rPr>
        <w:t>〕</w:t>
      </w:r>
      <w:r w:rsidR="00080721" w:rsidRPr="000A0A9E">
        <w:rPr>
          <w:rFonts w:eastAsia="仿宋_GB2312" w:cs="仿宋_GB2312" w:hint="eastAsia"/>
          <w:sz w:val="32"/>
          <w:szCs w:val="32"/>
        </w:rPr>
        <w:t>70</w:t>
      </w:r>
      <w:r w:rsidR="00080721" w:rsidRPr="000A0A9E">
        <w:rPr>
          <w:rFonts w:eastAsia="仿宋_GB2312" w:cs="仿宋_GB2312" w:hint="eastAsia"/>
          <w:sz w:val="32"/>
          <w:szCs w:val="32"/>
        </w:rPr>
        <w:t>号</w:t>
      </w:r>
      <w:r w:rsidR="00080721" w:rsidRPr="00080721">
        <w:rPr>
          <w:rFonts w:eastAsia="仿宋_GB2312" w:cs="仿宋_GB2312" w:hint="eastAsia"/>
          <w:sz w:val="32"/>
          <w:szCs w:val="32"/>
        </w:rPr>
        <w:t>），</w:t>
      </w:r>
      <w:r w:rsidR="00C94D93">
        <w:rPr>
          <w:rFonts w:eastAsia="仿宋_GB2312" w:cs="仿宋_GB2312" w:hint="eastAsia"/>
          <w:sz w:val="32"/>
          <w:szCs w:val="32"/>
        </w:rPr>
        <w:t>同年</w:t>
      </w:r>
      <w:r w:rsidR="00C94D93">
        <w:rPr>
          <w:rFonts w:eastAsia="仿宋_GB2312" w:cs="仿宋_GB2312" w:hint="eastAsia"/>
          <w:sz w:val="32"/>
          <w:szCs w:val="32"/>
        </w:rPr>
        <w:t>8</w:t>
      </w:r>
      <w:r w:rsidR="00C94D93">
        <w:rPr>
          <w:rFonts w:eastAsia="仿宋_GB2312" w:cs="仿宋_GB2312" w:hint="eastAsia"/>
          <w:sz w:val="32"/>
          <w:szCs w:val="32"/>
        </w:rPr>
        <w:t>月</w:t>
      </w:r>
      <w:r w:rsidR="00080721" w:rsidRPr="00080721">
        <w:rPr>
          <w:rFonts w:eastAsia="仿宋_GB2312" w:cs="仿宋_GB2312" w:hint="eastAsia"/>
          <w:sz w:val="32"/>
          <w:szCs w:val="32"/>
        </w:rPr>
        <w:t>攀枝花市劳动保障监察支队</w:t>
      </w:r>
      <w:r w:rsidR="00080721">
        <w:rPr>
          <w:rFonts w:eastAsia="仿宋_GB2312" w:cs="仿宋_GB2312" w:hint="eastAsia"/>
          <w:sz w:val="32"/>
          <w:szCs w:val="32"/>
        </w:rPr>
        <w:t>撤销，原</w:t>
      </w:r>
      <w:r w:rsidR="00080721" w:rsidRPr="00080721">
        <w:rPr>
          <w:rFonts w:eastAsia="仿宋_GB2312" w:cs="仿宋_GB2312" w:hint="eastAsia"/>
          <w:sz w:val="32"/>
          <w:szCs w:val="32"/>
        </w:rPr>
        <w:t>攀枝花市劳动保障监察支队</w:t>
      </w:r>
      <w:r w:rsidR="00080721" w:rsidRPr="00080721">
        <w:rPr>
          <w:rFonts w:eastAsia="仿宋_GB2312" w:cs="仿宋_GB2312" w:hint="eastAsia"/>
          <w:sz w:val="32"/>
          <w:szCs w:val="32"/>
        </w:rPr>
        <w:t>1</w:t>
      </w:r>
      <w:r w:rsidR="00080721" w:rsidRPr="00080721">
        <w:rPr>
          <w:rFonts w:eastAsia="仿宋_GB2312" w:cs="仿宋_GB2312" w:hint="eastAsia"/>
          <w:sz w:val="32"/>
          <w:szCs w:val="32"/>
        </w:rPr>
        <w:t>辆公务用车划入市就业创业促进中心，</w:t>
      </w:r>
      <w:r w:rsidR="00C94D93">
        <w:rPr>
          <w:rFonts w:eastAsia="仿宋_GB2312" w:cs="仿宋_GB2312" w:hint="eastAsia"/>
          <w:sz w:val="32"/>
          <w:szCs w:val="32"/>
        </w:rPr>
        <w:t>因机构撤销前原监察支队公务用车运行维护费按轿车标准保障，</w:t>
      </w:r>
      <w:r w:rsidR="00F52E76">
        <w:rPr>
          <w:rFonts w:eastAsia="仿宋_GB2312" w:cs="仿宋_GB2312" w:hint="eastAsia"/>
          <w:sz w:val="32"/>
          <w:szCs w:val="32"/>
        </w:rPr>
        <w:t>实际该公务车为特种专业技术越野车，</w:t>
      </w:r>
      <w:r w:rsidR="00F52E76">
        <w:rPr>
          <w:rFonts w:eastAsia="仿宋_GB2312" w:cs="仿宋_GB2312" w:hint="eastAsia"/>
          <w:sz w:val="32"/>
          <w:szCs w:val="32"/>
        </w:rPr>
        <w:t>2025</w:t>
      </w:r>
      <w:r w:rsidR="00F52E76">
        <w:rPr>
          <w:rFonts w:eastAsia="仿宋_GB2312" w:cs="仿宋_GB2312" w:hint="eastAsia"/>
          <w:sz w:val="32"/>
          <w:szCs w:val="32"/>
        </w:rPr>
        <w:t>年部门年初预算时对该</w:t>
      </w:r>
      <w:r w:rsidR="00F52E76" w:rsidRPr="00080721">
        <w:rPr>
          <w:rFonts w:eastAsia="仿宋_GB2312" w:cs="仿宋_GB2312" w:hint="eastAsia"/>
          <w:sz w:val="32"/>
          <w:szCs w:val="32"/>
        </w:rPr>
        <w:t>公务</w:t>
      </w:r>
      <w:r w:rsidR="00F52E76">
        <w:rPr>
          <w:rFonts w:eastAsia="仿宋_GB2312" w:cs="仿宋_GB2312" w:hint="eastAsia"/>
          <w:sz w:val="32"/>
          <w:szCs w:val="32"/>
        </w:rPr>
        <w:t>车</w:t>
      </w:r>
      <w:r w:rsidR="00F52E76" w:rsidRPr="00080721">
        <w:rPr>
          <w:rFonts w:eastAsia="仿宋_GB2312" w:cs="仿宋_GB2312" w:hint="eastAsia"/>
          <w:sz w:val="32"/>
          <w:szCs w:val="32"/>
        </w:rPr>
        <w:t>用车运行维护费</w:t>
      </w:r>
      <w:r w:rsidR="00F52E76">
        <w:rPr>
          <w:rFonts w:eastAsia="仿宋_GB2312" w:cs="仿宋_GB2312" w:hint="eastAsia"/>
          <w:sz w:val="32"/>
          <w:szCs w:val="32"/>
        </w:rPr>
        <w:t>保障标准进行了更正</w:t>
      </w:r>
      <w:r w:rsidR="00B1394B">
        <w:rPr>
          <w:rFonts w:eastAsia="仿宋_GB2312" w:cs="仿宋_GB2312" w:hint="eastAsia"/>
          <w:sz w:val="32"/>
          <w:szCs w:val="32"/>
        </w:rPr>
        <w:t>调整</w:t>
      </w:r>
      <w:r w:rsidR="00F52E76">
        <w:rPr>
          <w:rFonts w:eastAsia="仿宋_GB2312" w:cs="仿宋_GB2312" w:hint="eastAsia"/>
          <w:sz w:val="32"/>
          <w:szCs w:val="32"/>
        </w:rPr>
        <w:t>，</w:t>
      </w:r>
      <w:r w:rsidR="008A3BB9">
        <w:rPr>
          <w:rFonts w:eastAsia="仿宋_GB2312" w:cs="仿宋_GB2312" w:hint="eastAsia"/>
          <w:sz w:val="32"/>
          <w:szCs w:val="32"/>
        </w:rPr>
        <w:t>导</w:t>
      </w:r>
      <w:r w:rsidR="00080721" w:rsidRPr="00080721">
        <w:rPr>
          <w:rFonts w:eastAsia="仿宋_GB2312" w:cs="仿宋_GB2312" w:hint="eastAsia"/>
          <w:sz w:val="32"/>
          <w:szCs w:val="32"/>
        </w:rPr>
        <w:t>致本年</w:t>
      </w:r>
      <w:r w:rsidR="00F52E76">
        <w:rPr>
          <w:rFonts w:eastAsia="仿宋_GB2312" w:cs="仿宋_GB2312" w:hint="eastAsia"/>
          <w:sz w:val="32"/>
          <w:szCs w:val="32"/>
        </w:rPr>
        <w:t>“三公”经费</w:t>
      </w:r>
      <w:r w:rsidR="00C94D93">
        <w:rPr>
          <w:rFonts w:eastAsia="仿宋_GB2312" w:cs="仿宋_GB2312" w:hint="eastAsia"/>
          <w:sz w:val="32"/>
          <w:szCs w:val="32"/>
        </w:rPr>
        <w:t>较上年有所增长</w:t>
      </w:r>
      <w:r w:rsidR="00080721" w:rsidRPr="00080721">
        <w:rPr>
          <w:rFonts w:eastAsia="仿宋_GB2312" w:cs="仿宋_GB2312" w:hint="eastAsia"/>
          <w:sz w:val="32"/>
          <w:szCs w:val="32"/>
        </w:rPr>
        <w:t>。</w:t>
      </w:r>
    </w:p>
    <w:p w:rsidR="001036BA" w:rsidRDefault="00F31501">
      <w:pPr>
        <w:spacing w:line="600" w:lineRule="exact"/>
        <w:ind w:firstLineChars="200" w:firstLine="643"/>
        <w:outlineLvl w:val="2"/>
        <w:rPr>
          <w:rFonts w:eastAsia="楷体_GB2312" w:cs="楷体_GB2312"/>
          <w:b/>
          <w:sz w:val="32"/>
          <w:szCs w:val="32"/>
        </w:rPr>
      </w:pPr>
      <w:bookmarkStart w:id="66" w:name="_Toc15377217"/>
      <w:bookmarkStart w:id="67" w:name="_Toc208245085"/>
      <w:r>
        <w:rPr>
          <w:rFonts w:eastAsia="楷体_GB2312" w:cs="楷体_GB2312" w:hint="eastAsia"/>
          <w:b/>
          <w:sz w:val="32"/>
          <w:szCs w:val="32"/>
        </w:rPr>
        <w:t>（二）“三公”经费财政拨款支出决算具体情况说明</w:t>
      </w:r>
      <w:bookmarkEnd w:id="66"/>
      <w:bookmarkEnd w:id="67"/>
    </w:p>
    <w:p w:rsidR="001036BA" w:rsidRDefault="00F31501">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B1394B">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年度“三公”经费财政拨款支出决算中，因公出国（境）费支出决算0万元，占</w:t>
      </w:r>
      <w:r w:rsidR="00080721">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sidR="00B1394B">
        <w:rPr>
          <w:rFonts w:ascii="仿宋_GB2312" w:eastAsia="仿宋_GB2312" w:hAnsi="仿宋_GB2312" w:cs="仿宋_GB2312" w:hint="eastAsia"/>
          <w:sz w:val="32"/>
          <w:szCs w:val="32"/>
        </w:rPr>
        <w:t>2.48</w:t>
      </w:r>
      <w:r>
        <w:rPr>
          <w:rFonts w:ascii="仿宋_GB2312" w:eastAsia="仿宋_GB2312" w:hAnsi="仿宋_GB2312" w:cs="仿宋_GB2312" w:hint="eastAsia"/>
          <w:sz w:val="32"/>
          <w:szCs w:val="32"/>
        </w:rPr>
        <w:t>万元，占</w:t>
      </w:r>
      <w:r w:rsidR="00B1394B">
        <w:rPr>
          <w:rFonts w:ascii="仿宋_GB2312" w:eastAsia="仿宋_GB2312" w:hAnsi="仿宋_GB2312" w:cs="仿宋_GB2312" w:hint="eastAsia"/>
          <w:sz w:val="32"/>
          <w:szCs w:val="32"/>
        </w:rPr>
        <w:t>78.23</w:t>
      </w:r>
      <w:r>
        <w:rPr>
          <w:rFonts w:ascii="仿宋_GB2312" w:eastAsia="仿宋_GB2312" w:hAnsi="仿宋_GB2312" w:cs="仿宋_GB2312" w:hint="eastAsia"/>
          <w:sz w:val="32"/>
          <w:szCs w:val="32"/>
        </w:rPr>
        <w:t>%；公务接待费支出决算0.</w:t>
      </w:r>
      <w:r w:rsidR="00B1394B">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万元，占</w:t>
      </w:r>
      <w:r w:rsidR="00B1394B">
        <w:rPr>
          <w:rFonts w:ascii="仿宋_GB2312" w:eastAsia="仿宋_GB2312" w:hAnsi="仿宋_GB2312" w:cs="仿宋_GB2312" w:hint="eastAsia"/>
          <w:sz w:val="32"/>
          <w:szCs w:val="32"/>
        </w:rPr>
        <w:t>21.77</w:t>
      </w:r>
      <w:r>
        <w:rPr>
          <w:rFonts w:ascii="仿宋_GB2312" w:eastAsia="仿宋_GB2312" w:hAnsi="仿宋_GB2312" w:cs="仿宋_GB2312" w:hint="eastAsia"/>
          <w:sz w:val="32"/>
          <w:szCs w:val="32"/>
        </w:rPr>
        <w:t>%。具体情况如下：</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w:t>
      </w:r>
    </w:p>
    <w:p w:rsidR="00A543DC" w:rsidRDefault="00A543DC" w:rsidP="00A543DC">
      <w:pPr>
        <w:pStyle w:val="a0"/>
      </w:pPr>
    </w:p>
    <w:p w:rsidR="00A543DC" w:rsidRPr="00A543DC" w:rsidRDefault="00EC6673" w:rsidP="00A543DC">
      <w:pPr>
        <w:pStyle w:val="20"/>
        <w:ind w:left="420"/>
      </w:pPr>
      <w:r>
        <w:rPr>
          <w:noProof/>
        </w:rPr>
        <w:drawing>
          <wp:inline distT="0" distB="0" distL="0" distR="0">
            <wp:extent cx="4580255" cy="275907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4580255" cy="2759075"/>
                    </a:xfrm>
                    <a:prstGeom prst="rect">
                      <a:avLst/>
                    </a:prstGeom>
                    <a:noFill/>
                    <a:ln w="9525">
                      <a:noFill/>
                      <a:miter lim="800000"/>
                      <a:headEnd/>
                      <a:tailEnd/>
                    </a:ln>
                  </pic:spPr>
                </pic:pic>
              </a:graphicData>
            </a:graphic>
          </wp:inline>
        </w:drawing>
      </w:r>
    </w:p>
    <w:p w:rsidR="001036BA" w:rsidRDefault="00F31501" w:rsidP="00080721">
      <w:pPr>
        <w:spacing w:line="600" w:lineRule="exact"/>
        <w:ind w:firstLine="640"/>
        <w:rPr>
          <w:rFonts w:eastAsia="仿宋_GB2312" w:cs="仿宋_GB2312"/>
          <w:sz w:val="32"/>
          <w:szCs w:val="32"/>
        </w:rPr>
      </w:pPr>
      <w:r>
        <w:rPr>
          <w:rFonts w:eastAsia="仿宋_GB2312" w:cs="仿宋_GB2312" w:hint="eastAsia"/>
          <w:b/>
          <w:bCs/>
          <w:sz w:val="32"/>
          <w:szCs w:val="32"/>
        </w:rPr>
        <w:lastRenderedPageBreak/>
        <w:t>1.</w:t>
      </w:r>
      <w:r>
        <w:rPr>
          <w:rFonts w:eastAsia="仿宋_GB2312" w:cs="仿宋_GB2312" w:hint="eastAsia"/>
          <w:b/>
          <w:bCs/>
          <w:sz w:val="32"/>
          <w:szCs w:val="32"/>
        </w:rPr>
        <w:t>因公出国（境）经费支出</w:t>
      </w:r>
      <w:r w:rsidR="00080721">
        <w:rPr>
          <w:rFonts w:eastAsia="仿宋_GB2312" w:cs="仿宋_GB2312" w:hint="eastAsia"/>
          <w:b/>
          <w:bCs/>
          <w:sz w:val="32"/>
          <w:szCs w:val="32"/>
        </w:rPr>
        <w:t>0</w:t>
      </w:r>
      <w:r>
        <w:rPr>
          <w:rFonts w:eastAsia="仿宋_GB2312" w:cs="仿宋_GB2312" w:hint="eastAsia"/>
          <w:b/>
          <w:bCs/>
          <w:sz w:val="32"/>
          <w:szCs w:val="32"/>
        </w:rPr>
        <w:t>万元，完成预算</w:t>
      </w:r>
      <w:r w:rsidR="00080721">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Pr>
          <w:rFonts w:ascii="仿宋_GB2312" w:eastAsia="仿宋_GB2312" w:hAnsi="仿宋_GB2312" w:cs="仿宋_GB2312" w:hint="eastAsia"/>
          <w:sz w:val="32"/>
          <w:szCs w:val="32"/>
        </w:rPr>
        <w:t>0人</w:t>
      </w:r>
      <w:r>
        <w:rPr>
          <w:rFonts w:eastAsia="仿宋_GB2312" w:cs="仿宋_GB2312" w:hint="eastAsia"/>
          <w:sz w:val="32"/>
          <w:szCs w:val="32"/>
        </w:rPr>
        <w:t>。</w:t>
      </w:r>
    </w:p>
    <w:p w:rsidR="001036BA" w:rsidRPr="00080721" w:rsidRDefault="00F31501" w:rsidP="00A543DC">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874D13">
        <w:rPr>
          <w:rFonts w:ascii="仿宋_GB2312" w:eastAsia="仿宋_GB2312" w:hAnsi="仿宋_GB2312" w:cs="仿宋_GB2312" w:hint="eastAsia"/>
          <w:b/>
          <w:bCs/>
          <w:sz w:val="32"/>
          <w:szCs w:val="32"/>
        </w:rPr>
        <w:t>2.48</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sidR="00080721">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w:t>
      </w:r>
      <w:r w:rsidR="00874D13">
        <w:rPr>
          <w:rFonts w:eastAsia="仿宋_GB2312" w:cs="仿宋_GB2312" w:hint="eastAsia"/>
          <w:sz w:val="32"/>
          <w:szCs w:val="32"/>
        </w:rPr>
        <w:t>4</w:t>
      </w:r>
      <w:r>
        <w:rPr>
          <w:rFonts w:eastAsia="仿宋_GB2312" w:cs="仿宋_GB2312" w:hint="eastAsia"/>
          <w:sz w:val="32"/>
          <w:szCs w:val="32"/>
        </w:rPr>
        <w:t>年度增加</w:t>
      </w:r>
      <w:r w:rsidR="00874D13">
        <w:rPr>
          <w:rFonts w:eastAsia="仿宋_GB2312" w:cs="仿宋_GB2312" w:hint="eastAsia"/>
          <w:sz w:val="32"/>
          <w:szCs w:val="32"/>
        </w:rPr>
        <w:t>1.35</w:t>
      </w:r>
      <w:r w:rsidR="00080721">
        <w:rPr>
          <w:rFonts w:eastAsia="仿宋_GB2312" w:cs="仿宋_GB2312" w:hint="eastAsia"/>
          <w:sz w:val="32"/>
          <w:szCs w:val="32"/>
        </w:rPr>
        <w:t>万元，增长</w:t>
      </w:r>
      <w:r w:rsidR="00080721">
        <w:rPr>
          <w:rFonts w:eastAsia="仿宋_GB2312" w:cs="仿宋_GB2312" w:hint="eastAsia"/>
          <w:sz w:val="32"/>
          <w:szCs w:val="32"/>
        </w:rPr>
        <w:t>1</w:t>
      </w:r>
      <w:r w:rsidR="00874D13">
        <w:rPr>
          <w:rFonts w:eastAsia="仿宋_GB2312" w:cs="仿宋_GB2312" w:hint="eastAsia"/>
          <w:sz w:val="32"/>
          <w:szCs w:val="32"/>
        </w:rPr>
        <w:t>11.33</w:t>
      </w:r>
      <w:r w:rsidR="00080721">
        <w:rPr>
          <w:rFonts w:eastAsia="仿宋_GB2312" w:cs="仿宋_GB2312" w:hint="eastAsia"/>
          <w:sz w:val="32"/>
          <w:szCs w:val="32"/>
        </w:rPr>
        <w:t>%</w:t>
      </w:r>
      <w:r w:rsidR="00080721">
        <w:rPr>
          <w:rFonts w:eastAsia="仿宋_GB2312" w:cs="仿宋_GB2312" w:hint="eastAsia"/>
          <w:sz w:val="32"/>
          <w:szCs w:val="32"/>
        </w:rPr>
        <w:t>。主要原因是</w:t>
      </w:r>
      <w:r w:rsidR="00874D13" w:rsidRPr="00080721">
        <w:rPr>
          <w:rFonts w:eastAsia="仿宋_GB2312" w:cs="仿宋_GB2312" w:hint="eastAsia"/>
          <w:sz w:val="32"/>
          <w:szCs w:val="32"/>
        </w:rPr>
        <w:t>2024</w:t>
      </w:r>
      <w:r w:rsidR="00874D13" w:rsidRPr="00080721">
        <w:rPr>
          <w:rFonts w:eastAsia="仿宋_GB2312" w:cs="仿宋_GB2312" w:hint="eastAsia"/>
          <w:sz w:val="32"/>
          <w:szCs w:val="32"/>
        </w:rPr>
        <w:t>年按照机构改革工作要求（</w:t>
      </w:r>
      <w:r w:rsidR="00874D13" w:rsidRPr="000A0A9E">
        <w:rPr>
          <w:rFonts w:eastAsia="仿宋_GB2312" w:cs="仿宋_GB2312" w:hint="eastAsia"/>
          <w:sz w:val="32"/>
          <w:szCs w:val="32"/>
        </w:rPr>
        <w:t>攀编发</w:t>
      </w:r>
      <w:r w:rsidR="00874D13" w:rsidRPr="00A8582E">
        <w:rPr>
          <w:rFonts w:eastAsia="仿宋_GB2312"/>
          <w:sz w:val="32"/>
          <w:szCs w:val="32"/>
        </w:rPr>
        <w:t>〔</w:t>
      </w:r>
      <w:r w:rsidR="00874D13" w:rsidRPr="000A0A9E">
        <w:rPr>
          <w:rFonts w:eastAsia="仿宋_GB2312" w:cs="仿宋_GB2312" w:hint="eastAsia"/>
          <w:sz w:val="32"/>
          <w:szCs w:val="32"/>
        </w:rPr>
        <w:t>2024</w:t>
      </w:r>
      <w:r w:rsidR="00874D13" w:rsidRPr="00A8582E">
        <w:rPr>
          <w:rFonts w:eastAsia="仿宋_GB2312"/>
          <w:sz w:val="32"/>
          <w:szCs w:val="32"/>
        </w:rPr>
        <w:t>〕</w:t>
      </w:r>
      <w:r w:rsidR="00874D13" w:rsidRPr="000A0A9E">
        <w:rPr>
          <w:rFonts w:eastAsia="仿宋_GB2312" w:cs="仿宋_GB2312" w:hint="eastAsia"/>
          <w:sz w:val="32"/>
          <w:szCs w:val="32"/>
        </w:rPr>
        <w:t>70</w:t>
      </w:r>
      <w:r w:rsidR="00874D13" w:rsidRPr="000A0A9E">
        <w:rPr>
          <w:rFonts w:eastAsia="仿宋_GB2312" w:cs="仿宋_GB2312" w:hint="eastAsia"/>
          <w:sz w:val="32"/>
          <w:szCs w:val="32"/>
        </w:rPr>
        <w:t>号</w:t>
      </w:r>
      <w:r w:rsidR="00874D13" w:rsidRPr="00080721">
        <w:rPr>
          <w:rFonts w:eastAsia="仿宋_GB2312" w:cs="仿宋_GB2312" w:hint="eastAsia"/>
          <w:sz w:val="32"/>
          <w:szCs w:val="32"/>
        </w:rPr>
        <w:t>），</w:t>
      </w:r>
      <w:r w:rsidR="00874D13">
        <w:rPr>
          <w:rFonts w:eastAsia="仿宋_GB2312" w:cs="仿宋_GB2312" w:hint="eastAsia"/>
          <w:sz w:val="32"/>
          <w:szCs w:val="32"/>
        </w:rPr>
        <w:t>同年</w:t>
      </w:r>
      <w:r w:rsidR="00874D13">
        <w:rPr>
          <w:rFonts w:eastAsia="仿宋_GB2312" w:cs="仿宋_GB2312" w:hint="eastAsia"/>
          <w:sz w:val="32"/>
          <w:szCs w:val="32"/>
        </w:rPr>
        <w:t>8</w:t>
      </w:r>
      <w:r w:rsidR="00874D13">
        <w:rPr>
          <w:rFonts w:eastAsia="仿宋_GB2312" w:cs="仿宋_GB2312" w:hint="eastAsia"/>
          <w:sz w:val="32"/>
          <w:szCs w:val="32"/>
        </w:rPr>
        <w:t>月</w:t>
      </w:r>
      <w:r w:rsidR="00874D13" w:rsidRPr="00080721">
        <w:rPr>
          <w:rFonts w:eastAsia="仿宋_GB2312" w:cs="仿宋_GB2312" w:hint="eastAsia"/>
          <w:sz w:val="32"/>
          <w:szCs w:val="32"/>
        </w:rPr>
        <w:t>攀枝花市劳动保障监察支队</w:t>
      </w:r>
      <w:r w:rsidR="00874D13">
        <w:rPr>
          <w:rFonts w:eastAsia="仿宋_GB2312" w:cs="仿宋_GB2312" w:hint="eastAsia"/>
          <w:sz w:val="32"/>
          <w:szCs w:val="32"/>
        </w:rPr>
        <w:t>撤销，原</w:t>
      </w:r>
      <w:r w:rsidR="00874D13" w:rsidRPr="00080721">
        <w:rPr>
          <w:rFonts w:eastAsia="仿宋_GB2312" w:cs="仿宋_GB2312" w:hint="eastAsia"/>
          <w:sz w:val="32"/>
          <w:szCs w:val="32"/>
        </w:rPr>
        <w:t>攀枝花市劳动保障监察支队</w:t>
      </w:r>
      <w:r w:rsidR="00874D13" w:rsidRPr="00080721">
        <w:rPr>
          <w:rFonts w:eastAsia="仿宋_GB2312" w:cs="仿宋_GB2312" w:hint="eastAsia"/>
          <w:sz w:val="32"/>
          <w:szCs w:val="32"/>
        </w:rPr>
        <w:t>1</w:t>
      </w:r>
      <w:r w:rsidR="00874D13" w:rsidRPr="00080721">
        <w:rPr>
          <w:rFonts w:eastAsia="仿宋_GB2312" w:cs="仿宋_GB2312" w:hint="eastAsia"/>
          <w:sz w:val="32"/>
          <w:szCs w:val="32"/>
        </w:rPr>
        <w:t>辆公务用车划入市就业创业促进中心，</w:t>
      </w:r>
      <w:r w:rsidR="00874D13">
        <w:rPr>
          <w:rFonts w:eastAsia="仿宋_GB2312" w:cs="仿宋_GB2312" w:hint="eastAsia"/>
          <w:sz w:val="32"/>
          <w:szCs w:val="32"/>
        </w:rPr>
        <w:t>因机构撤销前原监察支队公务用车运行维护费按轿车标准保障，实际该公务车为特种专业技术越野车，</w:t>
      </w:r>
      <w:r w:rsidR="00874D13">
        <w:rPr>
          <w:rFonts w:eastAsia="仿宋_GB2312" w:cs="仿宋_GB2312" w:hint="eastAsia"/>
          <w:sz w:val="32"/>
          <w:szCs w:val="32"/>
        </w:rPr>
        <w:t>2025</w:t>
      </w:r>
      <w:r w:rsidR="00874D13">
        <w:rPr>
          <w:rFonts w:eastAsia="仿宋_GB2312" w:cs="仿宋_GB2312" w:hint="eastAsia"/>
          <w:sz w:val="32"/>
          <w:szCs w:val="32"/>
        </w:rPr>
        <w:t>年部门年初预算时对该</w:t>
      </w:r>
      <w:r w:rsidR="00874D13" w:rsidRPr="00080721">
        <w:rPr>
          <w:rFonts w:eastAsia="仿宋_GB2312" w:cs="仿宋_GB2312" w:hint="eastAsia"/>
          <w:sz w:val="32"/>
          <w:szCs w:val="32"/>
        </w:rPr>
        <w:t>公务</w:t>
      </w:r>
      <w:r w:rsidR="00874D13">
        <w:rPr>
          <w:rFonts w:eastAsia="仿宋_GB2312" w:cs="仿宋_GB2312" w:hint="eastAsia"/>
          <w:sz w:val="32"/>
          <w:szCs w:val="32"/>
        </w:rPr>
        <w:t>车</w:t>
      </w:r>
      <w:r w:rsidR="00874D13" w:rsidRPr="00080721">
        <w:rPr>
          <w:rFonts w:eastAsia="仿宋_GB2312" w:cs="仿宋_GB2312" w:hint="eastAsia"/>
          <w:sz w:val="32"/>
          <w:szCs w:val="32"/>
        </w:rPr>
        <w:t>用车运行维护费</w:t>
      </w:r>
      <w:r w:rsidR="00874D13">
        <w:rPr>
          <w:rFonts w:eastAsia="仿宋_GB2312" w:cs="仿宋_GB2312" w:hint="eastAsia"/>
          <w:sz w:val="32"/>
          <w:szCs w:val="32"/>
        </w:rPr>
        <w:t>保障标准进行了更正调整，</w:t>
      </w:r>
      <w:r w:rsidR="008A3BB9">
        <w:rPr>
          <w:rFonts w:eastAsia="仿宋_GB2312" w:cs="仿宋_GB2312" w:hint="eastAsia"/>
          <w:sz w:val="32"/>
          <w:szCs w:val="32"/>
        </w:rPr>
        <w:t>导</w:t>
      </w:r>
      <w:r w:rsidR="00080721" w:rsidRPr="00080721">
        <w:rPr>
          <w:rFonts w:eastAsia="仿宋_GB2312" w:cs="仿宋_GB2312" w:hint="eastAsia"/>
          <w:sz w:val="32"/>
          <w:szCs w:val="32"/>
        </w:rPr>
        <w:t>致本年公务用车运行维护费</w:t>
      </w:r>
      <w:r w:rsidR="00874D13">
        <w:rPr>
          <w:rFonts w:eastAsia="仿宋_GB2312" w:cs="仿宋_GB2312" w:hint="eastAsia"/>
          <w:sz w:val="32"/>
          <w:szCs w:val="32"/>
        </w:rPr>
        <w:t>较上年有所增加</w:t>
      </w:r>
      <w:r w:rsidR="00080721" w:rsidRPr="00080721">
        <w:rPr>
          <w:rFonts w:eastAsia="仿宋_GB2312" w:cs="仿宋_GB2312" w:hint="eastAsia"/>
          <w:sz w:val="32"/>
          <w:szCs w:val="32"/>
        </w:rPr>
        <w:t>。</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万元。全年按规定更新购置公务用车</w:t>
      </w:r>
      <w:r w:rsidR="00080721">
        <w:rPr>
          <w:rFonts w:eastAsia="仿宋_GB2312" w:cs="仿宋_GB2312" w:hint="eastAsia"/>
          <w:sz w:val="32"/>
          <w:szCs w:val="32"/>
        </w:rPr>
        <w:t>0</w:t>
      </w:r>
      <w:r>
        <w:rPr>
          <w:rFonts w:eastAsia="仿宋_GB2312" w:cs="仿宋_GB2312" w:hint="eastAsia"/>
          <w:sz w:val="32"/>
          <w:szCs w:val="32"/>
        </w:rPr>
        <w:t>辆，其中：轿车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万元，越野车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万元，载客汽车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sidR="00874D13">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sidR="00080721">
        <w:rPr>
          <w:rFonts w:eastAsia="仿宋_GB2312" w:cs="仿宋_GB2312" w:hint="eastAsia"/>
          <w:sz w:val="32"/>
          <w:szCs w:val="32"/>
        </w:rPr>
        <w:t>1</w:t>
      </w:r>
      <w:r>
        <w:rPr>
          <w:rFonts w:eastAsia="仿宋_GB2312" w:cs="仿宋_GB2312" w:hint="eastAsia"/>
          <w:sz w:val="32"/>
          <w:szCs w:val="32"/>
        </w:rPr>
        <w:t>辆，其中：轿车</w:t>
      </w:r>
      <w:r w:rsidR="00080721">
        <w:rPr>
          <w:rFonts w:eastAsia="仿宋_GB2312" w:cs="仿宋_GB2312" w:hint="eastAsia"/>
          <w:sz w:val="32"/>
          <w:szCs w:val="32"/>
        </w:rPr>
        <w:t>0</w:t>
      </w:r>
      <w:r>
        <w:rPr>
          <w:rFonts w:eastAsia="仿宋_GB2312" w:cs="仿宋_GB2312" w:hint="eastAsia"/>
          <w:sz w:val="32"/>
          <w:szCs w:val="32"/>
        </w:rPr>
        <w:t>辆、越野车</w:t>
      </w:r>
      <w:r w:rsidR="00080721">
        <w:rPr>
          <w:rFonts w:eastAsia="仿宋_GB2312" w:cs="仿宋_GB2312" w:hint="eastAsia"/>
          <w:sz w:val="32"/>
          <w:szCs w:val="32"/>
        </w:rPr>
        <w:t>1</w:t>
      </w:r>
      <w:r>
        <w:rPr>
          <w:rFonts w:eastAsia="仿宋_GB2312" w:cs="仿宋_GB2312" w:hint="eastAsia"/>
          <w:sz w:val="32"/>
          <w:szCs w:val="32"/>
        </w:rPr>
        <w:t>辆、载客汽车</w:t>
      </w:r>
      <w:r w:rsidR="00080721">
        <w:rPr>
          <w:rFonts w:eastAsia="仿宋_GB2312" w:cs="仿宋_GB2312" w:hint="eastAsia"/>
          <w:sz w:val="32"/>
          <w:szCs w:val="32"/>
        </w:rPr>
        <w:t>0</w:t>
      </w:r>
      <w:r>
        <w:rPr>
          <w:rFonts w:eastAsia="仿宋_GB2312" w:cs="仿宋_GB2312" w:hint="eastAsia"/>
          <w:sz w:val="32"/>
          <w:szCs w:val="32"/>
        </w:rPr>
        <w:t>辆。</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sidR="00874D13">
        <w:rPr>
          <w:rFonts w:ascii="仿宋_GB2312" w:eastAsia="仿宋_GB2312" w:hAnsi="仿宋_GB2312" w:cs="仿宋_GB2312" w:hint="eastAsia"/>
          <w:sz w:val="32"/>
          <w:szCs w:val="32"/>
        </w:rPr>
        <w:t>2.48</w:t>
      </w:r>
      <w:r>
        <w:rPr>
          <w:rFonts w:eastAsia="仿宋_GB2312" w:cs="仿宋_GB2312" w:hint="eastAsia"/>
          <w:sz w:val="32"/>
          <w:szCs w:val="32"/>
        </w:rPr>
        <w:t>万元。主要用于</w:t>
      </w:r>
      <w:r w:rsidR="00080721">
        <w:rPr>
          <w:rFonts w:eastAsia="仿宋_GB2312" w:cs="仿宋_GB2312" w:hint="eastAsia"/>
          <w:sz w:val="32"/>
          <w:szCs w:val="32"/>
        </w:rPr>
        <w:t>开展工作</w:t>
      </w:r>
      <w:r>
        <w:rPr>
          <w:rFonts w:eastAsia="仿宋_GB2312" w:cs="仿宋_GB2312" w:hint="eastAsia"/>
          <w:sz w:val="32"/>
          <w:szCs w:val="32"/>
        </w:rPr>
        <w:t>所需的公务用车燃料费、维修费、过路过桥费、保险费等支出。</w:t>
      </w:r>
    </w:p>
    <w:p w:rsidR="001036BA" w:rsidRDefault="00F31501">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sidR="00874D13">
        <w:rPr>
          <w:rFonts w:ascii="仿宋_GB2312" w:eastAsia="仿宋_GB2312" w:hAnsi="仿宋_GB2312" w:cs="仿宋_GB2312" w:hint="eastAsia"/>
          <w:b/>
          <w:bCs/>
          <w:sz w:val="32"/>
          <w:szCs w:val="32"/>
        </w:rPr>
        <w:t>69</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sidR="00080721">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sidR="00874D13">
        <w:rPr>
          <w:rFonts w:eastAsia="仿宋_GB2312" w:cs="仿宋_GB2312" w:hint="eastAsia"/>
          <w:sz w:val="32"/>
          <w:szCs w:val="32"/>
        </w:rPr>
        <w:t>4</w:t>
      </w:r>
      <w:r>
        <w:rPr>
          <w:rFonts w:eastAsia="仿宋_GB2312" w:cs="仿宋_GB2312" w:hint="eastAsia"/>
          <w:sz w:val="32"/>
          <w:szCs w:val="32"/>
        </w:rPr>
        <w:t>年度</w:t>
      </w:r>
      <w:r w:rsidR="00874D13">
        <w:rPr>
          <w:rFonts w:eastAsia="仿宋_GB2312" w:cs="仿宋_GB2312" w:hint="eastAsia"/>
          <w:sz w:val="32"/>
          <w:szCs w:val="32"/>
        </w:rPr>
        <w:t>增加</w:t>
      </w:r>
      <w:r w:rsidR="00080721">
        <w:rPr>
          <w:rFonts w:eastAsia="仿宋_GB2312" w:cs="仿宋_GB2312" w:hint="eastAsia"/>
          <w:sz w:val="32"/>
          <w:szCs w:val="32"/>
        </w:rPr>
        <w:t>0.32</w:t>
      </w:r>
      <w:r>
        <w:rPr>
          <w:rFonts w:eastAsia="仿宋_GB2312" w:cs="仿宋_GB2312" w:hint="eastAsia"/>
          <w:sz w:val="32"/>
          <w:szCs w:val="32"/>
        </w:rPr>
        <w:t>万元，</w:t>
      </w:r>
      <w:r w:rsidR="00874D13">
        <w:rPr>
          <w:rFonts w:eastAsia="仿宋_GB2312" w:cs="仿宋_GB2312" w:hint="eastAsia"/>
          <w:sz w:val="32"/>
          <w:szCs w:val="32"/>
        </w:rPr>
        <w:t>增长</w:t>
      </w:r>
      <w:r w:rsidR="00874D13">
        <w:rPr>
          <w:rFonts w:eastAsia="仿宋_GB2312" w:cs="仿宋_GB2312" w:hint="eastAsia"/>
          <w:sz w:val="32"/>
          <w:szCs w:val="32"/>
        </w:rPr>
        <w:t>86.47</w:t>
      </w:r>
      <w:r>
        <w:rPr>
          <w:rFonts w:eastAsia="仿宋_GB2312" w:cs="仿宋_GB2312" w:hint="eastAsia"/>
          <w:sz w:val="32"/>
          <w:szCs w:val="32"/>
        </w:rPr>
        <w:t>%</w:t>
      </w:r>
      <w:r>
        <w:rPr>
          <w:rFonts w:eastAsia="仿宋_GB2312" w:cs="仿宋_GB2312" w:hint="eastAsia"/>
          <w:sz w:val="32"/>
          <w:szCs w:val="32"/>
        </w:rPr>
        <w:t>。主要原因是</w:t>
      </w:r>
      <w:r w:rsidR="00C346B8">
        <w:rPr>
          <w:rFonts w:eastAsia="仿宋_GB2312" w:cs="仿宋_GB2312" w:hint="eastAsia"/>
          <w:sz w:val="32"/>
          <w:szCs w:val="32"/>
        </w:rPr>
        <w:t>全年公务接待费中有</w:t>
      </w:r>
      <w:r w:rsidR="00C346B8">
        <w:rPr>
          <w:rFonts w:eastAsia="仿宋_GB2312" w:cs="仿宋_GB2312" w:hint="eastAsia"/>
          <w:sz w:val="32"/>
          <w:szCs w:val="32"/>
        </w:rPr>
        <w:t>3</w:t>
      </w:r>
      <w:r w:rsidR="00C346B8">
        <w:rPr>
          <w:rFonts w:eastAsia="仿宋_GB2312" w:cs="仿宋_GB2312" w:hint="eastAsia"/>
          <w:sz w:val="32"/>
          <w:szCs w:val="32"/>
        </w:rPr>
        <w:t>批次公务接待为</w:t>
      </w:r>
      <w:r w:rsidR="00C346B8">
        <w:rPr>
          <w:rFonts w:eastAsia="仿宋_GB2312" w:cs="仿宋_GB2312" w:hint="eastAsia"/>
          <w:sz w:val="32"/>
          <w:szCs w:val="32"/>
        </w:rPr>
        <w:t>2024</w:t>
      </w:r>
      <w:r w:rsidR="00C346B8">
        <w:rPr>
          <w:rFonts w:eastAsia="仿宋_GB2312" w:cs="仿宋_GB2312" w:hint="eastAsia"/>
          <w:sz w:val="32"/>
          <w:szCs w:val="32"/>
        </w:rPr>
        <w:t>年发</w:t>
      </w:r>
      <w:r w:rsidR="00C346B8">
        <w:rPr>
          <w:rFonts w:eastAsia="仿宋_GB2312" w:cs="仿宋_GB2312" w:hint="eastAsia"/>
          <w:sz w:val="32"/>
          <w:szCs w:val="32"/>
        </w:rPr>
        <w:lastRenderedPageBreak/>
        <w:t>生，费用共计</w:t>
      </w:r>
      <w:r w:rsidR="00C346B8">
        <w:rPr>
          <w:rFonts w:eastAsia="仿宋_GB2312" w:cs="仿宋_GB2312" w:hint="eastAsia"/>
          <w:sz w:val="32"/>
          <w:szCs w:val="32"/>
        </w:rPr>
        <w:t>0.47</w:t>
      </w:r>
      <w:r w:rsidR="00C346B8">
        <w:rPr>
          <w:rFonts w:eastAsia="仿宋_GB2312" w:cs="仿宋_GB2312" w:hint="eastAsia"/>
          <w:sz w:val="32"/>
          <w:szCs w:val="32"/>
        </w:rPr>
        <w:t>万元，因财政资金安排等原因未在当年完成支付。</w:t>
      </w:r>
      <w:r w:rsidR="00080721" w:rsidRPr="00080721">
        <w:rPr>
          <w:rFonts w:eastAsia="仿宋_GB2312" w:cs="仿宋_GB2312" w:hint="eastAsia"/>
          <w:sz w:val="32"/>
          <w:szCs w:val="32"/>
        </w:rPr>
        <w:t>202</w:t>
      </w:r>
      <w:r w:rsidR="00874D13">
        <w:rPr>
          <w:rFonts w:eastAsia="仿宋_GB2312" w:cs="仿宋_GB2312" w:hint="eastAsia"/>
          <w:sz w:val="32"/>
          <w:szCs w:val="32"/>
        </w:rPr>
        <w:t>5</w:t>
      </w:r>
      <w:r w:rsidR="00080721">
        <w:rPr>
          <w:rFonts w:eastAsia="仿宋_GB2312" w:cs="仿宋_GB2312" w:hint="eastAsia"/>
          <w:sz w:val="32"/>
          <w:szCs w:val="32"/>
        </w:rPr>
        <w:t>年公务接待</w:t>
      </w:r>
      <w:r w:rsidR="00C346B8">
        <w:rPr>
          <w:rFonts w:eastAsia="仿宋_GB2312" w:cs="仿宋_GB2312" w:hint="eastAsia"/>
          <w:sz w:val="32"/>
          <w:szCs w:val="32"/>
        </w:rPr>
        <w:t>2</w:t>
      </w:r>
      <w:r w:rsidR="00080721">
        <w:rPr>
          <w:rFonts w:eastAsia="仿宋_GB2312" w:cs="仿宋_GB2312" w:hint="eastAsia"/>
          <w:sz w:val="32"/>
          <w:szCs w:val="32"/>
        </w:rPr>
        <w:t>批次</w:t>
      </w:r>
      <w:r w:rsidR="00C346B8">
        <w:rPr>
          <w:rFonts w:eastAsia="仿宋_GB2312" w:cs="仿宋_GB2312" w:hint="eastAsia"/>
          <w:sz w:val="32"/>
          <w:szCs w:val="32"/>
        </w:rPr>
        <w:t>，</w:t>
      </w:r>
      <w:r w:rsidR="00080721">
        <w:rPr>
          <w:rFonts w:eastAsia="仿宋_GB2312" w:cs="仿宋_GB2312" w:hint="eastAsia"/>
          <w:sz w:val="32"/>
          <w:szCs w:val="32"/>
        </w:rPr>
        <w:t>费用</w:t>
      </w:r>
      <w:r w:rsidR="00C346B8">
        <w:rPr>
          <w:rFonts w:eastAsia="仿宋_GB2312" w:cs="仿宋_GB2312" w:hint="eastAsia"/>
          <w:sz w:val="32"/>
          <w:szCs w:val="32"/>
        </w:rPr>
        <w:t>总计</w:t>
      </w:r>
      <w:r w:rsidR="00122484">
        <w:rPr>
          <w:rFonts w:eastAsia="仿宋_GB2312" w:cs="仿宋_GB2312" w:hint="eastAsia"/>
          <w:sz w:val="32"/>
          <w:szCs w:val="32"/>
        </w:rPr>
        <w:t>0.22</w:t>
      </w:r>
      <w:r w:rsidR="00122484">
        <w:rPr>
          <w:rFonts w:eastAsia="仿宋_GB2312" w:cs="仿宋_GB2312" w:hint="eastAsia"/>
          <w:sz w:val="32"/>
          <w:szCs w:val="32"/>
        </w:rPr>
        <w:t>万元，全年共计支出</w:t>
      </w:r>
      <w:r w:rsidR="00122484">
        <w:rPr>
          <w:rFonts w:eastAsia="仿宋_GB2312" w:cs="仿宋_GB2312" w:hint="eastAsia"/>
          <w:sz w:val="32"/>
          <w:szCs w:val="32"/>
        </w:rPr>
        <w:t>0.69</w:t>
      </w:r>
      <w:r w:rsidR="00122484">
        <w:rPr>
          <w:rFonts w:eastAsia="仿宋_GB2312" w:cs="仿宋_GB2312" w:hint="eastAsia"/>
          <w:sz w:val="32"/>
          <w:szCs w:val="32"/>
        </w:rPr>
        <w:t>万元，</w:t>
      </w:r>
      <w:r w:rsidR="00080721">
        <w:rPr>
          <w:rFonts w:eastAsia="仿宋_GB2312" w:cs="仿宋_GB2312" w:hint="eastAsia"/>
          <w:sz w:val="32"/>
          <w:szCs w:val="32"/>
        </w:rPr>
        <w:t>较上年</w:t>
      </w:r>
      <w:r w:rsidR="00874D13">
        <w:rPr>
          <w:rFonts w:eastAsia="仿宋_GB2312" w:cs="仿宋_GB2312" w:hint="eastAsia"/>
          <w:sz w:val="32"/>
          <w:szCs w:val="32"/>
        </w:rPr>
        <w:t>增加</w:t>
      </w:r>
      <w:r>
        <w:rPr>
          <w:rFonts w:eastAsia="仿宋_GB2312" w:cs="仿宋_GB2312" w:hint="eastAsia"/>
          <w:sz w:val="32"/>
          <w:szCs w:val="32"/>
        </w:rPr>
        <w:t>。其中：</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w:t>
      </w:r>
      <w:r w:rsidR="00874D13">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万</w:t>
      </w:r>
      <w:r>
        <w:rPr>
          <w:rFonts w:eastAsia="仿宋_GB2312" w:cs="仿宋_GB2312" w:hint="eastAsia"/>
          <w:sz w:val="32"/>
          <w:szCs w:val="32"/>
        </w:rPr>
        <w:t>元，主要用于</w:t>
      </w:r>
      <w:r w:rsidR="00A543DC">
        <w:rPr>
          <w:rFonts w:eastAsia="仿宋_GB2312" w:cs="仿宋_GB2312" w:hint="eastAsia"/>
          <w:sz w:val="32"/>
          <w:szCs w:val="32"/>
        </w:rPr>
        <w:t>上级部门来攀</w:t>
      </w:r>
      <w:r>
        <w:rPr>
          <w:rFonts w:eastAsia="仿宋_GB2312" w:cs="仿宋_GB2312" w:hint="eastAsia"/>
          <w:sz w:val="32"/>
          <w:szCs w:val="32"/>
        </w:rPr>
        <w:t>开展业务活动</w:t>
      </w:r>
      <w:r w:rsidR="00A543DC">
        <w:rPr>
          <w:rFonts w:eastAsia="仿宋_GB2312" w:cs="仿宋_GB2312" w:hint="eastAsia"/>
          <w:sz w:val="32"/>
          <w:szCs w:val="32"/>
        </w:rPr>
        <w:t>、调研等工作</w:t>
      </w:r>
      <w:r>
        <w:rPr>
          <w:rFonts w:eastAsia="仿宋_GB2312" w:cs="仿宋_GB2312" w:hint="eastAsia"/>
          <w:sz w:val="32"/>
          <w:szCs w:val="32"/>
        </w:rPr>
        <w:t>开支的用餐费等。国内公务接</w:t>
      </w:r>
      <w:r>
        <w:rPr>
          <w:rFonts w:ascii="仿宋_GB2312" w:eastAsia="仿宋_GB2312" w:hAnsi="仿宋_GB2312" w:cs="仿宋_GB2312" w:hint="eastAsia"/>
          <w:sz w:val="32"/>
          <w:szCs w:val="32"/>
        </w:rPr>
        <w:t>待</w:t>
      </w:r>
      <w:r w:rsidR="00874D13">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批次，</w:t>
      </w:r>
      <w:r w:rsidR="00874D13">
        <w:rPr>
          <w:rFonts w:ascii="仿宋_GB2312" w:eastAsia="仿宋_GB2312" w:hAnsi="仿宋_GB2312" w:cs="仿宋_GB2312" w:hint="eastAsia"/>
          <w:sz w:val="32"/>
          <w:szCs w:val="32"/>
        </w:rPr>
        <w:t>41</w:t>
      </w:r>
      <w:r w:rsidR="00A543DC">
        <w:rPr>
          <w:rFonts w:eastAsia="仿宋_GB2312" w:cs="仿宋_GB2312" w:hint="eastAsia"/>
          <w:sz w:val="32"/>
          <w:szCs w:val="32"/>
        </w:rPr>
        <w:t>人次（</w:t>
      </w:r>
      <w:r>
        <w:rPr>
          <w:rFonts w:eastAsia="仿宋_GB2312" w:cs="仿宋_GB2312" w:hint="eastAsia"/>
          <w:sz w:val="32"/>
          <w:szCs w:val="32"/>
        </w:rPr>
        <w:t>包括陪同人员），共计支出</w:t>
      </w:r>
      <w:r w:rsidR="00A543DC">
        <w:rPr>
          <w:rFonts w:eastAsia="仿宋_GB2312" w:cs="仿宋_GB2312" w:hint="eastAsia"/>
          <w:sz w:val="32"/>
          <w:szCs w:val="32"/>
        </w:rPr>
        <w:t>0.</w:t>
      </w:r>
      <w:r w:rsidR="00874D13">
        <w:rPr>
          <w:rFonts w:eastAsia="仿宋_GB2312" w:cs="仿宋_GB2312" w:hint="eastAsia"/>
          <w:sz w:val="32"/>
          <w:szCs w:val="32"/>
        </w:rPr>
        <w:t>69</w:t>
      </w:r>
      <w:r>
        <w:rPr>
          <w:rFonts w:eastAsia="仿宋_GB2312" w:cs="仿宋_GB2312" w:hint="eastAsia"/>
          <w:sz w:val="32"/>
          <w:szCs w:val="32"/>
        </w:rPr>
        <w:t>万元，具体内容包括：</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10</w:t>
      </w:r>
      <w:r w:rsidR="00122484">
        <w:rPr>
          <w:rFonts w:eastAsia="仿宋_GB2312" w:cs="仿宋_GB2312" w:hint="eastAsia"/>
          <w:sz w:val="32"/>
          <w:szCs w:val="32"/>
        </w:rPr>
        <w:t>月</w:t>
      </w:r>
      <w:r w:rsidR="00C346B8" w:rsidRPr="00C346B8">
        <w:rPr>
          <w:rFonts w:eastAsia="仿宋_GB2312" w:cs="仿宋_GB2312" w:hint="eastAsia"/>
          <w:sz w:val="32"/>
          <w:szCs w:val="32"/>
        </w:rPr>
        <w:t>省就业局</w:t>
      </w:r>
      <w:r w:rsidR="00C346B8">
        <w:rPr>
          <w:rFonts w:eastAsia="仿宋_GB2312" w:cs="仿宋_GB2312" w:hint="eastAsia"/>
          <w:sz w:val="32"/>
          <w:szCs w:val="32"/>
        </w:rPr>
        <w:t>一行</w:t>
      </w:r>
      <w:r w:rsidR="00C346B8" w:rsidRPr="00C346B8">
        <w:rPr>
          <w:rFonts w:eastAsia="仿宋_GB2312" w:cs="仿宋_GB2312" w:hint="eastAsia"/>
          <w:sz w:val="32"/>
          <w:szCs w:val="32"/>
        </w:rPr>
        <w:t>6</w:t>
      </w:r>
      <w:r w:rsidR="00C346B8" w:rsidRPr="00C346B8">
        <w:rPr>
          <w:rFonts w:eastAsia="仿宋_GB2312" w:cs="仿宋_GB2312" w:hint="eastAsia"/>
          <w:sz w:val="32"/>
          <w:szCs w:val="32"/>
        </w:rPr>
        <w:t>人来攀调研就业创业工作</w:t>
      </w:r>
      <w:r w:rsidR="00C346B8">
        <w:rPr>
          <w:rFonts w:eastAsia="仿宋_GB2312" w:cs="仿宋_GB2312" w:hint="eastAsia"/>
          <w:sz w:val="32"/>
          <w:szCs w:val="32"/>
        </w:rPr>
        <w:t>、</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11</w:t>
      </w:r>
      <w:r w:rsidR="00122484">
        <w:rPr>
          <w:rFonts w:eastAsia="仿宋_GB2312" w:cs="仿宋_GB2312" w:hint="eastAsia"/>
          <w:sz w:val="32"/>
          <w:szCs w:val="32"/>
        </w:rPr>
        <w:t>月</w:t>
      </w:r>
      <w:r w:rsidR="00C346B8" w:rsidRPr="00C346B8">
        <w:rPr>
          <w:rFonts w:eastAsia="仿宋_GB2312" w:cs="仿宋_GB2312" w:hint="eastAsia"/>
          <w:sz w:val="32"/>
          <w:szCs w:val="32"/>
        </w:rPr>
        <w:t>省创新创业中心</w:t>
      </w:r>
      <w:r w:rsidR="00C346B8">
        <w:rPr>
          <w:rFonts w:eastAsia="仿宋_GB2312" w:cs="仿宋_GB2312" w:hint="eastAsia"/>
          <w:sz w:val="32"/>
          <w:szCs w:val="32"/>
        </w:rPr>
        <w:t>一行</w:t>
      </w:r>
      <w:r w:rsidR="00C346B8">
        <w:rPr>
          <w:rFonts w:eastAsia="仿宋_GB2312" w:cs="仿宋_GB2312" w:hint="eastAsia"/>
          <w:sz w:val="32"/>
          <w:szCs w:val="32"/>
        </w:rPr>
        <w:t>7</w:t>
      </w:r>
      <w:r w:rsidR="00C346B8">
        <w:rPr>
          <w:rFonts w:eastAsia="仿宋_GB2312" w:cs="仿宋_GB2312" w:hint="eastAsia"/>
          <w:sz w:val="32"/>
          <w:szCs w:val="32"/>
        </w:rPr>
        <w:t>人</w:t>
      </w:r>
      <w:r w:rsidR="00C346B8" w:rsidRPr="00C346B8">
        <w:rPr>
          <w:rFonts w:eastAsia="仿宋_GB2312" w:cs="仿宋_GB2312" w:hint="eastAsia"/>
          <w:sz w:val="32"/>
          <w:szCs w:val="32"/>
        </w:rPr>
        <w:t>赴攀开展“创梦天府”创业指导活动</w:t>
      </w:r>
      <w:r w:rsidR="00C346B8">
        <w:rPr>
          <w:rFonts w:eastAsia="仿宋_GB2312" w:cs="仿宋_GB2312" w:hint="eastAsia"/>
          <w:sz w:val="32"/>
          <w:szCs w:val="32"/>
        </w:rPr>
        <w:t>、</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12</w:t>
      </w:r>
      <w:r w:rsidR="00122484">
        <w:rPr>
          <w:rFonts w:eastAsia="仿宋_GB2312" w:cs="仿宋_GB2312" w:hint="eastAsia"/>
          <w:sz w:val="32"/>
          <w:szCs w:val="32"/>
        </w:rPr>
        <w:t>月</w:t>
      </w:r>
      <w:r w:rsidR="00C346B8" w:rsidRPr="00C346B8">
        <w:rPr>
          <w:rFonts w:eastAsia="仿宋_GB2312" w:cs="仿宋_GB2312" w:hint="eastAsia"/>
          <w:sz w:val="32"/>
          <w:szCs w:val="32"/>
        </w:rPr>
        <w:t>省人社厅</w:t>
      </w:r>
      <w:r w:rsidR="00C346B8" w:rsidRPr="00C346B8">
        <w:rPr>
          <w:rFonts w:eastAsia="仿宋_GB2312" w:cs="仿宋_GB2312" w:hint="eastAsia"/>
          <w:sz w:val="32"/>
          <w:szCs w:val="32"/>
        </w:rPr>
        <w:t>4</w:t>
      </w:r>
      <w:r w:rsidR="00C346B8" w:rsidRPr="00C346B8">
        <w:rPr>
          <w:rFonts w:eastAsia="仿宋_GB2312" w:cs="仿宋_GB2312" w:hint="eastAsia"/>
          <w:sz w:val="32"/>
          <w:szCs w:val="32"/>
        </w:rPr>
        <w:t>人来攀开展治理欠薪冬季行动调研</w:t>
      </w:r>
      <w:r w:rsidR="00C346B8">
        <w:rPr>
          <w:rFonts w:eastAsia="仿宋_GB2312" w:cs="仿宋_GB2312" w:hint="eastAsia"/>
          <w:sz w:val="32"/>
          <w:szCs w:val="32"/>
        </w:rPr>
        <w:t>、</w:t>
      </w:r>
      <w:r w:rsidR="00122484">
        <w:rPr>
          <w:rFonts w:eastAsia="仿宋_GB2312" w:cs="仿宋_GB2312" w:hint="eastAsia"/>
          <w:sz w:val="32"/>
          <w:szCs w:val="32"/>
        </w:rPr>
        <w:t>2025</w:t>
      </w:r>
      <w:r w:rsidR="00122484">
        <w:rPr>
          <w:rFonts w:eastAsia="仿宋_GB2312" w:cs="仿宋_GB2312" w:hint="eastAsia"/>
          <w:sz w:val="32"/>
          <w:szCs w:val="32"/>
        </w:rPr>
        <w:t>年</w:t>
      </w:r>
      <w:r w:rsidR="00122484">
        <w:rPr>
          <w:rFonts w:eastAsia="仿宋_GB2312" w:cs="仿宋_GB2312" w:hint="eastAsia"/>
          <w:sz w:val="32"/>
          <w:szCs w:val="32"/>
        </w:rPr>
        <w:t>6</w:t>
      </w:r>
      <w:r w:rsidR="00122484">
        <w:rPr>
          <w:rFonts w:eastAsia="仿宋_GB2312" w:cs="仿宋_GB2312" w:hint="eastAsia"/>
          <w:sz w:val="32"/>
          <w:szCs w:val="32"/>
        </w:rPr>
        <w:t>月</w:t>
      </w:r>
      <w:r w:rsidR="00C346B8" w:rsidRPr="00C346B8">
        <w:rPr>
          <w:rFonts w:eastAsia="仿宋_GB2312" w:cs="仿宋_GB2312" w:hint="eastAsia"/>
          <w:sz w:val="32"/>
          <w:szCs w:val="32"/>
        </w:rPr>
        <w:t>省就业局调研组</w:t>
      </w:r>
      <w:r w:rsidR="00C346B8">
        <w:rPr>
          <w:rFonts w:eastAsia="仿宋_GB2312" w:cs="仿宋_GB2312" w:hint="eastAsia"/>
          <w:sz w:val="32"/>
          <w:szCs w:val="32"/>
        </w:rPr>
        <w:t>一行</w:t>
      </w:r>
      <w:r w:rsidR="00C346B8">
        <w:rPr>
          <w:rFonts w:eastAsia="仿宋_GB2312" w:cs="仿宋_GB2312" w:hint="eastAsia"/>
          <w:sz w:val="32"/>
          <w:szCs w:val="32"/>
        </w:rPr>
        <w:t>4</w:t>
      </w:r>
      <w:r w:rsidR="00C346B8">
        <w:rPr>
          <w:rFonts w:eastAsia="仿宋_GB2312" w:cs="仿宋_GB2312" w:hint="eastAsia"/>
          <w:sz w:val="32"/>
          <w:szCs w:val="32"/>
        </w:rPr>
        <w:t>人</w:t>
      </w:r>
      <w:r w:rsidR="00C346B8" w:rsidRPr="00C346B8">
        <w:rPr>
          <w:rFonts w:eastAsia="仿宋_GB2312" w:cs="仿宋_GB2312" w:hint="eastAsia"/>
          <w:sz w:val="32"/>
          <w:szCs w:val="32"/>
        </w:rPr>
        <w:t>赴攀开展高校毕业生就业调研工作</w:t>
      </w:r>
      <w:r w:rsidR="00C346B8">
        <w:rPr>
          <w:rFonts w:eastAsia="仿宋_GB2312" w:cs="仿宋_GB2312" w:hint="eastAsia"/>
          <w:sz w:val="32"/>
          <w:szCs w:val="32"/>
        </w:rPr>
        <w:t>、</w:t>
      </w:r>
      <w:r w:rsidR="00122484">
        <w:rPr>
          <w:rFonts w:eastAsia="仿宋_GB2312" w:cs="仿宋_GB2312" w:hint="eastAsia"/>
          <w:sz w:val="32"/>
          <w:szCs w:val="32"/>
        </w:rPr>
        <w:t>2025</w:t>
      </w:r>
      <w:r w:rsidR="00122484">
        <w:rPr>
          <w:rFonts w:eastAsia="仿宋_GB2312" w:cs="仿宋_GB2312" w:hint="eastAsia"/>
          <w:sz w:val="32"/>
          <w:szCs w:val="32"/>
        </w:rPr>
        <w:t>年</w:t>
      </w:r>
      <w:r w:rsidR="00122484">
        <w:rPr>
          <w:rFonts w:eastAsia="仿宋_GB2312" w:cs="仿宋_GB2312" w:hint="eastAsia"/>
          <w:sz w:val="32"/>
          <w:szCs w:val="32"/>
        </w:rPr>
        <w:t>6</w:t>
      </w:r>
      <w:r w:rsidR="00122484">
        <w:rPr>
          <w:rFonts w:eastAsia="仿宋_GB2312" w:cs="仿宋_GB2312" w:hint="eastAsia"/>
          <w:sz w:val="32"/>
          <w:szCs w:val="32"/>
        </w:rPr>
        <w:t>月</w:t>
      </w:r>
      <w:r w:rsidR="00C346B8" w:rsidRPr="00C346B8">
        <w:rPr>
          <w:rFonts w:eastAsia="仿宋_GB2312" w:cs="仿宋_GB2312" w:hint="eastAsia"/>
          <w:sz w:val="32"/>
          <w:szCs w:val="32"/>
        </w:rPr>
        <w:t>省创新创业中心</w:t>
      </w:r>
      <w:r w:rsidR="00C346B8">
        <w:rPr>
          <w:rFonts w:eastAsia="仿宋_GB2312" w:cs="仿宋_GB2312" w:hint="eastAsia"/>
          <w:sz w:val="32"/>
          <w:szCs w:val="32"/>
        </w:rPr>
        <w:t>一行</w:t>
      </w:r>
      <w:r w:rsidR="00C346B8">
        <w:rPr>
          <w:rFonts w:eastAsia="仿宋_GB2312" w:cs="仿宋_GB2312" w:hint="eastAsia"/>
          <w:sz w:val="32"/>
          <w:szCs w:val="32"/>
        </w:rPr>
        <w:t>5</w:t>
      </w:r>
      <w:r w:rsidR="00C346B8">
        <w:rPr>
          <w:rFonts w:eastAsia="仿宋_GB2312" w:cs="仿宋_GB2312" w:hint="eastAsia"/>
          <w:sz w:val="32"/>
          <w:szCs w:val="32"/>
        </w:rPr>
        <w:t>人</w:t>
      </w:r>
      <w:r w:rsidR="00C346B8" w:rsidRPr="00C346B8">
        <w:rPr>
          <w:rFonts w:eastAsia="仿宋_GB2312" w:cs="仿宋_GB2312" w:hint="eastAsia"/>
          <w:sz w:val="32"/>
          <w:szCs w:val="32"/>
        </w:rPr>
        <w:t>赴攀开展创梦天府活动</w:t>
      </w:r>
      <w:r>
        <w:rPr>
          <w:rFonts w:eastAsia="仿宋_GB2312" w:cs="仿宋_GB2312" w:hint="eastAsia"/>
          <w:sz w:val="32"/>
          <w:szCs w:val="32"/>
        </w:rPr>
        <w:t>。</w:t>
      </w:r>
    </w:p>
    <w:p w:rsidR="001036BA" w:rsidRPr="00A543DC" w:rsidRDefault="00F31501" w:rsidP="00A543DC">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w:t>
      </w:r>
      <w:r w:rsidR="00A543DC">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bookmarkStart w:id="68" w:name="_Toc15377218"/>
      <w:bookmarkStart w:id="69" w:name="_Toc15396610"/>
    </w:p>
    <w:p w:rsidR="001036BA" w:rsidRDefault="00F31501">
      <w:pPr>
        <w:spacing w:line="600" w:lineRule="exact"/>
        <w:ind w:firstLine="640"/>
        <w:outlineLvl w:val="1"/>
        <w:rPr>
          <w:rStyle w:val="2Char"/>
          <w:rFonts w:ascii="Times New Roman" w:eastAsia="黑体" w:hAnsi="Times New Roman"/>
        </w:rPr>
      </w:pPr>
      <w:bookmarkStart w:id="70" w:name="_Toc208245086"/>
      <w:r>
        <w:rPr>
          <w:rFonts w:eastAsia="黑体" w:hint="eastAsia"/>
          <w:sz w:val="32"/>
          <w:szCs w:val="32"/>
        </w:rPr>
        <w:t>八、</w:t>
      </w:r>
      <w:r>
        <w:rPr>
          <w:rStyle w:val="2Char"/>
          <w:rFonts w:ascii="Times New Roman" w:eastAsia="黑体" w:hAnsi="Times New Roman" w:hint="eastAsia"/>
          <w:b w:val="0"/>
        </w:rPr>
        <w:t>政府性基金预算支出决算情况说明</w:t>
      </w:r>
      <w:bookmarkEnd w:id="68"/>
      <w:bookmarkEnd w:id="69"/>
      <w:bookmarkEnd w:id="70"/>
    </w:p>
    <w:p w:rsidR="001036BA" w:rsidRPr="003C6F7D" w:rsidRDefault="00F31501" w:rsidP="003C6F7D">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202</w:t>
      </w:r>
      <w:r w:rsidR="0012248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年度政府性基金预算财政拨款支出0万元，占本年支出合计的0%</w:t>
      </w:r>
      <w:r>
        <w:rPr>
          <w:rFonts w:eastAsia="仿宋_GB2312" w:cs="仿宋_GB2312" w:hint="eastAsia"/>
          <w:sz w:val="32"/>
          <w:szCs w:val="32"/>
        </w:rPr>
        <w:t>。</w:t>
      </w:r>
    </w:p>
    <w:p w:rsidR="001036BA" w:rsidRDefault="00F31501">
      <w:pPr>
        <w:spacing w:line="600" w:lineRule="exact"/>
        <w:ind w:left="630"/>
        <w:outlineLvl w:val="1"/>
        <w:rPr>
          <w:rStyle w:val="2Char"/>
          <w:rFonts w:ascii="Times New Roman" w:eastAsia="黑体" w:hAnsi="Times New Roman"/>
          <w:b w:val="0"/>
        </w:rPr>
      </w:pPr>
      <w:bookmarkStart w:id="71" w:name="_Toc15396611"/>
      <w:bookmarkStart w:id="72" w:name="_Toc15377219"/>
      <w:bookmarkStart w:id="73" w:name="_Toc208245087"/>
      <w:r>
        <w:rPr>
          <w:rStyle w:val="2Char"/>
          <w:rFonts w:ascii="Times New Roman" w:eastAsia="黑体" w:hAnsi="Times New Roman" w:hint="eastAsia"/>
          <w:b w:val="0"/>
        </w:rPr>
        <w:t>九、国有资本经营预算支出决算情况说明</w:t>
      </w:r>
      <w:bookmarkEnd w:id="71"/>
      <w:bookmarkEnd w:id="72"/>
      <w:bookmarkEnd w:id="73"/>
    </w:p>
    <w:p w:rsidR="003C6F7D" w:rsidRPr="003C6F7D" w:rsidRDefault="00F31501" w:rsidP="003C6F7D">
      <w:pPr>
        <w:spacing w:line="600" w:lineRule="exact"/>
        <w:ind w:firstLine="640"/>
        <w:rPr>
          <w:rFonts w:eastAsia="仿宋_GB2312" w:cs="仿宋_GB2312"/>
          <w:b/>
          <w:bCs/>
          <w:sz w:val="32"/>
          <w:szCs w:val="32"/>
        </w:rPr>
      </w:pPr>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w:t>
      </w:r>
      <w:bookmarkStart w:id="74" w:name="_Toc15396612"/>
      <w:bookmarkStart w:id="75" w:name="_Toc15377221"/>
      <w:r w:rsidR="003C6F7D">
        <w:rPr>
          <w:rFonts w:ascii="仿宋_GB2312" w:eastAsia="仿宋_GB2312" w:hAnsi="仿宋_GB2312" w:cs="仿宋_GB2312" w:hint="eastAsia"/>
          <w:sz w:val="32"/>
          <w:szCs w:val="32"/>
        </w:rPr>
        <w:t>占本年支出合计的0%</w:t>
      </w:r>
      <w:r w:rsidR="003C6F7D">
        <w:rPr>
          <w:rFonts w:eastAsia="仿宋_GB2312" w:cs="仿宋_GB2312" w:hint="eastAsia"/>
          <w:sz w:val="32"/>
          <w:szCs w:val="32"/>
        </w:rPr>
        <w:t>。</w:t>
      </w:r>
    </w:p>
    <w:p w:rsidR="001036BA" w:rsidRDefault="00F31501" w:rsidP="003C6F7D">
      <w:pPr>
        <w:spacing w:line="600" w:lineRule="exact"/>
        <w:ind w:firstLine="640"/>
        <w:rPr>
          <w:rStyle w:val="2Char"/>
          <w:rFonts w:ascii="Times New Roman" w:eastAsia="黑体" w:hAnsi="Times New Roman"/>
          <w:b w:val="0"/>
        </w:rPr>
      </w:pPr>
      <w:bookmarkStart w:id="76" w:name="_Toc208245088"/>
      <w:r>
        <w:rPr>
          <w:rStyle w:val="2Char"/>
          <w:rFonts w:ascii="Times New Roman" w:eastAsia="黑体" w:hAnsi="Times New Roman" w:hint="eastAsia"/>
          <w:b w:val="0"/>
        </w:rPr>
        <w:t>十、其他重要事项的情况说明</w:t>
      </w:r>
      <w:bookmarkEnd w:id="74"/>
      <w:bookmarkEnd w:id="75"/>
      <w:bookmarkEnd w:id="76"/>
    </w:p>
    <w:p w:rsidR="001036BA" w:rsidRDefault="00F31501">
      <w:pPr>
        <w:spacing w:line="600" w:lineRule="exact"/>
        <w:ind w:firstLineChars="200" w:firstLine="643"/>
        <w:outlineLvl w:val="2"/>
        <w:rPr>
          <w:rFonts w:eastAsia="楷体_GB2312" w:cs="楷体_GB2312"/>
          <w:b/>
          <w:sz w:val="32"/>
          <w:szCs w:val="32"/>
        </w:rPr>
      </w:pPr>
      <w:bookmarkStart w:id="77" w:name="_Toc15377222"/>
      <w:bookmarkStart w:id="78" w:name="_Toc208245089"/>
      <w:r>
        <w:rPr>
          <w:rFonts w:eastAsia="楷体_GB2312" w:cs="楷体_GB2312" w:hint="eastAsia"/>
          <w:b/>
          <w:sz w:val="32"/>
          <w:szCs w:val="32"/>
        </w:rPr>
        <w:t>（一）机关运行经费支出情况</w:t>
      </w:r>
      <w:bookmarkEnd w:id="77"/>
      <w:bookmarkEnd w:id="78"/>
    </w:p>
    <w:p w:rsidR="003C6F7D" w:rsidRDefault="00F31501" w:rsidP="003C6F7D">
      <w:pPr>
        <w:pStyle w:val="ab"/>
        <w:spacing w:line="600" w:lineRule="exact"/>
        <w:ind w:firstLine="640"/>
        <w:outlineLvl w:val="1"/>
        <w:rPr>
          <w:rFonts w:eastAsia="仿宋_GB2312" w:cs="仿宋_GB2312"/>
          <w:sz w:val="32"/>
          <w:szCs w:val="32"/>
        </w:rPr>
      </w:pPr>
      <w:bookmarkStart w:id="79" w:name="_Toc208244790"/>
      <w:bookmarkStart w:id="80" w:name="_Toc208244986"/>
      <w:bookmarkStart w:id="81" w:name="_Toc208245090"/>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，攀枝花市就业创业促进中心机关运行经费支</w:t>
      </w:r>
      <w:r>
        <w:rPr>
          <w:rFonts w:ascii="仿宋_GB2312" w:eastAsia="仿宋_GB2312" w:hAnsi="仿宋_GB2312" w:cs="仿宋_GB2312" w:hint="eastAsia"/>
          <w:sz w:val="32"/>
          <w:szCs w:val="32"/>
        </w:rPr>
        <w:lastRenderedPageBreak/>
        <w:t>出</w:t>
      </w:r>
      <w:r w:rsidR="00122484">
        <w:rPr>
          <w:rFonts w:ascii="仿宋_GB2312" w:eastAsia="仿宋_GB2312" w:hAnsi="仿宋_GB2312" w:cs="仿宋_GB2312" w:hint="eastAsia"/>
          <w:sz w:val="32"/>
          <w:szCs w:val="32"/>
        </w:rPr>
        <w:t>99.56</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w:t>
      </w:r>
      <w:r w:rsidR="00122484">
        <w:rPr>
          <w:rFonts w:eastAsia="仿宋_GB2312" w:cs="仿宋_GB2312" w:hint="eastAsia"/>
          <w:sz w:val="32"/>
          <w:szCs w:val="32"/>
        </w:rPr>
        <w:t>4</w:t>
      </w:r>
      <w:r>
        <w:rPr>
          <w:rFonts w:eastAsia="仿宋_GB2312" w:cs="仿宋_GB2312" w:hint="eastAsia"/>
          <w:sz w:val="32"/>
          <w:szCs w:val="32"/>
        </w:rPr>
        <w:t>年度</w:t>
      </w:r>
      <w:r w:rsidR="00122484">
        <w:rPr>
          <w:rFonts w:eastAsia="仿宋_GB2312" w:cs="仿宋_GB2312" w:hint="eastAsia"/>
          <w:sz w:val="32"/>
          <w:szCs w:val="32"/>
        </w:rPr>
        <w:t>减少</w:t>
      </w:r>
      <w:r w:rsidR="00122484">
        <w:rPr>
          <w:rFonts w:eastAsia="仿宋_GB2312" w:cs="仿宋_GB2312" w:hint="eastAsia"/>
          <w:sz w:val="32"/>
          <w:szCs w:val="32"/>
        </w:rPr>
        <w:t>12.46</w:t>
      </w:r>
      <w:r>
        <w:rPr>
          <w:rFonts w:eastAsia="仿宋_GB2312" w:cs="仿宋_GB2312" w:hint="eastAsia"/>
          <w:sz w:val="32"/>
          <w:szCs w:val="32"/>
        </w:rPr>
        <w:t>万元，</w:t>
      </w:r>
      <w:r w:rsidR="00122484">
        <w:rPr>
          <w:rFonts w:eastAsia="仿宋_GB2312" w:cs="仿宋_GB2312" w:hint="eastAsia"/>
          <w:sz w:val="32"/>
          <w:szCs w:val="32"/>
        </w:rPr>
        <w:t>减少</w:t>
      </w:r>
      <w:r w:rsidR="00122484">
        <w:rPr>
          <w:rFonts w:eastAsia="仿宋_GB2312" w:cs="仿宋_GB2312" w:hint="eastAsia"/>
          <w:sz w:val="32"/>
          <w:szCs w:val="32"/>
        </w:rPr>
        <w:t>11.22</w:t>
      </w:r>
      <w:r>
        <w:rPr>
          <w:rFonts w:eastAsia="仿宋_GB2312" w:cs="仿宋_GB2312" w:hint="eastAsia"/>
          <w:sz w:val="32"/>
          <w:szCs w:val="32"/>
        </w:rPr>
        <w:t>%</w:t>
      </w:r>
      <w:r>
        <w:rPr>
          <w:rFonts w:eastAsia="仿宋_GB2312" w:cs="仿宋_GB2312" w:hint="eastAsia"/>
          <w:sz w:val="32"/>
          <w:szCs w:val="32"/>
        </w:rPr>
        <w:t>。主要原因是</w:t>
      </w:r>
      <w:bookmarkStart w:id="82" w:name="_Toc15377223"/>
      <w:r w:rsidR="00122484">
        <w:rPr>
          <w:rFonts w:eastAsia="仿宋_GB2312" w:cs="仿宋_GB2312" w:hint="eastAsia"/>
          <w:sz w:val="32"/>
          <w:szCs w:val="32"/>
        </w:rPr>
        <w:t>严格落实政府过“紧日子”的要求，厉行节约</w:t>
      </w:r>
      <w:r w:rsidR="003C6F7D">
        <w:rPr>
          <w:rFonts w:eastAsia="仿宋_GB2312" w:cs="仿宋_GB2312" w:hint="eastAsia"/>
          <w:sz w:val="32"/>
          <w:szCs w:val="32"/>
        </w:rPr>
        <w:t>。</w:t>
      </w:r>
      <w:bookmarkEnd w:id="79"/>
      <w:bookmarkEnd w:id="80"/>
      <w:bookmarkEnd w:id="81"/>
    </w:p>
    <w:p w:rsidR="001036BA" w:rsidRDefault="00F31501" w:rsidP="00DE4A7C">
      <w:pPr>
        <w:pStyle w:val="3"/>
        <w:rPr>
          <w:rFonts w:eastAsia="楷体_GB2312" w:cs="楷体_GB2312"/>
          <w:b w:val="0"/>
        </w:rPr>
      </w:pPr>
      <w:bookmarkStart w:id="83" w:name="_Toc208245091"/>
      <w:r>
        <w:rPr>
          <w:rFonts w:eastAsia="楷体_GB2312" w:cs="楷体_GB2312" w:hint="eastAsia"/>
          <w:b w:val="0"/>
        </w:rPr>
        <w:t>（二）政府采购支出情况</w:t>
      </w:r>
      <w:bookmarkEnd w:id="82"/>
      <w:bookmarkEnd w:id="83"/>
    </w:p>
    <w:p w:rsidR="001036BA" w:rsidRPr="008E7942" w:rsidRDefault="00F31501" w:rsidP="008E79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122484">
        <w:rPr>
          <w:rFonts w:ascii="仿宋_GB2312" w:eastAsia="仿宋_GB2312" w:hAnsi="仿宋_GB2312" w:cs="仿宋_GB2312" w:hint="eastAsia"/>
          <w:sz w:val="32"/>
          <w:szCs w:val="32"/>
        </w:rPr>
        <w:t>5</w:t>
      </w:r>
      <w:r w:rsidR="0020285A">
        <w:rPr>
          <w:rFonts w:ascii="仿宋_GB2312" w:eastAsia="仿宋_GB2312" w:hAnsi="仿宋_GB2312" w:cs="仿宋_GB2312" w:hint="eastAsia"/>
          <w:sz w:val="32"/>
          <w:szCs w:val="32"/>
        </w:rPr>
        <w:t>年度，</w:t>
      </w:r>
      <w:r>
        <w:rPr>
          <w:rFonts w:ascii="仿宋_GB2312" w:eastAsia="仿宋_GB2312" w:hAnsi="仿宋_GB2312" w:cs="仿宋_GB2312" w:hint="eastAsia"/>
          <w:sz w:val="32"/>
          <w:szCs w:val="32"/>
        </w:rPr>
        <w:t>攀枝花市就业创业促进中心政府采购支出总额49万元，其中：政府采购货物支出0万元、政府采购工程支出0万元、政府采购服务支出49万元。主要用于</w:t>
      </w:r>
      <w:r w:rsidR="008E7942">
        <w:rPr>
          <w:rFonts w:ascii="仿宋_GB2312" w:eastAsia="仿宋_GB2312" w:hAnsi="仿宋_GB2312" w:cs="仿宋_GB2312" w:hint="eastAsia"/>
          <w:sz w:val="32"/>
          <w:szCs w:val="32"/>
        </w:rPr>
        <w:t>采购</w:t>
      </w:r>
      <w:r w:rsidR="008E7942" w:rsidRPr="008E7942">
        <w:rPr>
          <w:rFonts w:ascii="仿宋_GB2312" w:eastAsia="仿宋_GB2312" w:hAnsi="仿宋_GB2312" w:cs="仿宋_GB2312"/>
          <w:sz w:val="32"/>
          <w:szCs w:val="32"/>
        </w:rPr>
        <w:t>攀枝花市创业服务平台运营服务</w:t>
      </w:r>
      <w:r>
        <w:rPr>
          <w:rFonts w:ascii="仿宋_GB2312" w:eastAsia="仿宋_GB2312" w:hAnsi="仿宋_GB2312" w:cs="仿宋_GB2312" w:hint="eastAsia"/>
          <w:sz w:val="32"/>
          <w:szCs w:val="32"/>
        </w:rPr>
        <w:t>。授予中小企业合同金额49万元，占政府采购支出总额的100%，其中：授予小微企业合同金额49万元，占政府采购支出总额的100%。</w:t>
      </w:r>
    </w:p>
    <w:p w:rsidR="001036BA" w:rsidRDefault="00F31501">
      <w:pPr>
        <w:spacing w:line="600" w:lineRule="exact"/>
        <w:ind w:firstLineChars="200" w:firstLine="643"/>
        <w:outlineLvl w:val="2"/>
        <w:rPr>
          <w:rFonts w:eastAsia="楷体_GB2312" w:cs="楷体_GB2312"/>
          <w:b/>
          <w:sz w:val="32"/>
          <w:szCs w:val="32"/>
        </w:rPr>
      </w:pPr>
      <w:bookmarkStart w:id="84" w:name="_Toc15377224"/>
      <w:bookmarkStart w:id="85" w:name="_Toc208245092"/>
      <w:r>
        <w:rPr>
          <w:rFonts w:eastAsia="楷体_GB2312" w:cs="楷体_GB2312" w:hint="eastAsia"/>
          <w:b/>
          <w:sz w:val="32"/>
          <w:szCs w:val="32"/>
        </w:rPr>
        <w:t>（三）国有资产占有使用情况</w:t>
      </w:r>
      <w:bookmarkEnd w:id="84"/>
      <w:bookmarkEnd w:id="85"/>
    </w:p>
    <w:p w:rsidR="001036BA" w:rsidRDefault="00F31501" w:rsidP="00E53A2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截至202</w:t>
      </w:r>
      <w:r w:rsidR="0012248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年12月31</w:t>
      </w:r>
      <w:r w:rsidR="0020285A">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攀枝花市就业创业促进中心共有车辆1辆，其中：主要负责人用车0辆、机要通信用车0辆、应急保障用车0辆、其他用车</w:t>
      </w:r>
      <w:r w:rsidR="008E7942">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辆，其他用车主要是</w:t>
      </w:r>
      <w:r w:rsidR="00E53A23">
        <w:rPr>
          <w:rFonts w:ascii="仿宋_GB2312" w:eastAsia="仿宋_GB2312" w:hint="eastAsia"/>
          <w:sz w:val="32"/>
          <w:szCs w:val="32"/>
        </w:rPr>
        <w:t>用于</w:t>
      </w:r>
      <w:r w:rsidR="00E53A23">
        <w:rPr>
          <w:rFonts w:eastAsia="仿宋" w:hint="eastAsia"/>
          <w:color w:val="000000"/>
          <w:spacing w:val="-17"/>
          <w:sz w:val="32"/>
          <w:szCs w:val="32"/>
        </w:rPr>
        <w:t>劳动保障监察执法工作</w:t>
      </w:r>
      <w:r>
        <w:rPr>
          <w:rFonts w:ascii="仿宋_GB2312" w:eastAsia="仿宋_GB2312" w:hAnsi="仿宋_GB2312" w:cs="仿宋_GB2312" w:hint="eastAsia"/>
          <w:sz w:val="32"/>
          <w:szCs w:val="32"/>
        </w:rPr>
        <w:t>。单价100万元（含）以上设备（不含车辆）0台（套）</w:t>
      </w:r>
      <w:r>
        <w:rPr>
          <w:rFonts w:eastAsia="仿宋_GB2312" w:cs="仿宋_GB2312" w:hint="eastAsia"/>
          <w:sz w:val="32"/>
          <w:szCs w:val="32"/>
        </w:rPr>
        <w:t>。</w:t>
      </w:r>
    </w:p>
    <w:p w:rsidR="001036BA" w:rsidRDefault="00F31501">
      <w:pPr>
        <w:spacing w:line="600" w:lineRule="exact"/>
        <w:ind w:firstLineChars="200" w:firstLine="643"/>
        <w:outlineLvl w:val="2"/>
        <w:rPr>
          <w:rFonts w:eastAsia="楷体_GB2312" w:cs="楷体_GB2312"/>
          <w:b/>
          <w:sz w:val="32"/>
          <w:szCs w:val="32"/>
        </w:rPr>
      </w:pPr>
      <w:bookmarkStart w:id="86" w:name="_Toc208245093"/>
      <w:r>
        <w:rPr>
          <w:rFonts w:eastAsia="楷体_GB2312" w:cs="楷体_GB2312" w:hint="eastAsia"/>
          <w:b/>
          <w:sz w:val="32"/>
          <w:szCs w:val="32"/>
        </w:rPr>
        <w:t>（四）预算绩效管理情况</w:t>
      </w:r>
      <w:bookmarkEnd w:id="86"/>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sidR="00E53A23">
        <w:rPr>
          <w:rFonts w:eastAsia="仿宋_GB2312" w:cs="仿宋_GB2312" w:hint="eastAsia"/>
          <w:sz w:val="32"/>
          <w:szCs w:val="32"/>
        </w:rPr>
        <w:t>本部门</w:t>
      </w:r>
      <w:r>
        <w:rPr>
          <w:rFonts w:eastAsia="仿宋_GB2312" w:cs="仿宋_GB2312" w:hint="eastAsia"/>
          <w:sz w:val="32"/>
          <w:szCs w:val="32"/>
        </w:rPr>
        <w:t>在</w:t>
      </w:r>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年度预算编制阶段，组织对</w:t>
      </w:r>
      <w:r w:rsidR="00E53A23">
        <w:rPr>
          <w:rFonts w:eastAsia="仿宋_GB2312" w:cs="仿宋_GB2312" w:hint="eastAsia"/>
          <w:sz w:val="32"/>
          <w:szCs w:val="32"/>
        </w:rPr>
        <w:t>农民工专项运行经费</w:t>
      </w:r>
      <w:r w:rsidR="00122484">
        <w:rPr>
          <w:rFonts w:eastAsia="仿宋_GB2312" w:cs="仿宋_GB2312" w:hint="eastAsia"/>
          <w:sz w:val="32"/>
          <w:szCs w:val="32"/>
        </w:rPr>
        <w:t>、保障农民工工资支付考核专项经费、中央级、省级、市级就业创业补助资金</w:t>
      </w:r>
      <w:r w:rsidR="00122484">
        <w:rPr>
          <w:rFonts w:eastAsia="仿宋_GB2312" w:cs="仿宋_GB2312" w:hint="eastAsia"/>
          <w:sz w:val="32"/>
          <w:szCs w:val="32"/>
        </w:rPr>
        <w:t>5</w:t>
      </w:r>
      <w:r>
        <w:rPr>
          <w:rFonts w:eastAsia="仿宋_GB2312" w:cs="仿宋_GB2312" w:hint="eastAsia"/>
          <w:sz w:val="32"/>
          <w:szCs w:val="32"/>
        </w:rPr>
        <w:t>个项目开展了预算事前绩效评估，对</w:t>
      </w:r>
      <w:r w:rsidR="00122484">
        <w:rPr>
          <w:rFonts w:eastAsia="仿宋_GB2312" w:cs="仿宋_GB2312" w:hint="eastAsia"/>
          <w:sz w:val="32"/>
          <w:szCs w:val="32"/>
        </w:rPr>
        <w:t>5</w:t>
      </w:r>
      <w:r>
        <w:rPr>
          <w:rFonts w:eastAsia="仿宋_GB2312" w:cs="仿宋_GB2312" w:hint="eastAsia"/>
          <w:sz w:val="32"/>
          <w:szCs w:val="32"/>
        </w:rPr>
        <w:t>个项目编制了绩效目标，预算执行过程中，选取</w:t>
      </w:r>
      <w:r w:rsidR="00122484">
        <w:rPr>
          <w:rFonts w:eastAsia="仿宋_GB2312" w:cs="仿宋_GB2312" w:hint="eastAsia"/>
          <w:sz w:val="32"/>
          <w:szCs w:val="32"/>
        </w:rPr>
        <w:t>5</w:t>
      </w:r>
      <w:r>
        <w:rPr>
          <w:rFonts w:eastAsia="仿宋_GB2312" w:cs="仿宋_GB2312" w:hint="eastAsia"/>
          <w:sz w:val="32"/>
          <w:szCs w:val="32"/>
        </w:rPr>
        <w:t>个项目开展绩效监控。</w:t>
      </w:r>
    </w:p>
    <w:p w:rsidR="00E25EC4" w:rsidRPr="00122484" w:rsidRDefault="00E25EC4" w:rsidP="00122484">
      <w:pPr>
        <w:pStyle w:val="20"/>
        <w:ind w:leftChars="0" w:left="0" w:firstLineChars="0" w:firstLine="0"/>
      </w:pPr>
      <w:bookmarkStart w:id="87" w:name="_Toc15377225"/>
      <w:bookmarkStart w:id="88" w:name="_Toc15396613"/>
    </w:p>
    <w:p w:rsidR="001036BA" w:rsidRDefault="00F31501">
      <w:pPr>
        <w:spacing w:line="600" w:lineRule="exact"/>
        <w:jc w:val="center"/>
        <w:outlineLvl w:val="0"/>
        <w:rPr>
          <w:rFonts w:eastAsia="黑体"/>
          <w:sz w:val="44"/>
          <w:szCs w:val="44"/>
        </w:rPr>
      </w:pPr>
      <w:bookmarkStart w:id="89" w:name="_Toc208245094"/>
      <w:r>
        <w:rPr>
          <w:rFonts w:eastAsia="黑体" w:hint="eastAsia"/>
          <w:sz w:val="44"/>
          <w:szCs w:val="44"/>
        </w:rPr>
        <w:lastRenderedPageBreak/>
        <w:t>第三部分名词解释</w:t>
      </w:r>
      <w:bookmarkEnd w:id="87"/>
      <w:bookmarkEnd w:id="88"/>
      <w:bookmarkEnd w:id="89"/>
    </w:p>
    <w:p w:rsidR="001036BA" w:rsidRDefault="001036BA">
      <w:pPr>
        <w:spacing w:line="600" w:lineRule="exact"/>
        <w:jc w:val="left"/>
        <w:rPr>
          <w:b/>
          <w:sz w:val="44"/>
          <w:szCs w:val="44"/>
        </w:rPr>
      </w:pP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使用非财政拨款结余：指事业单位使用以前年度积累的非财政拨款结余弥补当年收支差额的金额。</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9.一般公共服务支出：指反映政府提供一般公共服务的支出。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10.社会保障和就业：指反映政府在社会保障和就业方面的支出。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11.卫生健康支出：指反映政府卫生健康方面的支出。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12.住房保障支出：指集中反映政府用于住房方面的支出。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lastRenderedPageBreak/>
        <w:t>11.基本支出：指为保障机构正常运转、完成日常工作任务而发生的人员支出和公用支出。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12.项目支出：指在基本支出之外为完成特定行政任务和事业发展目标所发生的支出。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13.经营支出：指事业单位在专业业务活动及其辅助活动之外开展非独立核算经营活动发生的支出。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036BA" w:rsidRDefault="009B5013" w:rsidP="001D77DC">
      <w:pPr>
        <w:pStyle w:val="1"/>
        <w:jc w:val="center"/>
        <w:rPr>
          <w:rStyle w:val="1Char"/>
          <w:rFonts w:eastAsia="黑体"/>
          <w:b/>
        </w:rPr>
      </w:pPr>
      <w:r>
        <w:rPr>
          <w:rFonts w:ascii="宋体"/>
        </w:rPr>
        <w:br w:type="page"/>
      </w:r>
      <w:bookmarkStart w:id="90" w:name="_Toc15396614"/>
      <w:bookmarkStart w:id="91" w:name="_Toc208245095"/>
      <w:bookmarkStart w:id="92" w:name="_Toc15377226"/>
      <w:r w:rsidR="00F31501">
        <w:rPr>
          <w:rFonts w:eastAsia="黑体" w:hint="eastAsia"/>
        </w:rPr>
        <w:lastRenderedPageBreak/>
        <w:t>第四部分</w:t>
      </w:r>
      <w:r w:rsidR="00F31501">
        <w:rPr>
          <w:rFonts w:eastAsia="黑体" w:hint="eastAsia"/>
        </w:rPr>
        <w:t xml:space="preserve"> </w:t>
      </w:r>
      <w:r w:rsidR="00F31501">
        <w:rPr>
          <w:rFonts w:eastAsia="黑体" w:hint="eastAsia"/>
        </w:rPr>
        <w:t>附件</w:t>
      </w:r>
      <w:bookmarkEnd w:id="90"/>
      <w:bookmarkEnd w:id="91"/>
    </w:p>
    <w:p w:rsidR="001036BA" w:rsidRDefault="001036BA">
      <w:pPr>
        <w:spacing w:line="572" w:lineRule="exact"/>
        <w:jc w:val="left"/>
        <w:outlineLvl w:val="0"/>
        <w:rPr>
          <w:rFonts w:eastAsia="黑体" w:cs="黑体"/>
          <w:color w:val="FF0000"/>
          <w:sz w:val="32"/>
          <w:szCs w:val="32"/>
        </w:rPr>
      </w:pPr>
    </w:p>
    <w:p w:rsidR="001036BA" w:rsidRPr="00883210" w:rsidRDefault="001036BA">
      <w:pPr>
        <w:pStyle w:val="20"/>
        <w:spacing w:line="560" w:lineRule="exact"/>
        <w:ind w:leftChars="0" w:left="0" w:firstLine="640"/>
        <w:rPr>
          <w:rFonts w:ascii="Times New Roman" w:eastAsia="仿宋_GB2312"/>
          <w:sz w:val="32"/>
        </w:rPr>
      </w:pPr>
    </w:p>
    <w:p w:rsidR="001036BA" w:rsidRDefault="00F31501" w:rsidP="00883210">
      <w:pPr>
        <w:pStyle w:val="20"/>
        <w:spacing w:line="560" w:lineRule="exact"/>
        <w:ind w:leftChars="0" w:left="0" w:firstLine="640"/>
        <w:rPr>
          <w:rFonts w:ascii="Times New Roman" w:eastAsia="仿宋_GB2312"/>
          <w:sz w:val="32"/>
          <w:lang w:val="zh-CN"/>
        </w:rPr>
      </w:pPr>
      <w:r>
        <w:rPr>
          <w:rFonts w:ascii="Times New Roman" w:eastAsia="仿宋_GB2312" w:hint="eastAsia"/>
          <w:sz w:val="32"/>
        </w:rPr>
        <w:t>部门预算项目支出绩效自评表（</w:t>
      </w:r>
      <w:r>
        <w:rPr>
          <w:rFonts w:ascii="Times New Roman" w:eastAsia="仿宋_GB2312" w:hint="eastAsia"/>
          <w:sz w:val="32"/>
        </w:rPr>
        <w:t>202</w:t>
      </w:r>
      <w:r w:rsidR="00446E9A">
        <w:rPr>
          <w:rFonts w:ascii="Times New Roman" w:eastAsia="仿宋_GB2312" w:hint="eastAsia"/>
          <w:sz w:val="32"/>
        </w:rPr>
        <w:t>5</w:t>
      </w:r>
      <w:r>
        <w:rPr>
          <w:rFonts w:ascii="Times New Roman" w:eastAsia="仿宋_GB2312" w:hint="eastAsia"/>
          <w:sz w:val="32"/>
        </w:rPr>
        <w:t>年度）</w:t>
      </w:r>
      <w:r w:rsidR="00222781">
        <w:rPr>
          <w:rFonts w:ascii="Times New Roman" w:eastAsia="仿宋_GB2312" w:hint="eastAsia"/>
          <w:sz w:val="32"/>
        </w:rPr>
        <w:t>见附件</w:t>
      </w:r>
      <w:r w:rsidR="00222781">
        <w:rPr>
          <w:rFonts w:ascii="Times New Roman" w:eastAsia="仿宋_GB2312" w:hint="eastAsia"/>
          <w:sz w:val="32"/>
        </w:rPr>
        <w:t>3</w:t>
      </w:r>
    </w:p>
    <w:p w:rsidR="000F6901" w:rsidRPr="00883210" w:rsidRDefault="000F6901" w:rsidP="00883210">
      <w:pPr>
        <w:pStyle w:val="20"/>
        <w:spacing w:line="560" w:lineRule="exact"/>
        <w:ind w:leftChars="0" w:left="0" w:firstLine="640"/>
        <w:rPr>
          <w:rFonts w:ascii="Times New Roman" w:eastAsia="仿宋_GB2312"/>
          <w:sz w:val="32"/>
          <w:lang w:val="zh-CN"/>
        </w:rPr>
      </w:pPr>
    </w:p>
    <w:p w:rsidR="001036BA" w:rsidRDefault="001036BA" w:rsidP="00EC5AF8">
      <w:pPr>
        <w:pStyle w:val="a5"/>
        <w:spacing w:before="93"/>
        <w:rPr>
          <w:rFonts w:ascii="Times New Roman" w:cs="宋体"/>
          <w:color w:val="FF0000"/>
          <w:sz w:val="32"/>
          <w:szCs w:val="32"/>
          <w:highlight w:val="yellow"/>
          <w:shd w:val="clear" w:color="auto" w:fill="FFFFFF"/>
          <w:lang w:val="zh-CN"/>
        </w:rPr>
      </w:pPr>
    </w:p>
    <w:p w:rsidR="001036BA" w:rsidRDefault="00F31501">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1036BA" w:rsidRDefault="00F31501" w:rsidP="001D77DC">
      <w:pPr>
        <w:pStyle w:val="1"/>
        <w:jc w:val="center"/>
        <w:rPr>
          <w:rFonts w:eastAsia="仿宋"/>
        </w:rPr>
      </w:pPr>
      <w:bookmarkStart w:id="93" w:name="_Toc15396618"/>
      <w:bookmarkStart w:id="94" w:name="_Toc208245096"/>
      <w:r>
        <w:rPr>
          <w:rFonts w:eastAsia="黑体" w:hint="eastAsia"/>
        </w:rPr>
        <w:lastRenderedPageBreak/>
        <w:t>第</w:t>
      </w:r>
      <w:r>
        <w:rPr>
          <w:rStyle w:val="1Char"/>
          <w:rFonts w:eastAsia="黑体" w:hint="eastAsia"/>
        </w:rPr>
        <w:t>五部分</w:t>
      </w:r>
      <w:r>
        <w:rPr>
          <w:rStyle w:val="1Char"/>
          <w:rFonts w:eastAsia="黑体" w:hint="eastAsia"/>
        </w:rPr>
        <w:t xml:space="preserve"> </w:t>
      </w:r>
      <w:r>
        <w:rPr>
          <w:rStyle w:val="1Char"/>
          <w:rFonts w:eastAsia="黑体" w:hint="eastAsia"/>
        </w:rPr>
        <w:t>附表</w:t>
      </w:r>
      <w:bookmarkStart w:id="95" w:name="_Toc15396619"/>
      <w:bookmarkEnd w:id="92"/>
      <w:bookmarkEnd w:id="93"/>
      <w:bookmarkEnd w:id="94"/>
    </w:p>
    <w:p w:rsidR="001036BA" w:rsidRDefault="001036BA">
      <w:pPr>
        <w:pStyle w:val="21"/>
        <w:adjustRightInd w:val="0"/>
        <w:snapToGrid w:val="0"/>
        <w:spacing w:line="560" w:lineRule="exact"/>
        <w:rPr>
          <w:rFonts w:eastAsia="仿宋_GB2312" w:cs="仿宋_GB2312"/>
          <w:sz w:val="32"/>
          <w:szCs w:val="32"/>
        </w:rPr>
      </w:pPr>
    </w:p>
    <w:p w:rsidR="001036BA" w:rsidRDefault="00F31501" w:rsidP="003A09B3">
      <w:pPr>
        <w:pStyle w:val="21"/>
        <w:adjustRightInd w:val="0"/>
        <w:snapToGrid w:val="0"/>
        <w:spacing w:line="560" w:lineRule="exact"/>
        <w:outlineLvl w:val="1"/>
        <w:rPr>
          <w:rFonts w:eastAsia="仿宋_GB2312" w:cs="仿宋_GB2312"/>
          <w:sz w:val="32"/>
          <w:szCs w:val="32"/>
        </w:rPr>
      </w:pPr>
      <w:bookmarkStart w:id="96" w:name="_Toc208245097"/>
      <w:r>
        <w:rPr>
          <w:rFonts w:eastAsia="仿宋_GB2312" w:cs="仿宋_GB2312" w:hint="eastAsia"/>
          <w:sz w:val="32"/>
          <w:szCs w:val="32"/>
        </w:rPr>
        <w:t>一、收入支出决算总表</w:t>
      </w:r>
      <w:bookmarkEnd w:id="95"/>
      <w:bookmarkEnd w:id="96"/>
    </w:p>
    <w:p w:rsidR="001036BA" w:rsidRDefault="00F31501" w:rsidP="003A09B3">
      <w:pPr>
        <w:pStyle w:val="21"/>
        <w:adjustRightInd w:val="0"/>
        <w:snapToGrid w:val="0"/>
        <w:spacing w:line="560" w:lineRule="exact"/>
        <w:outlineLvl w:val="1"/>
        <w:rPr>
          <w:rFonts w:eastAsia="仿宋_GB2312" w:cs="仿宋_GB2312"/>
          <w:sz w:val="32"/>
          <w:szCs w:val="32"/>
        </w:rPr>
      </w:pPr>
      <w:bookmarkStart w:id="97" w:name="_Toc15396620"/>
      <w:bookmarkStart w:id="98" w:name="_Toc208245098"/>
      <w:r>
        <w:rPr>
          <w:rFonts w:eastAsia="仿宋_GB2312" w:cs="仿宋_GB2312" w:hint="eastAsia"/>
          <w:sz w:val="32"/>
          <w:szCs w:val="32"/>
        </w:rPr>
        <w:t>二、收入决算表</w:t>
      </w:r>
      <w:bookmarkEnd w:id="97"/>
      <w:bookmarkEnd w:id="98"/>
    </w:p>
    <w:p w:rsidR="001036BA" w:rsidRDefault="00F31501" w:rsidP="003A09B3">
      <w:pPr>
        <w:pStyle w:val="21"/>
        <w:adjustRightInd w:val="0"/>
        <w:snapToGrid w:val="0"/>
        <w:spacing w:line="560" w:lineRule="exact"/>
        <w:outlineLvl w:val="1"/>
        <w:rPr>
          <w:rFonts w:eastAsia="仿宋_GB2312" w:cs="仿宋_GB2312"/>
          <w:sz w:val="32"/>
          <w:szCs w:val="32"/>
        </w:rPr>
      </w:pPr>
      <w:bookmarkStart w:id="99" w:name="_Toc15396621"/>
      <w:bookmarkStart w:id="100" w:name="_Toc208245099"/>
      <w:r>
        <w:rPr>
          <w:rFonts w:eastAsia="仿宋_GB2312" w:cs="仿宋_GB2312" w:hint="eastAsia"/>
          <w:sz w:val="32"/>
          <w:szCs w:val="32"/>
        </w:rPr>
        <w:t>三、支出决算表</w:t>
      </w:r>
      <w:bookmarkEnd w:id="99"/>
      <w:bookmarkEnd w:id="100"/>
    </w:p>
    <w:p w:rsidR="001036BA" w:rsidRDefault="00F31501" w:rsidP="003A09B3">
      <w:pPr>
        <w:pStyle w:val="21"/>
        <w:adjustRightInd w:val="0"/>
        <w:snapToGrid w:val="0"/>
        <w:spacing w:line="560" w:lineRule="exact"/>
        <w:outlineLvl w:val="1"/>
        <w:rPr>
          <w:rFonts w:eastAsia="仿宋_GB2312" w:cs="仿宋_GB2312"/>
          <w:sz w:val="32"/>
          <w:szCs w:val="32"/>
        </w:rPr>
      </w:pPr>
      <w:bookmarkStart w:id="101" w:name="_Toc15396622"/>
      <w:bookmarkStart w:id="102" w:name="_Toc208245100"/>
      <w:r>
        <w:rPr>
          <w:rFonts w:eastAsia="仿宋_GB2312" w:cs="仿宋_GB2312" w:hint="eastAsia"/>
          <w:sz w:val="32"/>
          <w:szCs w:val="32"/>
        </w:rPr>
        <w:t>四、财政拨款收入支出决算总表</w:t>
      </w:r>
      <w:bookmarkEnd w:id="101"/>
      <w:bookmarkEnd w:id="102"/>
    </w:p>
    <w:p w:rsidR="001036BA" w:rsidRDefault="00F31501" w:rsidP="003A09B3">
      <w:pPr>
        <w:pStyle w:val="21"/>
        <w:adjustRightInd w:val="0"/>
        <w:snapToGrid w:val="0"/>
        <w:spacing w:line="560" w:lineRule="exact"/>
        <w:outlineLvl w:val="1"/>
        <w:rPr>
          <w:rFonts w:eastAsia="仿宋_GB2312" w:cs="仿宋_GB2312"/>
          <w:sz w:val="32"/>
          <w:szCs w:val="32"/>
        </w:rPr>
      </w:pPr>
      <w:bookmarkStart w:id="103" w:name="_Toc15396623"/>
      <w:bookmarkStart w:id="104" w:name="_Toc208245101"/>
      <w:r>
        <w:rPr>
          <w:rFonts w:eastAsia="仿宋_GB2312" w:cs="仿宋_GB2312" w:hint="eastAsia"/>
          <w:sz w:val="32"/>
          <w:szCs w:val="32"/>
        </w:rPr>
        <w:t>五、财政拨款支出决算明细表</w:t>
      </w:r>
      <w:bookmarkStart w:id="105" w:name="_Toc15396624"/>
      <w:bookmarkEnd w:id="103"/>
      <w:bookmarkEnd w:id="104"/>
    </w:p>
    <w:p w:rsidR="001036BA" w:rsidRDefault="00F31501" w:rsidP="003A09B3">
      <w:pPr>
        <w:pStyle w:val="21"/>
        <w:adjustRightInd w:val="0"/>
        <w:snapToGrid w:val="0"/>
        <w:spacing w:line="560" w:lineRule="exact"/>
        <w:outlineLvl w:val="1"/>
        <w:rPr>
          <w:rFonts w:eastAsia="仿宋_GB2312" w:cs="仿宋_GB2312"/>
          <w:sz w:val="32"/>
          <w:szCs w:val="32"/>
        </w:rPr>
      </w:pPr>
      <w:bookmarkStart w:id="106" w:name="_Toc208245102"/>
      <w:r>
        <w:rPr>
          <w:rFonts w:eastAsia="仿宋_GB2312" w:cs="仿宋_GB2312" w:hint="eastAsia"/>
          <w:sz w:val="32"/>
          <w:szCs w:val="32"/>
        </w:rPr>
        <w:t>六、一般公共预算财政拨款支出决算表</w:t>
      </w:r>
      <w:bookmarkEnd w:id="105"/>
      <w:bookmarkEnd w:id="106"/>
    </w:p>
    <w:p w:rsidR="001036BA" w:rsidRDefault="00F31501" w:rsidP="003A09B3">
      <w:pPr>
        <w:pStyle w:val="21"/>
        <w:adjustRightInd w:val="0"/>
        <w:snapToGrid w:val="0"/>
        <w:spacing w:line="560" w:lineRule="exact"/>
        <w:outlineLvl w:val="1"/>
        <w:rPr>
          <w:rFonts w:eastAsia="仿宋_GB2312" w:cs="仿宋_GB2312"/>
          <w:sz w:val="32"/>
          <w:szCs w:val="32"/>
        </w:rPr>
      </w:pPr>
      <w:bookmarkStart w:id="107" w:name="_Toc15396625"/>
      <w:bookmarkStart w:id="108" w:name="_Toc208245103"/>
      <w:r>
        <w:rPr>
          <w:rFonts w:eastAsia="仿宋_GB2312" w:cs="仿宋_GB2312" w:hint="eastAsia"/>
          <w:sz w:val="32"/>
          <w:szCs w:val="32"/>
        </w:rPr>
        <w:t>七、一般公共预算财政拨款支出决算明细表</w:t>
      </w:r>
      <w:bookmarkEnd w:id="107"/>
      <w:bookmarkEnd w:id="108"/>
    </w:p>
    <w:p w:rsidR="001036BA" w:rsidRDefault="00F31501" w:rsidP="003A09B3">
      <w:pPr>
        <w:pStyle w:val="21"/>
        <w:adjustRightInd w:val="0"/>
        <w:snapToGrid w:val="0"/>
        <w:spacing w:line="560" w:lineRule="exact"/>
        <w:outlineLvl w:val="1"/>
        <w:rPr>
          <w:rFonts w:eastAsia="仿宋_GB2312" w:cs="仿宋_GB2312"/>
          <w:sz w:val="32"/>
          <w:szCs w:val="32"/>
        </w:rPr>
      </w:pPr>
      <w:bookmarkStart w:id="109" w:name="_Toc15396626"/>
      <w:bookmarkStart w:id="110" w:name="_Toc208245104"/>
      <w:r>
        <w:rPr>
          <w:rFonts w:eastAsia="仿宋_GB2312" w:cs="仿宋_GB2312" w:hint="eastAsia"/>
          <w:sz w:val="32"/>
          <w:szCs w:val="32"/>
        </w:rPr>
        <w:t>八、一般公共预算财政拨款基本支出决算表</w:t>
      </w:r>
      <w:bookmarkEnd w:id="109"/>
      <w:bookmarkEnd w:id="110"/>
    </w:p>
    <w:p w:rsidR="001036BA" w:rsidRDefault="00F31501" w:rsidP="003A09B3">
      <w:pPr>
        <w:pStyle w:val="21"/>
        <w:adjustRightInd w:val="0"/>
        <w:snapToGrid w:val="0"/>
        <w:spacing w:line="560" w:lineRule="exact"/>
        <w:outlineLvl w:val="1"/>
        <w:rPr>
          <w:rFonts w:eastAsia="仿宋_GB2312" w:cs="仿宋_GB2312"/>
          <w:sz w:val="32"/>
          <w:szCs w:val="32"/>
        </w:rPr>
      </w:pPr>
      <w:bookmarkStart w:id="111" w:name="_Toc15396627"/>
      <w:bookmarkStart w:id="112" w:name="_Toc208245105"/>
      <w:r>
        <w:rPr>
          <w:rFonts w:eastAsia="仿宋_GB2312" w:cs="仿宋_GB2312" w:hint="eastAsia"/>
          <w:sz w:val="32"/>
          <w:szCs w:val="32"/>
        </w:rPr>
        <w:t>九、一般公共预算财政拨款项目支出决算表</w:t>
      </w:r>
      <w:bookmarkEnd w:id="111"/>
      <w:bookmarkEnd w:id="112"/>
    </w:p>
    <w:p w:rsidR="001036BA" w:rsidRDefault="00F31501" w:rsidP="003A09B3">
      <w:pPr>
        <w:pStyle w:val="21"/>
        <w:adjustRightInd w:val="0"/>
        <w:snapToGrid w:val="0"/>
        <w:spacing w:line="560" w:lineRule="exact"/>
        <w:outlineLvl w:val="1"/>
        <w:rPr>
          <w:rFonts w:eastAsia="仿宋_GB2312" w:cs="仿宋_GB2312"/>
          <w:sz w:val="32"/>
          <w:szCs w:val="32"/>
        </w:rPr>
      </w:pPr>
      <w:bookmarkStart w:id="113" w:name="_Toc15396628"/>
      <w:bookmarkStart w:id="114" w:name="_Toc208245106"/>
      <w:r>
        <w:rPr>
          <w:rFonts w:eastAsia="仿宋_GB2312" w:cs="仿宋_GB2312" w:hint="eastAsia"/>
          <w:sz w:val="32"/>
          <w:szCs w:val="32"/>
        </w:rPr>
        <w:t>十、</w:t>
      </w:r>
      <w:bookmarkEnd w:id="113"/>
      <w:r>
        <w:rPr>
          <w:rFonts w:eastAsia="仿宋_GB2312" w:cs="仿宋_GB2312" w:hint="eastAsia"/>
          <w:sz w:val="32"/>
          <w:szCs w:val="32"/>
        </w:rPr>
        <w:t>政府性基金预算财政拨款收入支出决算表</w:t>
      </w:r>
      <w:bookmarkEnd w:id="114"/>
    </w:p>
    <w:p w:rsidR="001036BA" w:rsidRDefault="00F31501" w:rsidP="003A09B3">
      <w:pPr>
        <w:pStyle w:val="21"/>
        <w:adjustRightInd w:val="0"/>
        <w:snapToGrid w:val="0"/>
        <w:spacing w:line="560" w:lineRule="exact"/>
        <w:outlineLvl w:val="1"/>
        <w:rPr>
          <w:rFonts w:eastAsia="仿宋_GB2312" w:cs="仿宋_GB2312"/>
          <w:sz w:val="32"/>
          <w:szCs w:val="32"/>
        </w:rPr>
      </w:pPr>
      <w:bookmarkStart w:id="115" w:name="_Toc15396629"/>
      <w:bookmarkStart w:id="116" w:name="_Toc208245107"/>
      <w:r>
        <w:rPr>
          <w:rFonts w:eastAsia="仿宋_GB2312" w:cs="仿宋_GB2312" w:hint="eastAsia"/>
          <w:sz w:val="32"/>
          <w:szCs w:val="32"/>
        </w:rPr>
        <w:t>十一、</w:t>
      </w:r>
      <w:bookmarkEnd w:id="115"/>
      <w:r>
        <w:rPr>
          <w:rFonts w:eastAsia="仿宋_GB2312" w:cs="仿宋_GB2312" w:hint="eastAsia"/>
          <w:sz w:val="32"/>
          <w:szCs w:val="32"/>
        </w:rPr>
        <w:t>国有资本经营预算财政拨款收入支出决算表</w:t>
      </w:r>
      <w:bookmarkEnd w:id="116"/>
    </w:p>
    <w:p w:rsidR="001036BA" w:rsidRDefault="00F31501" w:rsidP="003A09B3">
      <w:pPr>
        <w:pStyle w:val="21"/>
        <w:adjustRightInd w:val="0"/>
        <w:snapToGrid w:val="0"/>
        <w:spacing w:line="560" w:lineRule="exact"/>
        <w:outlineLvl w:val="1"/>
        <w:rPr>
          <w:rFonts w:eastAsia="仿宋_GB2312" w:cs="仿宋_GB2312"/>
          <w:sz w:val="32"/>
          <w:szCs w:val="32"/>
        </w:rPr>
      </w:pPr>
      <w:bookmarkStart w:id="117" w:name="_Toc15396630"/>
      <w:bookmarkStart w:id="118" w:name="_Toc208245108"/>
      <w:r>
        <w:rPr>
          <w:rFonts w:eastAsia="仿宋_GB2312" w:cs="仿宋_GB2312" w:hint="eastAsia"/>
          <w:sz w:val="32"/>
          <w:szCs w:val="32"/>
        </w:rPr>
        <w:t>十二、</w:t>
      </w:r>
      <w:bookmarkEnd w:id="117"/>
      <w:r>
        <w:rPr>
          <w:rFonts w:eastAsia="仿宋_GB2312" w:cs="仿宋_GB2312" w:hint="eastAsia"/>
          <w:sz w:val="32"/>
          <w:szCs w:val="32"/>
        </w:rPr>
        <w:t>国有资本经营预算财政拨款支出决算表</w:t>
      </w:r>
      <w:bookmarkEnd w:id="118"/>
    </w:p>
    <w:p w:rsidR="001036BA" w:rsidRDefault="00F31501" w:rsidP="003A09B3">
      <w:pPr>
        <w:pStyle w:val="21"/>
        <w:adjustRightInd w:val="0"/>
        <w:snapToGrid w:val="0"/>
        <w:spacing w:line="560" w:lineRule="exact"/>
        <w:outlineLvl w:val="1"/>
        <w:rPr>
          <w:rFonts w:eastAsia="仿宋_GB2312" w:cs="仿宋_GB2312"/>
          <w:sz w:val="32"/>
          <w:szCs w:val="32"/>
        </w:rPr>
      </w:pPr>
      <w:bookmarkStart w:id="119" w:name="_Toc15396631"/>
      <w:bookmarkStart w:id="120" w:name="_Toc208245109"/>
      <w:r>
        <w:rPr>
          <w:rFonts w:eastAsia="仿宋_GB2312" w:cs="仿宋_GB2312" w:hint="eastAsia"/>
          <w:sz w:val="32"/>
          <w:szCs w:val="32"/>
        </w:rPr>
        <w:t>十三、</w:t>
      </w:r>
      <w:bookmarkEnd w:id="119"/>
      <w:r>
        <w:rPr>
          <w:rFonts w:eastAsia="仿宋_GB2312" w:cs="仿宋_GB2312" w:hint="eastAsia"/>
          <w:sz w:val="32"/>
          <w:szCs w:val="32"/>
        </w:rPr>
        <w:t>财政拨款“三公”经费支出决算表</w:t>
      </w:r>
      <w:bookmarkEnd w:id="120"/>
    </w:p>
    <w:p w:rsidR="001036BA" w:rsidRDefault="001036BA"/>
    <w:sectPr w:rsidR="001036BA" w:rsidSect="001D77DC">
      <w:footerReference w:type="default" r:id="rId21"/>
      <w:footerReference w:type="first" r:id="rId22"/>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067" w:rsidRDefault="00157067" w:rsidP="001036BA">
      <w:r>
        <w:separator/>
      </w:r>
    </w:p>
  </w:endnote>
  <w:endnote w:type="continuationSeparator" w:id="1">
    <w:p w:rsidR="00157067" w:rsidRDefault="00157067" w:rsidP="001036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Arial Unicode MS"/>
    <w:panose1 w:val="02010609060101010101"/>
    <w:charset w:val="86"/>
    <w:family w:val="modern"/>
    <w:notTrueType/>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53674"/>
      <w:docPartObj>
        <w:docPartGallery w:val="Page Numbers (Bottom of Page)"/>
        <w:docPartUnique/>
      </w:docPartObj>
    </w:sdtPr>
    <w:sdtContent>
      <w:p w:rsidR="00874D13" w:rsidRDefault="004E1256">
        <w:pPr>
          <w:pStyle w:val="a7"/>
          <w:jc w:val="center"/>
        </w:pPr>
        <w:fldSimple w:instr=" PAGE   \* MERGEFORMAT ">
          <w:r w:rsidR="00874D13" w:rsidRPr="000336B1">
            <w:rPr>
              <w:noProof/>
              <w:lang w:val="zh-CN"/>
            </w:rPr>
            <w:t>-</w:t>
          </w:r>
          <w:r w:rsidR="00874D13">
            <w:rPr>
              <w:noProof/>
            </w:rPr>
            <w:t xml:space="preserve"> 1 -</w:t>
          </w:r>
        </w:fldSimple>
      </w:p>
    </w:sdtContent>
  </w:sdt>
  <w:p w:rsidR="00874D13" w:rsidRDefault="00874D1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4E1256">
    <w:pPr>
      <w:pStyle w:val="a7"/>
      <w:jc w:val="center"/>
    </w:pPr>
    <w:fldSimple w:instr=" PAGE   \* MERGEFORMAT ">
      <w:r w:rsidR="000B0AB8" w:rsidRPr="000B0AB8">
        <w:rPr>
          <w:noProof/>
          <w:lang w:val="zh-CN"/>
        </w:rPr>
        <w:t>18</w:t>
      </w:r>
    </w:fldSimple>
  </w:p>
  <w:p w:rsidR="00874D13" w:rsidRDefault="00874D13">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067" w:rsidRDefault="00157067" w:rsidP="001036BA">
      <w:r>
        <w:separator/>
      </w:r>
    </w:p>
  </w:footnote>
  <w:footnote w:type="continuationSeparator" w:id="1">
    <w:p w:rsidR="00157067" w:rsidRDefault="00157067" w:rsidP="001036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rsidP="00EC6673">
    <w:pPr>
      <w:pStyle w:val="a8"/>
      <w:pBdr>
        <w:bottom w:val="none" w:sz="0" w:space="0" w:color="auto"/>
      </w:pBdr>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 w:val="000222C6"/>
    <w:rsid w:val="0002549F"/>
    <w:rsid w:val="000336B1"/>
    <w:rsid w:val="000468DB"/>
    <w:rsid w:val="0006487A"/>
    <w:rsid w:val="00065F8F"/>
    <w:rsid w:val="00070A43"/>
    <w:rsid w:val="000768F2"/>
    <w:rsid w:val="00080157"/>
    <w:rsid w:val="000803A4"/>
    <w:rsid w:val="00080721"/>
    <w:rsid w:val="0009184B"/>
    <w:rsid w:val="00094236"/>
    <w:rsid w:val="0009593C"/>
    <w:rsid w:val="00097322"/>
    <w:rsid w:val="000A0A9E"/>
    <w:rsid w:val="000A6A92"/>
    <w:rsid w:val="000B047F"/>
    <w:rsid w:val="000B0AB8"/>
    <w:rsid w:val="000B5923"/>
    <w:rsid w:val="000B5A48"/>
    <w:rsid w:val="000B6FF3"/>
    <w:rsid w:val="000C3467"/>
    <w:rsid w:val="000C3CA6"/>
    <w:rsid w:val="000D1267"/>
    <w:rsid w:val="000D1D50"/>
    <w:rsid w:val="000D5782"/>
    <w:rsid w:val="000E6613"/>
    <w:rsid w:val="000E7119"/>
    <w:rsid w:val="000F6901"/>
    <w:rsid w:val="001036BA"/>
    <w:rsid w:val="0010419B"/>
    <w:rsid w:val="00114E9B"/>
    <w:rsid w:val="00122484"/>
    <w:rsid w:val="00142216"/>
    <w:rsid w:val="00144D6A"/>
    <w:rsid w:val="0014729F"/>
    <w:rsid w:val="00157067"/>
    <w:rsid w:val="00157BAB"/>
    <w:rsid w:val="001654D1"/>
    <w:rsid w:val="00174518"/>
    <w:rsid w:val="0018106D"/>
    <w:rsid w:val="001877A7"/>
    <w:rsid w:val="00191536"/>
    <w:rsid w:val="00196687"/>
    <w:rsid w:val="001C0962"/>
    <w:rsid w:val="001D7531"/>
    <w:rsid w:val="001D77DC"/>
    <w:rsid w:val="001E737D"/>
    <w:rsid w:val="001F0592"/>
    <w:rsid w:val="001F7506"/>
    <w:rsid w:val="002006CD"/>
    <w:rsid w:val="0020285A"/>
    <w:rsid w:val="00202B36"/>
    <w:rsid w:val="00204B7A"/>
    <w:rsid w:val="00204CDE"/>
    <w:rsid w:val="0021101A"/>
    <w:rsid w:val="00220536"/>
    <w:rsid w:val="00222781"/>
    <w:rsid w:val="00235629"/>
    <w:rsid w:val="00260C38"/>
    <w:rsid w:val="002616C0"/>
    <w:rsid w:val="00265372"/>
    <w:rsid w:val="002662AA"/>
    <w:rsid w:val="00280496"/>
    <w:rsid w:val="0028206C"/>
    <w:rsid w:val="00294DC9"/>
    <w:rsid w:val="00295495"/>
    <w:rsid w:val="002A31DE"/>
    <w:rsid w:val="002B2613"/>
    <w:rsid w:val="002D6D05"/>
    <w:rsid w:val="002F1818"/>
    <w:rsid w:val="002F567B"/>
    <w:rsid w:val="003216A9"/>
    <w:rsid w:val="003270E6"/>
    <w:rsid w:val="00335A74"/>
    <w:rsid w:val="0036561B"/>
    <w:rsid w:val="0037013F"/>
    <w:rsid w:val="00380C92"/>
    <w:rsid w:val="003A09B3"/>
    <w:rsid w:val="003A484F"/>
    <w:rsid w:val="003A4883"/>
    <w:rsid w:val="003B0BE0"/>
    <w:rsid w:val="003B0C1B"/>
    <w:rsid w:val="003B688C"/>
    <w:rsid w:val="003C0291"/>
    <w:rsid w:val="003C39AE"/>
    <w:rsid w:val="003C6F7D"/>
    <w:rsid w:val="003C7B60"/>
    <w:rsid w:val="003D0C0F"/>
    <w:rsid w:val="003D1FB2"/>
    <w:rsid w:val="003D66DA"/>
    <w:rsid w:val="003E1310"/>
    <w:rsid w:val="003E6F55"/>
    <w:rsid w:val="00406254"/>
    <w:rsid w:val="004223DE"/>
    <w:rsid w:val="00434489"/>
    <w:rsid w:val="00437085"/>
    <w:rsid w:val="00443880"/>
    <w:rsid w:val="004464F4"/>
    <w:rsid w:val="00446E9A"/>
    <w:rsid w:val="00471401"/>
    <w:rsid w:val="00473F31"/>
    <w:rsid w:val="0048263A"/>
    <w:rsid w:val="00487E5D"/>
    <w:rsid w:val="004A711F"/>
    <w:rsid w:val="004B199D"/>
    <w:rsid w:val="004B4690"/>
    <w:rsid w:val="004E0A2D"/>
    <w:rsid w:val="004E1256"/>
    <w:rsid w:val="004E206B"/>
    <w:rsid w:val="004E399A"/>
    <w:rsid w:val="004E6DF7"/>
    <w:rsid w:val="004F0FBD"/>
    <w:rsid w:val="004F7866"/>
    <w:rsid w:val="00505A47"/>
    <w:rsid w:val="00512FDA"/>
    <w:rsid w:val="00520DA0"/>
    <w:rsid w:val="005664BB"/>
    <w:rsid w:val="00566FFA"/>
    <w:rsid w:val="0057481D"/>
    <w:rsid w:val="0058486E"/>
    <w:rsid w:val="00585B33"/>
    <w:rsid w:val="0059014D"/>
    <w:rsid w:val="005A108F"/>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156"/>
    <w:rsid w:val="00623DA0"/>
    <w:rsid w:val="00630AEF"/>
    <w:rsid w:val="006325F8"/>
    <w:rsid w:val="00633463"/>
    <w:rsid w:val="00634C9A"/>
    <w:rsid w:val="006440E4"/>
    <w:rsid w:val="006519EA"/>
    <w:rsid w:val="0066343B"/>
    <w:rsid w:val="00664777"/>
    <w:rsid w:val="006748A4"/>
    <w:rsid w:val="00681A31"/>
    <w:rsid w:val="00683E73"/>
    <w:rsid w:val="00693772"/>
    <w:rsid w:val="006A3141"/>
    <w:rsid w:val="006A5E34"/>
    <w:rsid w:val="006B2422"/>
    <w:rsid w:val="006B2B9A"/>
    <w:rsid w:val="006C1937"/>
    <w:rsid w:val="006F020C"/>
    <w:rsid w:val="00702110"/>
    <w:rsid w:val="007127B7"/>
    <w:rsid w:val="0071798E"/>
    <w:rsid w:val="007416B6"/>
    <w:rsid w:val="00746F48"/>
    <w:rsid w:val="00750AB1"/>
    <w:rsid w:val="0075404D"/>
    <w:rsid w:val="0076182A"/>
    <w:rsid w:val="00767B7E"/>
    <w:rsid w:val="007770C3"/>
    <w:rsid w:val="00784D24"/>
    <w:rsid w:val="00785FBA"/>
    <w:rsid w:val="00786E4A"/>
    <w:rsid w:val="007875EB"/>
    <w:rsid w:val="0079426B"/>
    <w:rsid w:val="007B7248"/>
    <w:rsid w:val="007D1682"/>
    <w:rsid w:val="007D312A"/>
    <w:rsid w:val="007D3F19"/>
    <w:rsid w:val="007E23B0"/>
    <w:rsid w:val="007E23E5"/>
    <w:rsid w:val="007F1991"/>
    <w:rsid w:val="007F2C2F"/>
    <w:rsid w:val="007F55FC"/>
    <w:rsid w:val="007F5665"/>
    <w:rsid w:val="00800112"/>
    <w:rsid w:val="00813348"/>
    <w:rsid w:val="00814473"/>
    <w:rsid w:val="008253BB"/>
    <w:rsid w:val="0083706E"/>
    <w:rsid w:val="008408F6"/>
    <w:rsid w:val="008423A5"/>
    <w:rsid w:val="00843E33"/>
    <w:rsid w:val="00850625"/>
    <w:rsid w:val="00853718"/>
    <w:rsid w:val="00855221"/>
    <w:rsid w:val="00860645"/>
    <w:rsid w:val="00871F71"/>
    <w:rsid w:val="00872FD8"/>
    <w:rsid w:val="00874D13"/>
    <w:rsid w:val="00883210"/>
    <w:rsid w:val="00885AF4"/>
    <w:rsid w:val="00887268"/>
    <w:rsid w:val="00891624"/>
    <w:rsid w:val="008939CD"/>
    <w:rsid w:val="008A3BB9"/>
    <w:rsid w:val="008B768C"/>
    <w:rsid w:val="008C4DB1"/>
    <w:rsid w:val="008C4EAF"/>
    <w:rsid w:val="008C5176"/>
    <w:rsid w:val="008C7FD0"/>
    <w:rsid w:val="008E1DE7"/>
    <w:rsid w:val="008E707C"/>
    <w:rsid w:val="008E7942"/>
    <w:rsid w:val="00900B08"/>
    <w:rsid w:val="00902155"/>
    <w:rsid w:val="00902FA3"/>
    <w:rsid w:val="00921DB5"/>
    <w:rsid w:val="00923564"/>
    <w:rsid w:val="0092392E"/>
    <w:rsid w:val="009315F9"/>
    <w:rsid w:val="00933499"/>
    <w:rsid w:val="00935C98"/>
    <w:rsid w:val="00946945"/>
    <w:rsid w:val="00951248"/>
    <w:rsid w:val="0095152F"/>
    <w:rsid w:val="00954C49"/>
    <w:rsid w:val="00955E37"/>
    <w:rsid w:val="0097099F"/>
    <w:rsid w:val="00971997"/>
    <w:rsid w:val="00971FFC"/>
    <w:rsid w:val="00982215"/>
    <w:rsid w:val="0098660A"/>
    <w:rsid w:val="009931C3"/>
    <w:rsid w:val="009B2C43"/>
    <w:rsid w:val="009B4EAE"/>
    <w:rsid w:val="009B5013"/>
    <w:rsid w:val="009B7496"/>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43DC"/>
    <w:rsid w:val="00A56DF2"/>
    <w:rsid w:val="00A56E6E"/>
    <w:rsid w:val="00A67AB5"/>
    <w:rsid w:val="00A733B2"/>
    <w:rsid w:val="00A741C2"/>
    <w:rsid w:val="00A8049E"/>
    <w:rsid w:val="00A91760"/>
    <w:rsid w:val="00A93B00"/>
    <w:rsid w:val="00A93C21"/>
    <w:rsid w:val="00AB222C"/>
    <w:rsid w:val="00AB64C9"/>
    <w:rsid w:val="00AC3C6A"/>
    <w:rsid w:val="00AD5620"/>
    <w:rsid w:val="00AD656B"/>
    <w:rsid w:val="00AD7C1B"/>
    <w:rsid w:val="00AE16BA"/>
    <w:rsid w:val="00AE1EBE"/>
    <w:rsid w:val="00B03C9D"/>
    <w:rsid w:val="00B060AE"/>
    <w:rsid w:val="00B10517"/>
    <w:rsid w:val="00B1394B"/>
    <w:rsid w:val="00B14E76"/>
    <w:rsid w:val="00B161B8"/>
    <w:rsid w:val="00B2048C"/>
    <w:rsid w:val="00B310B9"/>
    <w:rsid w:val="00B35F3F"/>
    <w:rsid w:val="00B36CBB"/>
    <w:rsid w:val="00B425E0"/>
    <w:rsid w:val="00B440AA"/>
    <w:rsid w:val="00B44B70"/>
    <w:rsid w:val="00B53C56"/>
    <w:rsid w:val="00B57DAF"/>
    <w:rsid w:val="00B62566"/>
    <w:rsid w:val="00B77D14"/>
    <w:rsid w:val="00B77EA6"/>
    <w:rsid w:val="00B81598"/>
    <w:rsid w:val="00B841F1"/>
    <w:rsid w:val="00B91FB5"/>
    <w:rsid w:val="00B944D6"/>
    <w:rsid w:val="00BB4DF0"/>
    <w:rsid w:val="00BC289F"/>
    <w:rsid w:val="00BC2D50"/>
    <w:rsid w:val="00BC5361"/>
    <w:rsid w:val="00BC5460"/>
    <w:rsid w:val="00BC6B50"/>
    <w:rsid w:val="00BD0E25"/>
    <w:rsid w:val="00BF5BD6"/>
    <w:rsid w:val="00C03E31"/>
    <w:rsid w:val="00C210DC"/>
    <w:rsid w:val="00C33E72"/>
    <w:rsid w:val="00C346B8"/>
    <w:rsid w:val="00C354B2"/>
    <w:rsid w:val="00C35554"/>
    <w:rsid w:val="00C42709"/>
    <w:rsid w:val="00C533CC"/>
    <w:rsid w:val="00C5751C"/>
    <w:rsid w:val="00C61BFC"/>
    <w:rsid w:val="00C62B85"/>
    <w:rsid w:val="00C65438"/>
    <w:rsid w:val="00C73402"/>
    <w:rsid w:val="00C87FD8"/>
    <w:rsid w:val="00C91381"/>
    <w:rsid w:val="00C91CBB"/>
    <w:rsid w:val="00C946C0"/>
    <w:rsid w:val="00C94D93"/>
    <w:rsid w:val="00CA43B9"/>
    <w:rsid w:val="00CA49C1"/>
    <w:rsid w:val="00CB4E70"/>
    <w:rsid w:val="00CB5509"/>
    <w:rsid w:val="00CC09B6"/>
    <w:rsid w:val="00CC666F"/>
    <w:rsid w:val="00CD1E3F"/>
    <w:rsid w:val="00CE44F6"/>
    <w:rsid w:val="00CE49DA"/>
    <w:rsid w:val="00CE7B61"/>
    <w:rsid w:val="00D00095"/>
    <w:rsid w:val="00D114F0"/>
    <w:rsid w:val="00D20620"/>
    <w:rsid w:val="00D254F7"/>
    <w:rsid w:val="00D26091"/>
    <w:rsid w:val="00D2685C"/>
    <w:rsid w:val="00D31452"/>
    <w:rsid w:val="00D34E7C"/>
    <w:rsid w:val="00D35489"/>
    <w:rsid w:val="00D36AFE"/>
    <w:rsid w:val="00D51276"/>
    <w:rsid w:val="00D7035F"/>
    <w:rsid w:val="00DA38FC"/>
    <w:rsid w:val="00DA634F"/>
    <w:rsid w:val="00DA65AC"/>
    <w:rsid w:val="00DB1913"/>
    <w:rsid w:val="00DC410D"/>
    <w:rsid w:val="00DC5A81"/>
    <w:rsid w:val="00DC68CA"/>
    <w:rsid w:val="00DC7CBA"/>
    <w:rsid w:val="00DD73B7"/>
    <w:rsid w:val="00DE4A7C"/>
    <w:rsid w:val="00DF28BC"/>
    <w:rsid w:val="00DF34B9"/>
    <w:rsid w:val="00E01053"/>
    <w:rsid w:val="00E07ACF"/>
    <w:rsid w:val="00E2186E"/>
    <w:rsid w:val="00E25EC4"/>
    <w:rsid w:val="00E331A1"/>
    <w:rsid w:val="00E33202"/>
    <w:rsid w:val="00E336A9"/>
    <w:rsid w:val="00E472B1"/>
    <w:rsid w:val="00E50624"/>
    <w:rsid w:val="00E53A23"/>
    <w:rsid w:val="00E54633"/>
    <w:rsid w:val="00E55714"/>
    <w:rsid w:val="00E568DF"/>
    <w:rsid w:val="00E64269"/>
    <w:rsid w:val="00E82267"/>
    <w:rsid w:val="00E853CE"/>
    <w:rsid w:val="00E8615C"/>
    <w:rsid w:val="00E867B6"/>
    <w:rsid w:val="00E96BD0"/>
    <w:rsid w:val="00EA010F"/>
    <w:rsid w:val="00EB135E"/>
    <w:rsid w:val="00EC5AF8"/>
    <w:rsid w:val="00EC6673"/>
    <w:rsid w:val="00ED1B63"/>
    <w:rsid w:val="00ED3C1F"/>
    <w:rsid w:val="00ED4085"/>
    <w:rsid w:val="00ED420E"/>
    <w:rsid w:val="00ED6FBE"/>
    <w:rsid w:val="00EE2F57"/>
    <w:rsid w:val="00EF311F"/>
    <w:rsid w:val="00EF4C34"/>
    <w:rsid w:val="00EF77C6"/>
    <w:rsid w:val="00F05438"/>
    <w:rsid w:val="00F05E14"/>
    <w:rsid w:val="00F1361C"/>
    <w:rsid w:val="00F156F0"/>
    <w:rsid w:val="00F160C7"/>
    <w:rsid w:val="00F2408F"/>
    <w:rsid w:val="00F240E9"/>
    <w:rsid w:val="00F31501"/>
    <w:rsid w:val="00F36D8F"/>
    <w:rsid w:val="00F417B1"/>
    <w:rsid w:val="00F45853"/>
    <w:rsid w:val="00F52E76"/>
    <w:rsid w:val="00F602DF"/>
    <w:rsid w:val="00F74348"/>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036BA"/>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1036B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036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1036B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1036BA"/>
    <w:pPr>
      <w:snapToGrid w:val="0"/>
      <w:jc w:val="left"/>
    </w:pPr>
    <w:rPr>
      <w:sz w:val="18"/>
      <w:szCs w:val="18"/>
    </w:rPr>
  </w:style>
  <w:style w:type="paragraph" w:styleId="20">
    <w:name w:val="Body Text First Indent 2"/>
    <w:basedOn w:val="a4"/>
    <w:uiPriority w:val="99"/>
    <w:unhideWhenUsed/>
    <w:qFormat/>
    <w:rsid w:val="001036BA"/>
    <w:pPr>
      <w:ind w:firstLineChars="200" w:firstLine="420"/>
    </w:pPr>
  </w:style>
  <w:style w:type="paragraph" w:styleId="a4">
    <w:name w:val="Body Text Indent"/>
    <w:basedOn w:val="a"/>
    <w:next w:val="20"/>
    <w:qFormat/>
    <w:rsid w:val="001036BA"/>
    <w:pPr>
      <w:spacing w:after="120"/>
      <w:ind w:leftChars="200" w:left="200"/>
    </w:pPr>
    <w:rPr>
      <w:rFonts w:ascii="仿宋_GB2312"/>
      <w:szCs w:val="32"/>
    </w:rPr>
  </w:style>
  <w:style w:type="paragraph" w:styleId="a5">
    <w:name w:val="Body Text"/>
    <w:basedOn w:val="a"/>
    <w:link w:val="Char"/>
    <w:uiPriority w:val="99"/>
    <w:qFormat/>
    <w:rsid w:val="001036BA"/>
    <w:pPr>
      <w:spacing w:beforeLines="30"/>
    </w:pPr>
    <w:rPr>
      <w:rFonts w:ascii="仿宋_GB2312" w:eastAsia="仿宋_GB2312"/>
      <w:kern w:val="0"/>
      <w:sz w:val="30"/>
    </w:rPr>
  </w:style>
  <w:style w:type="paragraph" w:styleId="30">
    <w:name w:val="toc 3"/>
    <w:basedOn w:val="a"/>
    <w:next w:val="a"/>
    <w:uiPriority w:val="39"/>
    <w:unhideWhenUsed/>
    <w:qFormat/>
    <w:rsid w:val="001036BA"/>
    <w:pPr>
      <w:ind w:left="420"/>
      <w:jc w:val="left"/>
    </w:pPr>
    <w:rPr>
      <w:rFonts w:asciiTheme="minorHAnsi" w:hAnsiTheme="minorHAnsi" w:cstheme="minorHAnsi"/>
      <w:i/>
      <w:iCs/>
      <w:sz w:val="20"/>
      <w:szCs w:val="20"/>
    </w:rPr>
  </w:style>
  <w:style w:type="paragraph" w:styleId="a6">
    <w:name w:val="Balloon Text"/>
    <w:basedOn w:val="a"/>
    <w:link w:val="Char0"/>
    <w:uiPriority w:val="99"/>
    <w:semiHidden/>
    <w:unhideWhenUsed/>
    <w:qFormat/>
    <w:rsid w:val="001036BA"/>
    <w:rPr>
      <w:sz w:val="18"/>
      <w:szCs w:val="18"/>
    </w:rPr>
  </w:style>
  <w:style w:type="paragraph" w:styleId="a7">
    <w:name w:val="footer"/>
    <w:basedOn w:val="a"/>
    <w:link w:val="Char1"/>
    <w:uiPriority w:val="99"/>
    <w:qFormat/>
    <w:rsid w:val="001036BA"/>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1036B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1036BA"/>
    <w:pPr>
      <w:spacing w:before="120" w:after="120"/>
      <w:jc w:val="left"/>
    </w:pPr>
    <w:rPr>
      <w:rFonts w:asciiTheme="minorHAnsi" w:hAnsiTheme="minorHAnsi" w:cstheme="minorHAnsi"/>
      <w:b/>
      <w:bCs/>
      <w:caps/>
      <w:sz w:val="20"/>
      <w:szCs w:val="20"/>
    </w:rPr>
  </w:style>
  <w:style w:type="paragraph" w:styleId="21">
    <w:name w:val="toc 2"/>
    <w:basedOn w:val="a"/>
    <w:next w:val="a"/>
    <w:uiPriority w:val="39"/>
    <w:unhideWhenUsed/>
    <w:qFormat/>
    <w:rsid w:val="001036BA"/>
    <w:pPr>
      <w:ind w:left="210"/>
      <w:jc w:val="left"/>
    </w:pPr>
    <w:rPr>
      <w:rFonts w:asciiTheme="minorHAnsi" w:hAnsiTheme="minorHAnsi" w:cstheme="minorHAnsi"/>
      <w:smallCaps/>
      <w:sz w:val="20"/>
      <w:szCs w:val="20"/>
    </w:rPr>
  </w:style>
  <w:style w:type="character" w:styleId="a9">
    <w:name w:val="Strong"/>
    <w:basedOn w:val="a1"/>
    <w:uiPriority w:val="99"/>
    <w:qFormat/>
    <w:rsid w:val="001036BA"/>
    <w:rPr>
      <w:b/>
    </w:rPr>
  </w:style>
  <w:style w:type="character" w:styleId="aa">
    <w:name w:val="Hyperlink"/>
    <w:basedOn w:val="a1"/>
    <w:uiPriority w:val="99"/>
    <w:unhideWhenUsed/>
    <w:qFormat/>
    <w:rsid w:val="001036BA"/>
    <w:rPr>
      <w:color w:val="0000FF" w:themeColor="hyperlink"/>
      <w:u w:val="single"/>
    </w:rPr>
  </w:style>
  <w:style w:type="paragraph" w:customStyle="1" w:styleId="5">
    <w:name w:val="标题 5（有编号）（绿盟科技）"/>
    <w:next w:val="a"/>
    <w:uiPriority w:val="99"/>
    <w:qFormat/>
    <w:rsid w:val="001036BA"/>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sid w:val="001036BA"/>
    <w:rPr>
      <w:rFonts w:ascii="Times New Roman" w:hAnsi="Times New Roman"/>
      <w:sz w:val="18"/>
      <w:szCs w:val="18"/>
    </w:rPr>
  </w:style>
  <w:style w:type="character" w:customStyle="1" w:styleId="Char2">
    <w:name w:val="页眉 Char"/>
    <w:link w:val="a8"/>
    <w:uiPriority w:val="99"/>
    <w:semiHidden/>
    <w:qFormat/>
    <w:locked/>
    <w:rsid w:val="001036BA"/>
    <w:rPr>
      <w:sz w:val="18"/>
    </w:rPr>
  </w:style>
  <w:style w:type="character" w:customStyle="1" w:styleId="FooterChar">
    <w:name w:val="Footer Char"/>
    <w:basedOn w:val="a1"/>
    <w:uiPriority w:val="99"/>
    <w:semiHidden/>
    <w:qFormat/>
    <w:rsid w:val="001036BA"/>
    <w:rPr>
      <w:rFonts w:ascii="Times New Roman" w:hAnsi="Times New Roman"/>
      <w:sz w:val="18"/>
      <w:szCs w:val="18"/>
    </w:rPr>
  </w:style>
  <w:style w:type="character" w:customStyle="1" w:styleId="Char1">
    <w:name w:val="页脚 Char"/>
    <w:link w:val="a7"/>
    <w:uiPriority w:val="99"/>
    <w:qFormat/>
    <w:locked/>
    <w:rsid w:val="001036BA"/>
    <w:rPr>
      <w:sz w:val="18"/>
    </w:rPr>
  </w:style>
  <w:style w:type="character" w:customStyle="1" w:styleId="BodyTextChar">
    <w:name w:val="Body Text Char"/>
    <w:basedOn w:val="a1"/>
    <w:uiPriority w:val="99"/>
    <w:semiHidden/>
    <w:qFormat/>
    <w:rsid w:val="001036BA"/>
    <w:rPr>
      <w:rFonts w:ascii="Times New Roman" w:hAnsi="Times New Roman"/>
      <w:szCs w:val="24"/>
    </w:rPr>
  </w:style>
  <w:style w:type="character" w:customStyle="1" w:styleId="Char">
    <w:name w:val="正文文本 Char"/>
    <w:link w:val="a5"/>
    <w:uiPriority w:val="99"/>
    <w:qFormat/>
    <w:locked/>
    <w:rsid w:val="001036BA"/>
    <w:rPr>
      <w:rFonts w:ascii="仿宋_GB2312" w:eastAsia="仿宋_GB2312" w:hAnsi="Times New Roman"/>
      <w:sz w:val="24"/>
    </w:rPr>
  </w:style>
  <w:style w:type="paragraph" w:customStyle="1" w:styleId="Default">
    <w:name w:val="Default"/>
    <w:uiPriority w:val="99"/>
    <w:qFormat/>
    <w:rsid w:val="001036BA"/>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1036BA"/>
    <w:pPr>
      <w:ind w:firstLineChars="200" w:firstLine="420"/>
    </w:pPr>
  </w:style>
  <w:style w:type="character" w:customStyle="1" w:styleId="1Char">
    <w:name w:val="标题 1 Char"/>
    <w:basedOn w:val="a1"/>
    <w:link w:val="1"/>
    <w:uiPriority w:val="9"/>
    <w:qFormat/>
    <w:rsid w:val="001036BA"/>
    <w:rPr>
      <w:rFonts w:ascii="Times New Roman" w:hAnsi="Times New Roman"/>
      <w:b/>
      <w:bCs/>
      <w:kern w:val="44"/>
      <w:sz w:val="44"/>
      <w:szCs w:val="44"/>
    </w:rPr>
  </w:style>
  <w:style w:type="character" w:customStyle="1" w:styleId="2Char">
    <w:name w:val="标题 2 Char"/>
    <w:basedOn w:val="a1"/>
    <w:link w:val="2"/>
    <w:uiPriority w:val="9"/>
    <w:qFormat/>
    <w:rsid w:val="001036BA"/>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1036B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1036BA"/>
    <w:rPr>
      <w:rFonts w:ascii="Times New Roman" w:hAnsi="Times New Roman"/>
      <w:kern w:val="2"/>
      <w:sz w:val="18"/>
      <w:szCs w:val="18"/>
    </w:rPr>
  </w:style>
  <w:style w:type="character" w:customStyle="1" w:styleId="3Char">
    <w:name w:val="标题 3 Char"/>
    <w:basedOn w:val="a1"/>
    <w:link w:val="3"/>
    <w:uiPriority w:val="9"/>
    <w:qFormat/>
    <w:rsid w:val="001036BA"/>
    <w:rPr>
      <w:rFonts w:ascii="Times New Roman" w:hAnsi="Times New Roman"/>
      <w:b/>
      <w:bCs/>
      <w:kern w:val="2"/>
      <w:sz w:val="32"/>
      <w:szCs w:val="32"/>
    </w:rPr>
  </w:style>
  <w:style w:type="paragraph" w:customStyle="1" w:styleId="TOC2">
    <w:name w:val="TOC 标题2"/>
    <w:basedOn w:val="1"/>
    <w:next w:val="a"/>
    <w:uiPriority w:val="39"/>
    <w:unhideWhenUsed/>
    <w:qFormat/>
    <w:rsid w:val="001036B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1036BA"/>
    <w:pPr>
      <w:spacing w:line="360" w:lineRule="auto"/>
    </w:pPr>
    <w:rPr>
      <w:rFonts w:ascii="??" w:hAnsi="??"/>
      <w:color w:val="000000"/>
      <w:kern w:val="0"/>
      <w:sz w:val="28"/>
      <w:szCs w:val="21"/>
      <w:lang w:val="zh-CN"/>
    </w:rPr>
  </w:style>
  <w:style w:type="paragraph" w:styleId="TOC">
    <w:name w:val="TOC Heading"/>
    <w:basedOn w:val="1"/>
    <w:next w:val="a"/>
    <w:uiPriority w:val="39"/>
    <w:semiHidden/>
    <w:unhideWhenUsed/>
    <w:qFormat/>
    <w:rsid w:val="000336B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4">
    <w:name w:val="toc 4"/>
    <w:basedOn w:val="a"/>
    <w:next w:val="a"/>
    <w:autoRedefine/>
    <w:uiPriority w:val="39"/>
    <w:unhideWhenUsed/>
    <w:rsid w:val="003A09B3"/>
    <w:pPr>
      <w:ind w:left="630"/>
      <w:jc w:val="left"/>
    </w:pPr>
    <w:rPr>
      <w:rFonts w:asciiTheme="minorHAnsi" w:hAnsiTheme="minorHAnsi" w:cstheme="minorHAnsi"/>
      <w:sz w:val="18"/>
      <w:szCs w:val="18"/>
    </w:rPr>
  </w:style>
  <w:style w:type="paragraph" w:styleId="50">
    <w:name w:val="toc 5"/>
    <w:basedOn w:val="a"/>
    <w:next w:val="a"/>
    <w:autoRedefine/>
    <w:uiPriority w:val="39"/>
    <w:unhideWhenUsed/>
    <w:rsid w:val="003A09B3"/>
    <w:pPr>
      <w:ind w:left="840"/>
      <w:jc w:val="left"/>
    </w:pPr>
    <w:rPr>
      <w:rFonts w:asciiTheme="minorHAnsi" w:hAnsiTheme="minorHAnsi" w:cstheme="minorHAnsi"/>
      <w:sz w:val="18"/>
      <w:szCs w:val="18"/>
    </w:rPr>
  </w:style>
  <w:style w:type="paragraph" w:styleId="6">
    <w:name w:val="toc 6"/>
    <w:basedOn w:val="a"/>
    <w:next w:val="a"/>
    <w:autoRedefine/>
    <w:uiPriority w:val="39"/>
    <w:unhideWhenUsed/>
    <w:rsid w:val="003A09B3"/>
    <w:pPr>
      <w:ind w:left="1050"/>
      <w:jc w:val="left"/>
    </w:pPr>
    <w:rPr>
      <w:rFonts w:asciiTheme="minorHAnsi" w:hAnsiTheme="minorHAnsi" w:cstheme="minorHAnsi"/>
      <w:sz w:val="18"/>
      <w:szCs w:val="18"/>
    </w:rPr>
  </w:style>
  <w:style w:type="paragraph" w:styleId="7">
    <w:name w:val="toc 7"/>
    <w:basedOn w:val="a"/>
    <w:next w:val="a"/>
    <w:autoRedefine/>
    <w:uiPriority w:val="39"/>
    <w:unhideWhenUsed/>
    <w:rsid w:val="003A09B3"/>
    <w:pPr>
      <w:ind w:left="1260"/>
      <w:jc w:val="left"/>
    </w:pPr>
    <w:rPr>
      <w:rFonts w:asciiTheme="minorHAnsi" w:hAnsiTheme="minorHAnsi" w:cstheme="minorHAnsi"/>
      <w:sz w:val="18"/>
      <w:szCs w:val="18"/>
    </w:rPr>
  </w:style>
  <w:style w:type="paragraph" w:styleId="8">
    <w:name w:val="toc 8"/>
    <w:basedOn w:val="a"/>
    <w:next w:val="a"/>
    <w:autoRedefine/>
    <w:uiPriority w:val="39"/>
    <w:unhideWhenUsed/>
    <w:rsid w:val="003A09B3"/>
    <w:pPr>
      <w:ind w:left="1470"/>
      <w:jc w:val="left"/>
    </w:pPr>
    <w:rPr>
      <w:rFonts w:asciiTheme="minorHAnsi" w:hAnsiTheme="minorHAnsi" w:cstheme="minorHAnsi"/>
      <w:sz w:val="18"/>
      <w:szCs w:val="18"/>
    </w:rPr>
  </w:style>
  <w:style w:type="paragraph" w:styleId="9">
    <w:name w:val="toc 9"/>
    <w:basedOn w:val="a"/>
    <w:next w:val="a"/>
    <w:autoRedefine/>
    <w:uiPriority w:val="39"/>
    <w:unhideWhenUsed/>
    <w:rsid w:val="003A09B3"/>
    <w:pPr>
      <w:ind w:left="1680"/>
      <w:jc w:val="left"/>
    </w:pPr>
    <w:rPr>
      <w:rFonts w:asciiTheme="minorHAnsi" w:hAnsiTheme="minorHAnsi" w:cstheme="minorHAns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FBF75-5BB2-4D1A-9175-C8DB3273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19</Pages>
  <Words>1260</Words>
  <Characters>7185</Characters>
  <Application>Microsoft Office Word</Application>
  <DocSecurity>0</DocSecurity>
  <Lines>59</Lines>
  <Paragraphs>16</Paragraphs>
  <ScaleCrop>false</ScaleCrop>
  <Company>四川省财政厅</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叶馨</cp:lastModifiedBy>
  <cp:revision>13</cp:revision>
  <cp:lastPrinted>2025-08-06T17:34:00Z</cp:lastPrinted>
  <dcterms:created xsi:type="dcterms:W3CDTF">2025-09-05T12:28:00Z</dcterms:created>
  <dcterms:modified xsi:type="dcterms:W3CDTF">2026-09-10T02:22:00Z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04787F2533EB45DC91BCDE4AB213247F</vt:lpwstr>
  </property>
</Properties>
</file>