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/>
        <w:jc w:val="both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</w:rPr>
        <w:t>2</w:t>
      </w:r>
    </w:p>
    <w:p>
      <w:pPr>
        <w:pStyle w:val="4"/>
        <w:spacing w:before="0" w:beforeAutospacing="0" w:after="0" w:afterAutospacing="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adjustRightInd w:val="0"/>
        <w:snapToGrid w:val="0"/>
        <w:spacing w:line="600" w:lineRule="exact"/>
        <w:jc w:val="center"/>
        <w:rPr>
          <w:rFonts w:ascii="Times New Roman" w:hAnsi="Times New Roman" w:eastAsia="方正小标宋_GBK"/>
          <w:kern w:val="0"/>
          <w:sz w:val="44"/>
          <w:szCs w:val="44"/>
        </w:rPr>
      </w:pPr>
      <w:r>
        <w:rPr>
          <w:rFonts w:ascii="Times New Roman" w:hAnsi="Times New Roman" w:eastAsia="方正小标宋_GBK"/>
          <w:bCs/>
          <w:color w:val="000000"/>
          <w:kern w:val="0"/>
          <w:sz w:val="44"/>
          <w:szCs w:val="44"/>
        </w:rPr>
        <w:t>体检注意事项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一、请严格按照通知的时间地点参检。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二、体检当天请您务必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携带</w:t>
      </w:r>
      <w:r>
        <w:rPr>
          <w:rFonts w:ascii="Times New Roman" w:hAnsi="Times New Roman" w:eastAsia="方正仿宋_GBK"/>
          <w:sz w:val="32"/>
          <w:szCs w:val="32"/>
        </w:rPr>
        <w:t>有效身份证件（有效期限内的居民身份证、社会保障卡</w:t>
      </w:r>
      <w:r>
        <w:rPr>
          <w:rFonts w:hint="eastAsia" w:ascii="Times New Roman" w:hAnsi="Times New Roman" w:eastAsia="方正仿宋_GBK"/>
          <w:sz w:val="32"/>
          <w:szCs w:val="32"/>
        </w:rPr>
        <w:t>〈</w:t>
      </w:r>
      <w:r>
        <w:rPr>
          <w:rFonts w:ascii="Times New Roman" w:hAnsi="Times New Roman" w:eastAsia="方正仿宋_GBK"/>
          <w:sz w:val="32"/>
          <w:szCs w:val="32"/>
        </w:rPr>
        <w:t>含照片</w:t>
      </w:r>
      <w:r>
        <w:rPr>
          <w:rFonts w:hint="eastAsia" w:ascii="Times New Roman" w:hAnsi="Times New Roman" w:eastAsia="方正仿宋_GBK"/>
          <w:sz w:val="32"/>
          <w:szCs w:val="32"/>
        </w:rPr>
        <w:t>〉</w:t>
      </w:r>
      <w:r>
        <w:rPr>
          <w:rFonts w:ascii="Times New Roman" w:hAnsi="Times New Roman" w:eastAsia="方正仿宋_GBK"/>
          <w:sz w:val="32"/>
          <w:szCs w:val="32"/>
        </w:rPr>
        <w:t>等公告明确的有效身份证件）</w:t>
      </w:r>
      <w:r>
        <w:rPr>
          <w:rFonts w:ascii="Times New Roman" w:hAnsi="Times New Roman" w:eastAsia="方正仿宋_GBK"/>
          <w:kern w:val="0"/>
          <w:sz w:val="32"/>
          <w:szCs w:val="32"/>
        </w:rPr>
        <w:t>和</w:t>
      </w:r>
      <w:r>
        <w:rPr>
          <w:rFonts w:hint="eastAsia" w:ascii="Times New Roman" w:hAnsi="Times New Roman" w:eastAsia="方正仿宋_GBK"/>
          <w:b/>
          <w:kern w:val="0"/>
          <w:sz w:val="32"/>
          <w:szCs w:val="32"/>
        </w:rPr>
        <w:t>一张本人近期</w:t>
      </w:r>
      <w:r>
        <w:rPr>
          <w:rFonts w:ascii="Times New Roman" w:hAnsi="Times New Roman" w:eastAsia="方正仿宋_GBK"/>
          <w:b/>
          <w:kern w:val="0"/>
          <w:sz w:val="32"/>
          <w:szCs w:val="32"/>
        </w:rPr>
        <w:t>两寸</w:t>
      </w:r>
      <w:r>
        <w:rPr>
          <w:rFonts w:hint="eastAsia" w:ascii="Times New Roman" w:hAnsi="Times New Roman" w:eastAsia="方正仿宋_GBK"/>
          <w:b/>
          <w:kern w:val="0"/>
          <w:sz w:val="32"/>
          <w:szCs w:val="32"/>
        </w:rPr>
        <w:t>免冠</w:t>
      </w:r>
      <w:r>
        <w:rPr>
          <w:rFonts w:ascii="Times New Roman" w:hAnsi="Times New Roman" w:eastAsia="方正仿宋_GBK"/>
          <w:b/>
          <w:kern w:val="0"/>
          <w:sz w:val="32"/>
          <w:szCs w:val="32"/>
        </w:rPr>
        <w:t>照片</w:t>
      </w:r>
      <w:r>
        <w:rPr>
          <w:rFonts w:ascii="Times New Roman" w:hAnsi="Times New Roman" w:eastAsia="方正仿宋_GBK"/>
          <w:kern w:val="0"/>
          <w:sz w:val="32"/>
          <w:szCs w:val="32"/>
        </w:rPr>
        <w:t>参检。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三、体检前晚请保持正常清淡饮食和充足睡眠，不要饮酒，避免剧烈运动。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四、采血和上腹部彩超检查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需空腹进行，</w:t>
      </w:r>
      <w:r>
        <w:rPr>
          <w:rFonts w:hint="eastAsia" w:ascii="Times New Roman" w:hAnsi="Times New Roman" w:eastAsia="方正仿宋_GBK"/>
          <w:b/>
          <w:kern w:val="0"/>
          <w:sz w:val="32"/>
          <w:szCs w:val="32"/>
        </w:rPr>
        <w:t>请在受检前禁食8—12小时</w:t>
      </w:r>
      <w:r>
        <w:rPr>
          <w:rFonts w:ascii="Times New Roman" w:hAnsi="Times New Roman" w:eastAsia="方正仿宋_GBK"/>
          <w:kern w:val="0"/>
          <w:sz w:val="32"/>
          <w:szCs w:val="32"/>
        </w:rPr>
        <w:t>。抽血完后方可饮用白开水。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五、女性妇科检查及尿检应避开月经期。怀孕、可疑受孕者务必预先告知工作人员，禁止做放射线检查。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六、体检当天避免穿戴有金属饰品及印花的衣物（包括连衣裙和连裤袜），个别检查项目检查前请将身上所带饰物及金属物品，如银行卡、钥匙、手机、金属纽扣等摘除。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七、</w:t>
      </w:r>
      <w:r>
        <w:rPr>
          <w:rFonts w:eastAsia="仿宋_GB2312"/>
          <w:sz w:val="32"/>
          <w:szCs w:val="32"/>
        </w:rPr>
        <w:t>请配合</w:t>
      </w:r>
      <w:r>
        <w:rPr>
          <w:rFonts w:hint="eastAsia" w:eastAsia="仿宋_GB2312"/>
          <w:sz w:val="32"/>
          <w:szCs w:val="32"/>
        </w:rPr>
        <w:t>完成</w:t>
      </w:r>
      <w:r>
        <w:rPr>
          <w:rFonts w:eastAsia="仿宋_GB2312"/>
          <w:sz w:val="32"/>
          <w:szCs w:val="32"/>
        </w:rPr>
        <w:t>所有项目</w:t>
      </w:r>
      <w:r>
        <w:rPr>
          <w:rFonts w:hint="eastAsia" w:eastAsia="仿宋_GB2312"/>
          <w:sz w:val="32"/>
          <w:szCs w:val="32"/>
        </w:rPr>
        <w:t>检查</w:t>
      </w:r>
      <w:r>
        <w:rPr>
          <w:rFonts w:eastAsia="仿宋_GB2312"/>
          <w:sz w:val="32"/>
          <w:szCs w:val="32"/>
        </w:rPr>
        <w:t>，勿漏检</w:t>
      </w:r>
      <w:r>
        <w:rPr>
          <w:rFonts w:hint="eastAsia" w:eastAsia="仿宋_GB2312"/>
          <w:sz w:val="32"/>
          <w:szCs w:val="32"/>
        </w:rPr>
        <w:t>。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体检中，凡须做进一步检查或须进行复检所产生的费用，由考生自理。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kern w:val="0"/>
          <w:sz w:val="32"/>
          <w:szCs w:val="32"/>
        </w:rPr>
        <w:t>八、严禁向体检医生自报姓名，否则视为违纪。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方正仿宋_GBK"/>
          <w:szCs w:val="21"/>
        </w:rPr>
      </w:pPr>
      <w:r>
        <w:rPr>
          <w:rFonts w:hint="eastAsia" w:ascii="Times New Roman" w:hAnsi="Times New Roman" w:eastAsia="方正仿宋_GBK"/>
          <w:kern w:val="0"/>
          <w:sz w:val="32"/>
          <w:szCs w:val="32"/>
        </w:rPr>
        <w:t>九、</w:t>
      </w:r>
      <w:r>
        <w:rPr>
          <w:rFonts w:ascii="Times New Roman" w:hAnsi="Times New Roman" w:eastAsia="方正仿宋_GBK"/>
          <w:kern w:val="0"/>
          <w:sz w:val="32"/>
          <w:szCs w:val="32"/>
        </w:rPr>
        <w:t>检查完毕，请及时将体检表交回服务台。体检过程中如有不适，请及时告知医护人员。为避免财物丢失请您不要携带贵重物品参检。</w:t>
      </w:r>
    </w:p>
    <w:p>
      <w:bookmarkStart w:id="0" w:name="_GoBack"/>
      <w:bookmarkEnd w:id="0"/>
    </w:p>
    <w:sectPr>
      <w:pgSz w:w="11907" w:h="16839"/>
      <w:pgMar w:top="1440" w:right="1800" w:bottom="1440" w:left="1800" w:header="851" w:footer="992" w:gutter="0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BD07FF"/>
    <w:rsid w:val="71BD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qFormat/>
    <w:uiPriority w:val="0"/>
    <w:pPr>
      <w:ind w:firstLine="420" w:firstLineChars="200"/>
    </w:pPr>
  </w:style>
  <w:style w:type="paragraph" w:customStyle="1" w:styleId="3">
    <w:name w:val="正文文本缩进1"/>
    <w:basedOn w:val="1"/>
    <w:qFormat/>
    <w:uiPriority w:val="0"/>
    <w:pPr>
      <w:ind w:left="420" w:leftChars="200"/>
    </w:pPr>
    <w:rPr>
      <w:rFonts w:cs="Calibri"/>
      <w:sz w:val="24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2026-07-29T08:24:00Z</dcterms:created>
  <dc:creator>徐佩瑶</dc:creator>
  <cp:lastModifiedBy>徐佩瑶</cp:lastModifiedBy>
  <dcterms:modified xsi:type="dcterms:W3CDTF">2026-07-29T08:25:25Z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ICV">
    <vt:lpwstr>B3055090C8684D9BB9F2C759BEA3103D</vt:lpwstr>
  </property>
</Properties>
</file>