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/>
        <w:jc w:val="both"/>
        <w:rPr>
          <w:rFonts w:ascii="Times New Roman" w:hAnsi="Times New Roman" w:eastAsia="方正黑体_GBK" w:cs="Times New Roman"/>
          <w:sz w:val="32"/>
          <w:szCs w:val="32"/>
        </w:rPr>
      </w:pPr>
      <w:bookmarkStart w:id="17" w:name="_GoBack"/>
      <w:bookmarkEnd w:id="17"/>
      <w:r>
        <w:rPr>
          <w:rFonts w:hint="eastAsia" w:ascii="Times New Roman" w:hAnsi="Times New Roman" w:eastAsia="方正黑体_GBK" w:cs="Times New Roman"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方正小标宋_GBK" w:hAnsi="Times New Roman" w:eastAsia="方正小标宋_GBK" w:cs="Times New Roman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z w:val="36"/>
          <w:szCs w:val="36"/>
        </w:rPr>
        <w:t>2026年攀枝花市高校毕业生“三支一扶”计划招募</w:t>
      </w:r>
    </w:p>
    <w:p>
      <w:pPr>
        <w:spacing w:line="600" w:lineRule="exact"/>
        <w:jc w:val="center"/>
        <w:rPr>
          <w:rFonts w:ascii="方正小标宋_GBK" w:hAnsi="Times New Roman" w:eastAsia="方正小标宋_GBK" w:cs="Times New Roman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z w:val="36"/>
          <w:szCs w:val="36"/>
        </w:rPr>
        <w:t>总成绩排名及进入体检人员名单</w:t>
      </w:r>
    </w:p>
    <w:tbl>
      <w:tblPr>
        <w:tblStyle w:val="7"/>
        <w:tblpPr w:leftFromText="180" w:rightFromText="180" w:vertAnchor="text" w:horzAnchor="page" w:tblpX="1056" w:tblpY="1348"/>
        <w:tblOverlap w:val="never"/>
        <w:tblW w:w="100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85"/>
        <w:gridCol w:w="1773"/>
        <w:gridCol w:w="1579"/>
        <w:gridCol w:w="771"/>
        <w:gridCol w:w="790"/>
        <w:gridCol w:w="1060"/>
        <w:gridCol w:w="987"/>
        <w:gridCol w:w="11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序号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姓名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准考证号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报考岗位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笔试成绩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面试成绩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总成绩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总排名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方正黑体_GBK" w:hAnsi="宋体" w:eastAsia="方正黑体_GBK"/>
                <w:sz w:val="24"/>
                <w:szCs w:val="24"/>
              </w:rPr>
            </w:pPr>
            <w:r>
              <w:rPr>
                <w:rFonts w:hint="eastAsia" w:ascii="方正黑体_GBK" w:hAnsi="宋体" w:eastAsia="方正黑体_GBK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雍江瑜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1851030105524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东区大渡口街道华山村支农计划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刘俊杰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1851030100901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昌世红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1851990603317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江政翰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1851030105430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东区大渡口街道华山村帮扶乡村振兴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向呈楠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1851030102402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79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胡照千年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1851030102508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税斐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1851030102722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冯宇翔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1851990101229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东区银江镇人民政府支农计划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79.4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81.7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赵怡榕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1851030102502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敬佳豪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1851030100602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薛娇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1851030100921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殷瑾玮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1851030105411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耿海杰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1851030103729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73.6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王蕊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1851030109118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bookmarkStart w:id="0" w:name="OLE_LINK57"/>
            <w:bookmarkStart w:id="1" w:name="OLE_LINK53"/>
            <w:bookmarkStart w:id="2" w:name="OLE_LINK54"/>
            <w:r>
              <w:rPr>
                <w:rFonts w:ascii="Times New Roman" w:hAnsi="Times New Roman" w:eastAsia="方正仿宋_GBK" w:cs="Times New Roman"/>
                <w:bCs/>
                <w:szCs w:val="21"/>
              </w:rPr>
              <w:t>东区银江镇人民政府帮扶乡村振兴</w:t>
            </w:r>
            <w:bookmarkEnd w:id="0"/>
            <w:bookmarkEnd w:id="1"/>
            <w:bookmarkEnd w:id="2"/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78.6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张皓鹏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1851030103819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78.2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朱润章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1851030104006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周麟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1851030105108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77.2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周哲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1851030101118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余锶塬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1851030105023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bookmarkStart w:id="3" w:name="OLE_LINK10"/>
            <w:bookmarkStart w:id="4" w:name="OLE_LINK11"/>
            <w:r>
              <w:rPr>
                <w:rFonts w:ascii="Times New Roman" w:hAnsi="Times New Roman" w:eastAsia="方正仿宋_GBK" w:cs="Times New Roman"/>
                <w:bCs/>
                <w:szCs w:val="21"/>
              </w:rPr>
              <w:t>西区格里坪镇人民政府帮扶乡村振兴</w:t>
            </w:r>
            <w:bookmarkEnd w:id="3"/>
            <w:bookmarkEnd w:id="4"/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79.8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汪正枭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1851030109121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79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余佳徽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1851030103607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廖婧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1851030101609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张杨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1851990704017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肖龙山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1851030103328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李锦涛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1851030100903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杨财宏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1851030104127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练昕瑞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1851030101310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王荣浩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1851030101101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唐洪琳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1851030101317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高瑞涛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1851030103205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31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周欣亮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1851030101620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倪小丁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1851030105907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仁和区平地镇人民政府支农计划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33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何青秋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1851030101728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34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游茗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1851030108808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69.9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35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安春美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1851030103625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bookmarkStart w:id="5" w:name="OLE_LINK58"/>
            <w:bookmarkStart w:id="6" w:name="OLE_LINK59"/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仁和区大龙潭彝族乡人民政府支农计划</w:t>
            </w:r>
            <w:bookmarkEnd w:id="5"/>
            <w:bookmarkEnd w:id="6"/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68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79.6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73.8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36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马金成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1851030105419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70.6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37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吴国辉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1851030100802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68.5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38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李汶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1851030104910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68.4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39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杨康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1851030103830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米易县攀莲镇人民政府帮扶乡村振兴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赵子溪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1851030101225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41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孙然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1851030108201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42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侯永吉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1851030108106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67.6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43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王勉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1851030102013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44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胡欣月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1851990603927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bookmarkStart w:id="7" w:name="OLE_LINK60"/>
            <w:bookmarkStart w:id="8" w:name="OLE_LINK12"/>
            <w:bookmarkStart w:id="9" w:name="OLE_LINK13"/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米易县普威镇人民政府帮扶乡村振兴</w:t>
            </w:r>
            <w:bookmarkEnd w:id="7"/>
            <w:bookmarkEnd w:id="8"/>
            <w:bookmarkEnd w:id="9"/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79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45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张礼平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1851030105213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80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46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周翔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1851030104016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47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杨洋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1851030107406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48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周永吉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1851030104115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bookmarkStart w:id="10" w:name="OLE_LINK15"/>
            <w:bookmarkStart w:id="11" w:name="OLE_LINK14"/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米易县得石镇人民政府帮扶乡村振兴</w:t>
            </w:r>
            <w:bookmarkEnd w:id="10"/>
            <w:bookmarkEnd w:id="11"/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74.2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49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李彬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1851030106618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王茹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1851030105330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71.6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51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周思吉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1851030105421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bookmarkStart w:id="12" w:name="OLE_LINK16"/>
            <w:bookmarkStart w:id="13" w:name="OLE_LINK17"/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米易县白坡彝族乡人民政府帮扶乡村振兴</w:t>
            </w:r>
            <w:bookmarkEnd w:id="12"/>
            <w:bookmarkEnd w:id="13"/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73.6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73.3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52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田洪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1851030100125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53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王馨雅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1851030103923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69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66.8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67.9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54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马小林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1851030103902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米易县麻陇彝族乡人民政府帮扶乡村振兴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73.8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55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卢凤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1851990100914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56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张峰齐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1851030105810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57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李莹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1851030102522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bookmarkStart w:id="14" w:name="OLE_LINK61"/>
            <w:bookmarkStart w:id="15" w:name="OLE_LINK62"/>
            <w:r>
              <w:rPr>
                <w:rFonts w:ascii="Times New Roman" w:hAnsi="Times New Roman" w:eastAsia="方正仿宋_GBK" w:cs="Times New Roman"/>
                <w:bCs/>
                <w:szCs w:val="21"/>
              </w:rPr>
              <w:t>盐边县渔门镇人民政府支农计划</w:t>
            </w:r>
            <w:bookmarkEnd w:id="14"/>
            <w:bookmarkEnd w:id="15"/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58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岳芳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1851030106810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59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汪龙基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1851030102317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60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马杰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1851030103312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盐边县渔门镇人民政府帮扶乡村振兴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61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彭瑞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1851030101421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62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肖之镒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1851030105311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71.6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63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王平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1851990500303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盐边县永兴镇人民政府支农计划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73.2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78.1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64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贵冰兰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1851030107414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79.2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65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舒雅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1851030100626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66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张亮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1851030104222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bookmarkStart w:id="16" w:name="OLE_LINK63"/>
            <w:r>
              <w:rPr>
                <w:rFonts w:ascii="Times New Roman" w:hAnsi="Times New Roman" w:eastAsia="方正仿宋_GBK" w:cs="Times New Roman"/>
                <w:bCs/>
                <w:szCs w:val="21"/>
              </w:rPr>
              <w:t>盐边县惠民镇人民政府支农计划</w:t>
            </w:r>
            <w:bookmarkEnd w:id="16"/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67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罗向阳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1851030100215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79.6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68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谢国才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1851030102517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69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陈虹胜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1851030101922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盐边县惠民镇人民政府</w:t>
            </w: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帮扶乡村振兴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74.8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74.4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70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张勇超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1851030108419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71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夏文鹏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1851030108102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72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孙崇海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1851030103807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盐边县</w:t>
            </w: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温泉彝族乡</w:t>
            </w: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人民政府支农计划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74.4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77.7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73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周世健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1851990302920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20.6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49.3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74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李媛媛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1851030101122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缺考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75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刘志禹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1851030104313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盐边县</w:t>
            </w: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国胜乡</w:t>
            </w: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人民政府支农计划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79.6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76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李伟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1851030101516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77.2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75.1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77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张晶晶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1851030103513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73.6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学生干部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78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宋奕岑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1851990602105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76.2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73.6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79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李晨曦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1851030108601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盐边县</w:t>
            </w: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共和乡</w:t>
            </w: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人民政府支农计划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81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78.3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周昊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1851030108828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80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76.9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81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薛永康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1851030103116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73.8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82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周子琦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1851990407007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0"/>
                <w:szCs w:val="21"/>
              </w:rPr>
              <w:t>盐边县红宝苗族彝族乡人民政府支农计划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73.8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72.4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83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李晴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1851030108911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64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76.4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70.2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84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汪劲涛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1851030101009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Cs w:val="21"/>
              </w:rPr>
              <w:t>85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毛圣伟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1851030108711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0"/>
                <w:szCs w:val="21"/>
              </w:rPr>
              <w:t>盐边县格萨拉彝族乡人民政府支农计划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76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75.8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kern w:val="0"/>
                <w:szCs w:val="21"/>
              </w:rPr>
              <w:t>进入体检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86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毛金林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1851030101323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74.8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72.4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87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舒启翠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1851990900707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71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70.6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70.8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88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张高精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1851030101429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70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69.4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69.7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/>
        <w:jc w:val="both"/>
        <w:rPr>
          <w:rFonts w:ascii="Times New Roman" w:hAnsi="Times New Roman" w:eastAsia="方正黑体_GBK" w:cs="Times New Roman"/>
          <w:sz w:val="32"/>
          <w:szCs w:val="32"/>
        </w:rPr>
        <w:sectPr>
          <w:footerReference r:id="rId3" w:type="default"/>
          <w:pgSz w:w="11907" w:h="16839"/>
          <w:pgMar w:top="1440" w:right="1800" w:bottom="1440" w:left="1800" w:header="851" w:footer="992" w:gutter="0"/>
          <w:cols w:space="720" w:num="1"/>
          <w:docGrid w:linePitch="326" w:charSpace="0"/>
        </w:sectPr>
      </w:pPr>
    </w:p>
    <w:p>
      <w:pPr>
        <w:pStyle w:val="6"/>
        <w:spacing w:before="0" w:beforeAutospacing="0" w:after="0" w:afterAutospacing="0"/>
        <w:jc w:val="both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2</w:t>
      </w:r>
    </w:p>
    <w:p>
      <w:pPr>
        <w:pStyle w:val="6"/>
        <w:spacing w:before="0" w:beforeAutospacing="0" w:after="0" w:afterAutospacing="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color w:val="000000"/>
          <w:kern w:val="0"/>
          <w:sz w:val="44"/>
          <w:szCs w:val="44"/>
        </w:rPr>
        <w:t>体检注意事项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一、请严格按照通知的时间地点参检。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二、体检当天请您务必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携带</w:t>
      </w:r>
      <w:r>
        <w:rPr>
          <w:rFonts w:ascii="Times New Roman" w:hAnsi="Times New Roman" w:eastAsia="方正仿宋_GBK"/>
          <w:sz w:val="32"/>
          <w:szCs w:val="32"/>
        </w:rPr>
        <w:t>有效身份证件（有效期限内的居民身份证、社会保障卡</w:t>
      </w:r>
      <w:r>
        <w:rPr>
          <w:rFonts w:hint="eastAsia" w:ascii="Times New Roman" w:hAnsi="Times New Roman" w:eastAsia="方正仿宋_GBK"/>
          <w:sz w:val="32"/>
          <w:szCs w:val="32"/>
        </w:rPr>
        <w:t>〈</w:t>
      </w:r>
      <w:r>
        <w:rPr>
          <w:rFonts w:ascii="Times New Roman" w:hAnsi="Times New Roman" w:eastAsia="方正仿宋_GBK"/>
          <w:sz w:val="32"/>
          <w:szCs w:val="32"/>
        </w:rPr>
        <w:t>含照片</w:t>
      </w:r>
      <w:r>
        <w:rPr>
          <w:rFonts w:hint="eastAsia" w:ascii="Times New Roman" w:hAnsi="Times New Roman" w:eastAsia="方正仿宋_GBK"/>
          <w:sz w:val="32"/>
          <w:szCs w:val="32"/>
        </w:rPr>
        <w:t>〉</w:t>
      </w:r>
      <w:r>
        <w:rPr>
          <w:rFonts w:ascii="Times New Roman" w:hAnsi="Times New Roman" w:eastAsia="方正仿宋_GBK"/>
          <w:sz w:val="32"/>
          <w:szCs w:val="32"/>
        </w:rPr>
        <w:t>等公告明确的有效身份证件）</w:t>
      </w:r>
      <w:r>
        <w:rPr>
          <w:rFonts w:ascii="Times New Roman" w:hAnsi="Times New Roman" w:eastAsia="方正仿宋_GBK"/>
          <w:kern w:val="0"/>
          <w:sz w:val="32"/>
          <w:szCs w:val="32"/>
        </w:rPr>
        <w:t>和</w:t>
      </w:r>
      <w:r>
        <w:rPr>
          <w:rFonts w:hint="eastAsia" w:ascii="Times New Roman" w:hAnsi="Times New Roman" w:eastAsia="方正仿宋_GBK"/>
          <w:b/>
          <w:kern w:val="0"/>
          <w:sz w:val="32"/>
          <w:szCs w:val="32"/>
        </w:rPr>
        <w:t>一张本人近期</w:t>
      </w:r>
      <w:r>
        <w:rPr>
          <w:rFonts w:ascii="Times New Roman" w:hAnsi="Times New Roman" w:eastAsia="方正仿宋_GBK"/>
          <w:b/>
          <w:kern w:val="0"/>
          <w:sz w:val="32"/>
          <w:szCs w:val="32"/>
        </w:rPr>
        <w:t>两寸</w:t>
      </w:r>
      <w:r>
        <w:rPr>
          <w:rFonts w:hint="eastAsia" w:ascii="Times New Roman" w:hAnsi="Times New Roman" w:eastAsia="方正仿宋_GBK"/>
          <w:b/>
          <w:kern w:val="0"/>
          <w:sz w:val="32"/>
          <w:szCs w:val="32"/>
        </w:rPr>
        <w:t>免冠</w:t>
      </w:r>
      <w:r>
        <w:rPr>
          <w:rFonts w:ascii="Times New Roman" w:hAnsi="Times New Roman" w:eastAsia="方正仿宋_GBK"/>
          <w:b/>
          <w:kern w:val="0"/>
          <w:sz w:val="32"/>
          <w:szCs w:val="32"/>
        </w:rPr>
        <w:t>照片</w:t>
      </w:r>
      <w:r>
        <w:rPr>
          <w:rFonts w:ascii="Times New Roman" w:hAnsi="Times New Roman" w:eastAsia="方正仿宋_GBK"/>
          <w:kern w:val="0"/>
          <w:sz w:val="32"/>
          <w:szCs w:val="32"/>
        </w:rPr>
        <w:t>参检。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三、体检前晚请保持正常清淡饮食和充足睡眠，不要饮酒，避免剧烈运动。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四、采血和上腹部彩超检查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需空腹进行，</w:t>
      </w:r>
      <w:r>
        <w:rPr>
          <w:rFonts w:hint="eastAsia" w:ascii="Times New Roman" w:hAnsi="Times New Roman" w:eastAsia="方正仿宋_GBK"/>
          <w:b/>
          <w:kern w:val="0"/>
          <w:sz w:val="32"/>
          <w:szCs w:val="32"/>
        </w:rPr>
        <w:t>请在受检前禁食8—12小时</w:t>
      </w:r>
      <w:r>
        <w:rPr>
          <w:rFonts w:ascii="Times New Roman" w:hAnsi="Times New Roman" w:eastAsia="方正仿宋_GBK"/>
          <w:kern w:val="0"/>
          <w:sz w:val="32"/>
          <w:szCs w:val="32"/>
        </w:rPr>
        <w:t>。抽血完后方可饮用白开水。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五、女性妇科检查及尿检应避开月经期。怀孕、可疑受孕者务必预先告知工作人员，禁止做放射线检查。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六、体检当天避免穿戴有金属饰品及印花的衣物（包括连衣裙和连裤袜），个别检查项目检查前请将身上所带饰物及金属物品，如银行卡、钥匙、手机、金属纽扣等摘除。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七、</w:t>
      </w:r>
      <w:r>
        <w:rPr>
          <w:rFonts w:eastAsia="仿宋_GB2312"/>
          <w:sz w:val="32"/>
          <w:szCs w:val="32"/>
        </w:rPr>
        <w:t>请配合</w:t>
      </w:r>
      <w:r>
        <w:rPr>
          <w:rFonts w:hint="eastAsia" w:eastAsia="仿宋_GB2312"/>
          <w:sz w:val="32"/>
          <w:szCs w:val="32"/>
        </w:rPr>
        <w:t>完成</w:t>
      </w:r>
      <w:r>
        <w:rPr>
          <w:rFonts w:eastAsia="仿宋_GB2312"/>
          <w:sz w:val="32"/>
          <w:szCs w:val="32"/>
        </w:rPr>
        <w:t>所有项目</w:t>
      </w:r>
      <w:r>
        <w:rPr>
          <w:rFonts w:hint="eastAsia" w:eastAsia="仿宋_GB2312"/>
          <w:sz w:val="32"/>
          <w:szCs w:val="32"/>
        </w:rPr>
        <w:t>检查</w:t>
      </w:r>
      <w:r>
        <w:rPr>
          <w:rFonts w:eastAsia="仿宋_GB2312"/>
          <w:sz w:val="32"/>
          <w:szCs w:val="32"/>
        </w:rPr>
        <w:t>，勿漏检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体检中，凡须做进一步检查或须进行复检所产生的费用，由考生自理。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八、严禁向体检医生自报姓名，否则视为违纪。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szCs w:val="21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九、</w:t>
      </w:r>
      <w:r>
        <w:rPr>
          <w:rFonts w:ascii="Times New Roman" w:hAnsi="Times New Roman" w:eastAsia="方正仿宋_GBK"/>
          <w:kern w:val="0"/>
          <w:sz w:val="32"/>
          <w:szCs w:val="32"/>
        </w:rPr>
        <w:t>检查完毕，请及时将体检表交回服务台。体检过程中如有不适，请及时告知医护人员。为避免财物丢失请您不要携带贵重物品参检。</w:t>
      </w:r>
    </w:p>
    <w:sectPr>
      <w:pgSz w:w="11907" w:h="16839"/>
      <w:pgMar w:top="1440" w:right="1800" w:bottom="1440" w:left="1800" w:header="851" w:footer="992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6172200</wp:posOffset>
              </wp:positionH>
              <wp:positionV relativeFrom="paragraph">
                <wp:posOffset>3810</wp:posOffset>
              </wp:positionV>
              <wp:extent cx="676910" cy="197485"/>
              <wp:effectExtent l="0" t="0" r="0" b="0"/>
              <wp:wrapSquare wrapText="bothSides"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10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10"/>
                              <w:rFonts w:hint="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86pt;margin-top:0.3pt;height:15.55pt;width:53.3pt;mso-position-horizontal-relative:page;mso-wrap-distance-bottom:0pt;mso-wrap-distance-left:0pt;mso-wrap-distance-right:0pt;mso-wrap-distance-top:0pt;z-index:251659264;mso-width-relative:page;mso-height-relative:page;" filled="f" stroked="f" coordsize="21600,21600" o:gfxdata="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k2j2ttUAAAAIAQAADwAAAAAAAAABACAAAAAiAAAAZHJzL2Rvd25yZXYu&#10;eG1sUEsBAhQAFAAAAAgAh07iQHI0GQrFAQAAiwMAAA4AAAAAAAAAAQAgAAAAJ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10"/>
                        <w:sz w:val="24"/>
                        <w:szCs w:val="24"/>
                      </w:rPr>
                    </w:pPr>
                    <w:r>
                      <w:rPr>
                        <w:rStyle w:val="10"/>
                        <w:rFonts w:hint="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0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0"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10"/>
                        <w:rFonts w:hint="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31"/>
    <w:rsid w:val="000152ED"/>
    <w:rsid w:val="00041657"/>
    <w:rsid w:val="000501A7"/>
    <w:rsid w:val="0007783F"/>
    <w:rsid w:val="00084918"/>
    <w:rsid w:val="00092855"/>
    <w:rsid w:val="000A1380"/>
    <w:rsid w:val="000B2F42"/>
    <w:rsid w:val="0010260E"/>
    <w:rsid w:val="00102976"/>
    <w:rsid w:val="001055B0"/>
    <w:rsid w:val="0012497B"/>
    <w:rsid w:val="00124EAA"/>
    <w:rsid w:val="00130FB4"/>
    <w:rsid w:val="00136D02"/>
    <w:rsid w:val="001528ED"/>
    <w:rsid w:val="001A404F"/>
    <w:rsid w:val="00205C85"/>
    <w:rsid w:val="00210E55"/>
    <w:rsid w:val="002256EF"/>
    <w:rsid w:val="002400B1"/>
    <w:rsid w:val="0029563E"/>
    <w:rsid w:val="002F0612"/>
    <w:rsid w:val="002F3F78"/>
    <w:rsid w:val="00322B31"/>
    <w:rsid w:val="003347DC"/>
    <w:rsid w:val="00355939"/>
    <w:rsid w:val="0038236D"/>
    <w:rsid w:val="003A07B0"/>
    <w:rsid w:val="003B6276"/>
    <w:rsid w:val="003D1C56"/>
    <w:rsid w:val="0040119F"/>
    <w:rsid w:val="004040D4"/>
    <w:rsid w:val="004121CC"/>
    <w:rsid w:val="00427FDB"/>
    <w:rsid w:val="00447293"/>
    <w:rsid w:val="00447D1F"/>
    <w:rsid w:val="0047435B"/>
    <w:rsid w:val="004A025F"/>
    <w:rsid w:val="004B2E2E"/>
    <w:rsid w:val="004B702D"/>
    <w:rsid w:val="004E34CA"/>
    <w:rsid w:val="004E4D63"/>
    <w:rsid w:val="00515EF5"/>
    <w:rsid w:val="0056261A"/>
    <w:rsid w:val="005719ED"/>
    <w:rsid w:val="005850EB"/>
    <w:rsid w:val="00593794"/>
    <w:rsid w:val="005B47AB"/>
    <w:rsid w:val="005B4DEB"/>
    <w:rsid w:val="005D5A12"/>
    <w:rsid w:val="005E1C34"/>
    <w:rsid w:val="005E797B"/>
    <w:rsid w:val="00603D4F"/>
    <w:rsid w:val="0063586C"/>
    <w:rsid w:val="00661BBD"/>
    <w:rsid w:val="006876DD"/>
    <w:rsid w:val="00690DE0"/>
    <w:rsid w:val="006F3650"/>
    <w:rsid w:val="00706080"/>
    <w:rsid w:val="0072011B"/>
    <w:rsid w:val="007A294E"/>
    <w:rsid w:val="007C3C2E"/>
    <w:rsid w:val="007D447E"/>
    <w:rsid w:val="0080387A"/>
    <w:rsid w:val="00803A47"/>
    <w:rsid w:val="00826C05"/>
    <w:rsid w:val="008303D5"/>
    <w:rsid w:val="008324A1"/>
    <w:rsid w:val="00852B7B"/>
    <w:rsid w:val="008561FF"/>
    <w:rsid w:val="00856624"/>
    <w:rsid w:val="00872B8F"/>
    <w:rsid w:val="008750EE"/>
    <w:rsid w:val="008B3189"/>
    <w:rsid w:val="008B3F3D"/>
    <w:rsid w:val="008C335E"/>
    <w:rsid w:val="0092508C"/>
    <w:rsid w:val="00930DA0"/>
    <w:rsid w:val="0093694F"/>
    <w:rsid w:val="00943D7E"/>
    <w:rsid w:val="0096159A"/>
    <w:rsid w:val="009750E0"/>
    <w:rsid w:val="009900E4"/>
    <w:rsid w:val="009919D5"/>
    <w:rsid w:val="009C6E1C"/>
    <w:rsid w:val="009F621A"/>
    <w:rsid w:val="00A26F4F"/>
    <w:rsid w:val="00A72B57"/>
    <w:rsid w:val="00AA63E2"/>
    <w:rsid w:val="00AC7A9E"/>
    <w:rsid w:val="00AD6B06"/>
    <w:rsid w:val="00AD7468"/>
    <w:rsid w:val="00B4656A"/>
    <w:rsid w:val="00B63183"/>
    <w:rsid w:val="00B703E1"/>
    <w:rsid w:val="00BA3F8B"/>
    <w:rsid w:val="00BE0831"/>
    <w:rsid w:val="00C0436D"/>
    <w:rsid w:val="00C332EB"/>
    <w:rsid w:val="00C61524"/>
    <w:rsid w:val="00C61D64"/>
    <w:rsid w:val="00C76774"/>
    <w:rsid w:val="00C90817"/>
    <w:rsid w:val="00C92650"/>
    <w:rsid w:val="00CB42D7"/>
    <w:rsid w:val="00CC186D"/>
    <w:rsid w:val="00CD679D"/>
    <w:rsid w:val="00CE77E8"/>
    <w:rsid w:val="00D03DC7"/>
    <w:rsid w:val="00D05D3B"/>
    <w:rsid w:val="00D21EA2"/>
    <w:rsid w:val="00D24B47"/>
    <w:rsid w:val="00D36699"/>
    <w:rsid w:val="00D60CAF"/>
    <w:rsid w:val="00D7600A"/>
    <w:rsid w:val="00DA2C62"/>
    <w:rsid w:val="00DA39BA"/>
    <w:rsid w:val="00DB1776"/>
    <w:rsid w:val="00DB5596"/>
    <w:rsid w:val="00DD28EA"/>
    <w:rsid w:val="00DD296B"/>
    <w:rsid w:val="00E06964"/>
    <w:rsid w:val="00E1495A"/>
    <w:rsid w:val="00E27694"/>
    <w:rsid w:val="00E32C8B"/>
    <w:rsid w:val="00E574F2"/>
    <w:rsid w:val="00E82A85"/>
    <w:rsid w:val="00EA3422"/>
    <w:rsid w:val="00F11EFB"/>
    <w:rsid w:val="00F14C57"/>
    <w:rsid w:val="00F26C7F"/>
    <w:rsid w:val="00F547AA"/>
    <w:rsid w:val="00FA4497"/>
    <w:rsid w:val="00FC5382"/>
    <w:rsid w:val="00FC67A8"/>
    <w:rsid w:val="136140F5"/>
    <w:rsid w:val="14814F02"/>
    <w:rsid w:val="16FFE603"/>
    <w:rsid w:val="17322709"/>
    <w:rsid w:val="179B36BE"/>
    <w:rsid w:val="1F6937DB"/>
    <w:rsid w:val="1F6B3698"/>
    <w:rsid w:val="2732555D"/>
    <w:rsid w:val="3654522C"/>
    <w:rsid w:val="381216A2"/>
    <w:rsid w:val="3C6B6E61"/>
    <w:rsid w:val="3DC7495D"/>
    <w:rsid w:val="3DC7F2D1"/>
    <w:rsid w:val="4021252A"/>
    <w:rsid w:val="42FB6ED8"/>
    <w:rsid w:val="43077EB6"/>
    <w:rsid w:val="439A3EF5"/>
    <w:rsid w:val="43F758E7"/>
    <w:rsid w:val="4DD6610D"/>
    <w:rsid w:val="4EE45B26"/>
    <w:rsid w:val="523D7555"/>
    <w:rsid w:val="57F90AA2"/>
    <w:rsid w:val="57FD5AC8"/>
    <w:rsid w:val="5B6D158C"/>
    <w:rsid w:val="5FB86698"/>
    <w:rsid w:val="6BFD9F5D"/>
    <w:rsid w:val="6D864702"/>
    <w:rsid w:val="6E1319A6"/>
    <w:rsid w:val="77FA5BA8"/>
    <w:rsid w:val="7DBFE8FC"/>
    <w:rsid w:val="F75D9736"/>
    <w:rsid w:val="FFC710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firstLine="420" w:firstLineChars="200"/>
    </w:pPr>
  </w:style>
  <w:style w:type="paragraph" w:customStyle="1" w:styleId="3">
    <w:name w:val="正文文本缩进1"/>
    <w:basedOn w:val="1"/>
    <w:qFormat/>
    <w:uiPriority w:val="0"/>
    <w:pPr>
      <w:ind w:left="420" w:leftChars="200"/>
    </w:pPr>
    <w:rPr>
      <w:rFonts w:cs="Calibri"/>
      <w:sz w:val="24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790</Words>
  <Characters>4506</Characters>
  <Lines>37</Lines>
  <Paragraphs>10</Paragraphs>
  <TotalTime>30</TotalTime>
  <ScaleCrop>false</ScaleCrop>
  <LinksUpToDate>false</LinksUpToDate>
  <CharactersWithSpaces>5286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2026-07-28T02:01:00Z</dcterms:created>
  <dc:creator>肖楠兮</dc:creator>
  <cp:lastModifiedBy>徐佩瑶</cp:lastModifiedBy>
  <cp:lastPrinted>2023-08-09T01:14:00Z</cp:lastPrinted>
  <dcterms:modified xsi:type="dcterms:W3CDTF">2026-07-28T02:54:17Z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A1B8072B92554417B8741B4214D38D8E</vt:lpwstr>
  </property>
</Properties>
</file>