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A55" w:rsidRPr="0059104F" w:rsidRDefault="00F34A6F" w:rsidP="00F44187">
      <w:pPr>
        <w:rPr>
          <w:rFonts w:asciiTheme="minorEastAsia" w:hAnsiTheme="minorEastAsia"/>
          <w:sz w:val="32"/>
          <w:szCs w:val="32"/>
        </w:rPr>
      </w:pPr>
      <w:r w:rsidRPr="0059104F">
        <w:rPr>
          <w:rFonts w:asciiTheme="minorEastAsia" w:hAnsiTheme="minorEastAsia" w:hint="eastAsia"/>
          <w:sz w:val="32"/>
          <w:szCs w:val="32"/>
        </w:rPr>
        <w:t>附件</w:t>
      </w:r>
      <w:r w:rsidRPr="0059104F">
        <w:rPr>
          <w:rFonts w:asciiTheme="minorEastAsia" w:hAnsiTheme="minorEastAsia" w:cs="Times New Roman"/>
          <w:sz w:val="32"/>
          <w:szCs w:val="32"/>
        </w:rPr>
        <w:t>4</w:t>
      </w:r>
      <w:r w:rsidRPr="0059104F">
        <w:rPr>
          <w:rFonts w:asciiTheme="minorEastAsia" w:hAnsiTheme="minorEastAsia" w:hint="eastAsia"/>
          <w:sz w:val="32"/>
          <w:szCs w:val="32"/>
        </w:rPr>
        <w:t>：</w:t>
      </w:r>
    </w:p>
    <w:p w:rsidR="00F34A6F" w:rsidRPr="0059104F" w:rsidRDefault="00F34A6F" w:rsidP="0059104F">
      <w:pPr>
        <w:spacing w:line="700" w:lineRule="exact"/>
        <w:jc w:val="center"/>
        <w:rPr>
          <w:rFonts w:ascii="方正小标宋_GBK" w:eastAsia="方正小标宋_GBK" w:hAnsi="黑体" w:hint="eastAsia"/>
          <w:sz w:val="36"/>
          <w:szCs w:val="36"/>
        </w:rPr>
      </w:pPr>
      <w:r w:rsidRPr="0059104F">
        <w:rPr>
          <w:rFonts w:ascii="方正小标宋_GBK" w:eastAsia="方正小标宋_GBK" w:hAnsi="黑体" w:hint="eastAsia"/>
          <w:sz w:val="36"/>
          <w:szCs w:val="36"/>
        </w:rPr>
        <w:t>攀枝花市人力资源和社会保障局</w:t>
      </w:r>
    </w:p>
    <w:p w:rsidR="00F34A6F" w:rsidRPr="0059104F" w:rsidRDefault="00F34A6F" w:rsidP="0059104F">
      <w:pPr>
        <w:spacing w:line="700" w:lineRule="exact"/>
        <w:jc w:val="center"/>
        <w:rPr>
          <w:rFonts w:ascii="方正小标宋_GBK" w:eastAsia="方正小标宋_GBK" w:hAnsi="黑体" w:hint="eastAsia"/>
          <w:sz w:val="36"/>
          <w:szCs w:val="36"/>
        </w:rPr>
      </w:pPr>
      <w:r w:rsidRPr="0059104F">
        <w:rPr>
          <w:rFonts w:ascii="方正小标宋_GBK" w:eastAsia="方正小标宋_GBK" w:hAnsi="Times New Roman" w:cs="Times New Roman" w:hint="eastAsia"/>
          <w:sz w:val="36"/>
          <w:szCs w:val="36"/>
        </w:rPr>
        <w:t>2020</w:t>
      </w:r>
      <w:r w:rsidRPr="0059104F">
        <w:rPr>
          <w:rFonts w:ascii="方正小标宋_GBK" w:eastAsia="方正小标宋_GBK" w:hAnsi="黑体" w:hint="eastAsia"/>
          <w:sz w:val="36"/>
          <w:szCs w:val="36"/>
        </w:rPr>
        <w:t>年度部门预算项目支出绩效自评报告</w:t>
      </w:r>
    </w:p>
    <w:p w:rsidR="00F34A6F" w:rsidRPr="0059104F" w:rsidRDefault="00F34A6F" w:rsidP="0059104F">
      <w:pPr>
        <w:spacing w:line="700" w:lineRule="exact"/>
        <w:jc w:val="center"/>
        <w:rPr>
          <w:rFonts w:ascii="方正小标宋_GBK" w:eastAsia="方正小标宋_GBK" w:hAnsi="黑体" w:hint="eastAsia"/>
          <w:sz w:val="36"/>
          <w:szCs w:val="36"/>
        </w:rPr>
      </w:pPr>
      <w:r w:rsidRPr="0059104F">
        <w:rPr>
          <w:rFonts w:ascii="方正小标宋_GBK" w:eastAsia="方正小标宋_GBK" w:hAnsi="黑体" w:hint="eastAsia"/>
          <w:sz w:val="36"/>
          <w:szCs w:val="36"/>
        </w:rPr>
        <w:t>（“天府英才卡”制作经费）</w:t>
      </w:r>
    </w:p>
    <w:p w:rsidR="00EA1C92" w:rsidRPr="00BE0C1D" w:rsidRDefault="00EA1C92" w:rsidP="00BE0C1D">
      <w:pPr>
        <w:spacing w:line="360" w:lineRule="auto"/>
        <w:ind w:firstLineChars="200" w:firstLine="880"/>
        <w:rPr>
          <w:rFonts w:asciiTheme="minorEastAsia" w:hAnsiTheme="minorEastAsia"/>
          <w:sz w:val="44"/>
          <w:szCs w:val="44"/>
        </w:rPr>
      </w:pPr>
    </w:p>
    <w:p w:rsidR="00BE0C1D" w:rsidRPr="0090337E" w:rsidRDefault="00BE0C1D" w:rsidP="0090337E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0337E">
        <w:rPr>
          <w:rFonts w:ascii="黑体" w:eastAsia="黑体" w:hAnsi="黑体" w:hint="eastAsia"/>
          <w:sz w:val="32"/>
          <w:szCs w:val="32"/>
        </w:rPr>
        <w:t>一、</w:t>
      </w:r>
      <w:r w:rsidR="00EA1C92" w:rsidRPr="0090337E">
        <w:rPr>
          <w:rFonts w:ascii="黑体" w:eastAsia="黑体" w:hAnsi="黑体" w:hint="eastAsia"/>
          <w:sz w:val="32"/>
          <w:szCs w:val="32"/>
        </w:rPr>
        <w:t>项目概况</w:t>
      </w:r>
    </w:p>
    <w:p w:rsidR="00EA1C92" w:rsidRPr="00EB66C4" w:rsidRDefault="00BE0C1D" w:rsidP="00EB66C4">
      <w:pPr>
        <w:spacing w:line="600" w:lineRule="exact"/>
        <w:ind w:firstLineChars="200" w:firstLine="643"/>
        <w:rPr>
          <w:rFonts w:asciiTheme="minorEastAsia" w:hAnsiTheme="minorEastAsia"/>
          <w:b/>
          <w:sz w:val="32"/>
          <w:szCs w:val="32"/>
        </w:rPr>
      </w:pPr>
      <w:r w:rsidRPr="00EB66C4">
        <w:rPr>
          <w:rFonts w:asciiTheme="minorEastAsia" w:hAnsiTheme="minorEastAsia" w:hint="eastAsia"/>
          <w:b/>
          <w:sz w:val="32"/>
          <w:szCs w:val="32"/>
        </w:rPr>
        <w:t>（一）</w:t>
      </w:r>
      <w:r w:rsidR="00EA1C92" w:rsidRPr="00EB66C4">
        <w:rPr>
          <w:rFonts w:asciiTheme="minorEastAsia" w:hAnsiTheme="minorEastAsia" w:hint="eastAsia"/>
          <w:b/>
          <w:sz w:val="32"/>
          <w:szCs w:val="32"/>
        </w:rPr>
        <w:t>项目基本情况。</w:t>
      </w:r>
    </w:p>
    <w:p w:rsidR="00A14E3E" w:rsidRPr="00EB66C4" w:rsidRDefault="00A56369" w:rsidP="0090337E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 w:rsidRPr="00EB66C4">
        <w:rPr>
          <w:rFonts w:asciiTheme="minorEastAsia" w:hAnsiTheme="minorEastAsia" w:cs="Times New Roman"/>
          <w:sz w:val="32"/>
          <w:szCs w:val="32"/>
        </w:rPr>
        <w:t>1.</w:t>
      </w:r>
      <w:r w:rsidRPr="00EB66C4">
        <w:rPr>
          <w:rFonts w:asciiTheme="minorEastAsia" w:hAnsiTheme="minorEastAsia" w:hint="eastAsia"/>
          <w:sz w:val="32"/>
          <w:szCs w:val="32"/>
        </w:rPr>
        <w:t>职能</w:t>
      </w:r>
      <w:r w:rsidR="00FF4DFB">
        <w:rPr>
          <w:rFonts w:asciiTheme="minorEastAsia" w:hAnsiTheme="minorEastAsia" w:hint="eastAsia"/>
          <w:sz w:val="32"/>
          <w:szCs w:val="32"/>
        </w:rPr>
        <w:t>：</w:t>
      </w:r>
      <w:r w:rsidR="001C5048" w:rsidRPr="00EB66C4">
        <w:rPr>
          <w:rFonts w:asciiTheme="minorEastAsia" w:hAnsiTheme="minorEastAsia" w:hint="eastAsia"/>
          <w:sz w:val="32"/>
          <w:szCs w:val="32"/>
        </w:rPr>
        <w:t>负责制作“天府英才卡”B</w:t>
      </w:r>
      <w:r w:rsidR="001C5048" w:rsidRPr="00EB66C4">
        <w:rPr>
          <w:rFonts w:asciiTheme="minorEastAsia" w:hAnsiTheme="minorEastAsia" w:cs="Times New Roman" w:hint="eastAsia"/>
          <w:sz w:val="32"/>
          <w:szCs w:val="32"/>
        </w:rPr>
        <w:t>卡事宜。</w:t>
      </w:r>
      <w:r w:rsidR="001C5048" w:rsidRPr="00EB66C4">
        <w:rPr>
          <w:rFonts w:asciiTheme="minorEastAsia" w:hAnsiTheme="minorEastAsia"/>
          <w:sz w:val="32"/>
          <w:szCs w:val="32"/>
        </w:rPr>
        <w:t xml:space="preserve"> </w:t>
      </w:r>
    </w:p>
    <w:p w:rsidR="007E7DB5" w:rsidRPr="00EB66C4" w:rsidRDefault="00E26A7B" w:rsidP="0090337E">
      <w:pPr>
        <w:spacing w:line="600" w:lineRule="exact"/>
        <w:ind w:firstLineChars="200" w:firstLine="640"/>
        <w:rPr>
          <w:rFonts w:asciiTheme="minorEastAsia" w:hAnsiTheme="minorEastAsia" w:cs="Times New Roman"/>
          <w:sz w:val="32"/>
          <w:szCs w:val="32"/>
        </w:rPr>
      </w:pPr>
      <w:r w:rsidRPr="00EB66C4">
        <w:rPr>
          <w:rFonts w:asciiTheme="minorEastAsia" w:hAnsiTheme="minorEastAsia" w:cs="Times New Roman"/>
          <w:sz w:val="32"/>
          <w:szCs w:val="32"/>
        </w:rPr>
        <w:t>2.</w:t>
      </w:r>
      <w:r w:rsidR="007F334A" w:rsidRPr="00EB66C4">
        <w:rPr>
          <w:rFonts w:asciiTheme="minorEastAsia" w:hAnsiTheme="minorEastAsia" w:cs="Times New Roman" w:hint="eastAsia"/>
          <w:sz w:val="32"/>
          <w:szCs w:val="32"/>
        </w:rPr>
        <w:t>依据</w:t>
      </w:r>
      <w:r w:rsidR="007E7DB5" w:rsidRPr="00EB66C4">
        <w:rPr>
          <w:rFonts w:asciiTheme="minorEastAsia" w:hAnsiTheme="minorEastAsia" w:hint="eastAsia"/>
          <w:sz w:val="32"/>
          <w:szCs w:val="32"/>
          <w:lang w:val="zh-CN"/>
        </w:rPr>
        <w:t>项目立项、资金申报的依据</w:t>
      </w:r>
      <w:r w:rsidR="001C5048" w:rsidRPr="00EB66C4">
        <w:rPr>
          <w:rFonts w:asciiTheme="minorEastAsia" w:hAnsiTheme="minorEastAsia" w:hint="eastAsia"/>
          <w:sz w:val="32"/>
          <w:szCs w:val="32"/>
          <w:lang w:val="zh-CN"/>
        </w:rPr>
        <w:t>：</w:t>
      </w:r>
    </w:p>
    <w:p w:rsidR="00E26A7B" w:rsidRPr="00EB66C4" w:rsidRDefault="00976B0F" w:rsidP="0090337E">
      <w:pPr>
        <w:spacing w:line="600" w:lineRule="exact"/>
        <w:ind w:firstLineChars="200" w:firstLine="640"/>
        <w:rPr>
          <w:rFonts w:asciiTheme="minorEastAsia" w:hAnsiTheme="minorEastAsia" w:cs="Times New Roman"/>
          <w:sz w:val="32"/>
          <w:szCs w:val="32"/>
        </w:rPr>
      </w:pPr>
      <w:r w:rsidRPr="00EB66C4">
        <w:rPr>
          <w:rFonts w:asciiTheme="minorEastAsia" w:hAnsiTheme="minorEastAsia" w:cs="Times New Roman" w:hint="eastAsia"/>
          <w:sz w:val="32"/>
          <w:szCs w:val="32"/>
        </w:rPr>
        <w:t>根据省委组织部、</w:t>
      </w:r>
      <w:r w:rsidR="001F165C" w:rsidRPr="00EB66C4">
        <w:rPr>
          <w:rFonts w:asciiTheme="minorEastAsia" w:hAnsiTheme="minorEastAsia" w:cs="Times New Roman" w:hint="eastAsia"/>
          <w:sz w:val="32"/>
          <w:szCs w:val="32"/>
        </w:rPr>
        <w:t>人力资源社会保障厅印发的《四川省</w:t>
      </w:r>
      <w:r w:rsidR="003A1A64" w:rsidRPr="00EB66C4">
        <w:rPr>
          <w:rFonts w:asciiTheme="minorEastAsia" w:hAnsiTheme="minorEastAsia" w:cs="Times New Roman" w:hint="eastAsia"/>
          <w:sz w:val="32"/>
          <w:szCs w:val="32"/>
        </w:rPr>
        <w:t>“天府英才卡”</w:t>
      </w:r>
      <w:r w:rsidR="001F165C" w:rsidRPr="00EB66C4">
        <w:rPr>
          <w:rFonts w:asciiTheme="minorEastAsia" w:hAnsiTheme="minorEastAsia" w:cs="Times New Roman" w:hint="eastAsia"/>
          <w:sz w:val="32"/>
          <w:szCs w:val="32"/>
        </w:rPr>
        <w:t>制度实施办法 （试行） 》（</w:t>
      </w:r>
      <w:proofErr w:type="gramStart"/>
      <w:r w:rsidR="001F165C" w:rsidRPr="00EB66C4">
        <w:rPr>
          <w:rFonts w:asciiTheme="minorEastAsia" w:hAnsiTheme="minorEastAsia" w:cs="Times New Roman" w:hint="eastAsia"/>
          <w:sz w:val="32"/>
          <w:szCs w:val="32"/>
        </w:rPr>
        <w:t>川组通</w:t>
      </w:r>
      <w:proofErr w:type="gramEnd"/>
      <w:r w:rsidR="001F165C" w:rsidRPr="00EB66C4">
        <w:rPr>
          <w:rFonts w:asciiTheme="minorEastAsia" w:hAnsiTheme="minorEastAsia" w:cs="Times New Roman" w:hint="eastAsia"/>
          <w:sz w:val="32"/>
          <w:szCs w:val="32"/>
        </w:rPr>
        <w:t xml:space="preserve"> 〔2019〕</w:t>
      </w:r>
      <w:r w:rsidR="0024042F" w:rsidRPr="00EB66C4">
        <w:rPr>
          <w:rFonts w:asciiTheme="minorEastAsia" w:hAnsiTheme="minorEastAsia" w:cs="Times New Roman" w:hint="eastAsia"/>
          <w:sz w:val="32"/>
          <w:szCs w:val="32"/>
        </w:rPr>
        <w:t>29号）</w:t>
      </w:r>
      <w:r w:rsidR="007F334A" w:rsidRPr="00EB66C4">
        <w:rPr>
          <w:rFonts w:asciiTheme="minorEastAsia" w:hAnsiTheme="minorEastAsia" w:cs="Times New Roman" w:hint="eastAsia"/>
          <w:sz w:val="32"/>
          <w:szCs w:val="32"/>
        </w:rPr>
        <w:t>要求，</w:t>
      </w:r>
      <w:r w:rsidR="001F165C" w:rsidRPr="00EB66C4">
        <w:rPr>
          <w:rFonts w:asciiTheme="minorEastAsia" w:hAnsiTheme="minorEastAsia" w:cs="Times New Roman" w:hint="eastAsia"/>
          <w:sz w:val="32"/>
          <w:szCs w:val="32"/>
        </w:rPr>
        <w:t>市委组织部、市人力资源社会保障局制定了《攀枝花市“天府英才卡”</w:t>
      </w:r>
      <w:r w:rsidR="00E35539" w:rsidRPr="00EB66C4">
        <w:rPr>
          <w:rFonts w:asciiTheme="minorEastAsia" w:hAnsiTheme="minorEastAsia" w:hint="eastAsia"/>
          <w:sz w:val="32"/>
          <w:szCs w:val="32"/>
        </w:rPr>
        <w:t>B</w:t>
      </w:r>
      <w:r w:rsidR="007F334A" w:rsidRPr="00EB66C4">
        <w:rPr>
          <w:rFonts w:asciiTheme="minorEastAsia" w:hAnsiTheme="minorEastAsia" w:cs="Times New Roman" w:hint="eastAsia"/>
          <w:sz w:val="32"/>
          <w:szCs w:val="32"/>
        </w:rPr>
        <w:t>卡管理办法（试行）》（</w:t>
      </w:r>
      <w:proofErr w:type="gramStart"/>
      <w:r w:rsidR="001F165C" w:rsidRPr="00EB66C4">
        <w:rPr>
          <w:rFonts w:asciiTheme="minorEastAsia" w:hAnsiTheme="minorEastAsia" w:cs="Times New Roman" w:hint="eastAsia"/>
          <w:sz w:val="32"/>
          <w:szCs w:val="32"/>
        </w:rPr>
        <w:t>攀组通</w:t>
      </w:r>
      <w:proofErr w:type="gramEnd"/>
      <w:r w:rsidR="001F165C" w:rsidRPr="00EB66C4">
        <w:rPr>
          <w:rFonts w:asciiTheme="minorEastAsia" w:hAnsiTheme="minorEastAsia" w:cs="Times New Roman" w:hint="eastAsia"/>
          <w:sz w:val="32"/>
          <w:szCs w:val="32"/>
        </w:rPr>
        <w:t>〔2019〕</w:t>
      </w:r>
      <w:r w:rsidR="0024042F" w:rsidRPr="00EB66C4">
        <w:rPr>
          <w:rFonts w:asciiTheme="minorEastAsia" w:hAnsiTheme="minorEastAsia" w:cs="Times New Roman" w:hint="eastAsia"/>
          <w:sz w:val="32"/>
          <w:szCs w:val="32"/>
        </w:rPr>
        <w:t>222号），</w:t>
      </w:r>
      <w:r w:rsidR="001F165C" w:rsidRPr="00EB66C4">
        <w:rPr>
          <w:rFonts w:asciiTheme="minorEastAsia" w:hAnsiTheme="minorEastAsia" w:cs="Times New Roman" w:hint="eastAsia"/>
          <w:sz w:val="32"/>
          <w:szCs w:val="32"/>
        </w:rPr>
        <w:t xml:space="preserve">明确向全市符合条件的高层次人才发放 </w:t>
      </w:r>
      <w:r w:rsidR="00085893" w:rsidRPr="00EB66C4">
        <w:rPr>
          <w:rFonts w:asciiTheme="minorEastAsia" w:hAnsiTheme="minorEastAsia" w:cs="Times New Roman" w:hint="eastAsia"/>
          <w:sz w:val="32"/>
          <w:szCs w:val="32"/>
        </w:rPr>
        <w:t>“天府英才卡”</w:t>
      </w:r>
      <w:r w:rsidR="00A544E6" w:rsidRPr="00EB66C4">
        <w:rPr>
          <w:rFonts w:asciiTheme="minorEastAsia" w:hAnsiTheme="minorEastAsia" w:hint="eastAsia"/>
          <w:sz w:val="32"/>
          <w:szCs w:val="32"/>
        </w:rPr>
        <w:t>B</w:t>
      </w:r>
      <w:r w:rsidR="003A1A64" w:rsidRPr="00EB66C4">
        <w:rPr>
          <w:rFonts w:asciiTheme="minorEastAsia" w:hAnsiTheme="minorEastAsia" w:cs="Times New Roman" w:hint="eastAsia"/>
          <w:sz w:val="32"/>
          <w:szCs w:val="32"/>
        </w:rPr>
        <w:t>卡</w:t>
      </w:r>
      <w:r w:rsidR="00085893" w:rsidRPr="00EB66C4">
        <w:rPr>
          <w:rFonts w:asciiTheme="minorEastAsia" w:hAnsiTheme="minorEastAsia" w:cs="Times New Roman" w:hint="eastAsia"/>
          <w:sz w:val="32"/>
          <w:szCs w:val="32"/>
        </w:rPr>
        <w:t>。</w:t>
      </w:r>
    </w:p>
    <w:p w:rsidR="007E7DB5" w:rsidRPr="00EB66C4" w:rsidRDefault="007E7DB5" w:rsidP="0090337E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  <w:lang w:val="zh-CN"/>
        </w:rPr>
      </w:pPr>
      <w:r w:rsidRPr="00EB66C4">
        <w:rPr>
          <w:rFonts w:asciiTheme="minorEastAsia" w:hAnsiTheme="minorEastAsia"/>
          <w:sz w:val="32"/>
          <w:szCs w:val="32"/>
          <w:lang w:val="zh-CN"/>
        </w:rPr>
        <w:t>3</w:t>
      </w:r>
      <w:r w:rsidRPr="00EB66C4">
        <w:rPr>
          <w:rFonts w:asciiTheme="minorEastAsia" w:hAnsiTheme="minorEastAsia" w:hint="eastAsia"/>
          <w:sz w:val="32"/>
          <w:szCs w:val="32"/>
          <w:lang w:val="zh-CN"/>
        </w:rPr>
        <w:t>．资金管理办法制定情况，资金支持具体项目的条件、范围与支持方式概况</w:t>
      </w:r>
      <w:r w:rsidR="00B93E9B">
        <w:rPr>
          <w:rFonts w:asciiTheme="minorEastAsia" w:hAnsiTheme="minorEastAsia" w:hint="eastAsia"/>
          <w:sz w:val="32"/>
          <w:szCs w:val="32"/>
          <w:lang w:val="zh-CN"/>
        </w:rPr>
        <w:t>：</w:t>
      </w:r>
    </w:p>
    <w:p w:rsidR="007E7DB5" w:rsidRPr="00EB66C4" w:rsidRDefault="007E7DB5" w:rsidP="0090337E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  <w:lang w:val="zh-CN"/>
        </w:rPr>
      </w:pPr>
      <w:r w:rsidRPr="00EB66C4">
        <w:rPr>
          <w:rFonts w:asciiTheme="minorEastAsia" w:hAnsiTheme="minorEastAsia" w:hint="eastAsia"/>
          <w:sz w:val="32"/>
          <w:szCs w:val="32"/>
        </w:rPr>
        <w:t>项目所有开支均按照单位财务管理制度执行，资金的使用</w:t>
      </w:r>
      <w:r w:rsidR="000753D9">
        <w:rPr>
          <w:rFonts w:asciiTheme="minorEastAsia" w:hAnsiTheme="minorEastAsia" w:hint="eastAsia"/>
          <w:sz w:val="32"/>
          <w:szCs w:val="32"/>
        </w:rPr>
        <w:t>严格把关，整个项目的运行完全按照单位内部管理制度的有关规定执行。</w:t>
      </w:r>
      <w:r w:rsidRPr="00EB66C4">
        <w:rPr>
          <w:rFonts w:asciiTheme="minorEastAsia" w:hAnsiTheme="minorEastAsia" w:hint="eastAsia"/>
          <w:sz w:val="32"/>
          <w:szCs w:val="32"/>
        </w:rPr>
        <w:t>单位内部不定期进行抽查，严格人员作风，不存在违规违法的问题。项目资金使用与具体实施内容相符，绩效总目标和阶段性目标都能按照计划完成。</w:t>
      </w:r>
    </w:p>
    <w:p w:rsidR="00BE0C1D" w:rsidRPr="00EB66C4" w:rsidRDefault="007E7DB5" w:rsidP="0090337E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  <w:lang w:val="zh-CN"/>
        </w:rPr>
      </w:pPr>
      <w:r w:rsidRPr="00EB66C4">
        <w:rPr>
          <w:rFonts w:asciiTheme="minorEastAsia" w:hAnsiTheme="minorEastAsia"/>
          <w:sz w:val="32"/>
          <w:szCs w:val="32"/>
          <w:lang w:val="zh-CN"/>
        </w:rPr>
        <w:lastRenderedPageBreak/>
        <w:t>4</w:t>
      </w:r>
      <w:r w:rsidR="000753D9">
        <w:rPr>
          <w:rFonts w:asciiTheme="minorEastAsia" w:hAnsiTheme="minorEastAsia" w:hint="eastAsia"/>
          <w:sz w:val="32"/>
          <w:szCs w:val="32"/>
          <w:lang w:val="zh-CN"/>
        </w:rPr>
        <w:t>.</w:t>
      </w:r>
      <w:r w:rsidRPr="00EB66C4">
        <w:rPr>
          <w:rFonts w:asciiTheme="minorEastAsia" w:hAnsiTheme="minorEastAsia" w:hint="eastAsia"/>
          <w:sz w:val="32"/>
          <w:szCs w:val="32"/>
          <w:lang w:val="zh-CN"/>
        </w:rPr>
        <w:t>资金分配的原则及考虑因素</w:t>
      </w:r>
      <w:r w:rsidR="00A033E6" w:rsidRPr="00EB66C4">
        <w:rPr>
          <w:rFonts w:asciiTheme="minorEastAsia" w:hAnsiTheme="minorEastAsia" w:hint="eastAsia"/>
          <w:sz w:val="32"/>
          <w:szCs w:val="32"/>
          <w:lang w:val="zh-CN"/>
        </w:rPr>
        <w:t>：</w:t>
      </w:r>
    </w:p>
    <w:p w:rsidR="00293E55" w:rsidRPr="00BE0C1D" w:rsidRDefault="0037214E" w:rsidP="0090337E">
      <w:pPr>
        <w:spacing w:line="600" w:lineRule="exact"/>
        <w:ind w:firstLineChars="200" w:firstLine="640"/>
        <w:rPr>
          <w:rFonts w:asciiTheme="minorEastAsia" w:hAnsiTheme="minorEastAsia"/>
          <w:color w:val="00B050"/>
          <w:sz w:val="32"/>
          <w:szCs w:val="32"/>
          <w:lang w:val="zh-CN"/>
        </w:rPr>
      </w:pPr>
      <w:r w:rsidRPr="00EB66C4">
        <w:rPr>
          <w:rFonts w:asciiTheme="minorEastAsia" w:hAnsiTheme="minorEastAsia" w:cs="Times New Roman" w:hint="eastAsia"/>
          <w:sz w:val="32"/>
          <w:szCs w:val="32"/>
        </w:rPr>
        <w:t>“天府英才卡”</w:t>
      </w:r>
      <w:r w:rsidR="00F003BF" w:rsidRPr="00EB66C4">
        <w:rPr>
          <w:rFonts w:asciiTheme="minorEastAsia" w:hAnsiTheme="minorEastAsia" w:hint="eastAsia"/>
          <w:sz w:val="32"/>
          <w:szCs w:val="32"/>
        </w:rPr>
        <w:t>B</w:t>
      </w:r>
      <w:r w:rsidR="00535414" w:rsidRPr="00EB66C4">
        <w:rPr>
          <w:rFonts w:asciiTheme="minorEastAsia" w:hAnsiTheme="minorEastAsia" w:cs="Times New Roman" w:hint="eastAsia"/>
          <w:sz w:val="32"/>
          <w:szCs w:val="32"/>
        </w:rPr>
        <w:t>卡制作经费从人才专项经费中列支，</w:t>
      </w:r>
      <w:r w:rsidRPr="00EB66C4">
        <w:rPr>
          <w:rFonts w:asciiTheme="minorEastAsia" w:hAnsiTheme="minorEastAsia" w:cs="Times New Roman" w:hint="eastAsia"/>
          <w:sz w:val="32"/>
          <w:szCs w:val="32"/>
        </w:rPr>
        <w:t>由市财政局将首次制作经</w:t>
      </w:r>
      <w:r w:rsidR="00535414" w:rsidRPr="00EB66C4">
        <w:rPr>
          <w:rFonts w:asciiTheme="minorEastAsia" w:hAnsiTheme="minorEastAsia" w:cs="Times New Roman" w:hint="eastAsia"/>
          <w:sz w:val="32"/>
          <w:szCs w:val="32"/>
        </w:rPr>
        <w:t>费31475</w:t>
      </w:r>
      <w:r w:rsidRPr="00EB66C4">
        <w:rPr>
          <w:rFonts w:asciiTheme="minorEastAsia" w:hAnsiTheme="minorEastAsia" w:cs="Times New Roman" w:hint="eastAsia"/>
          <w:sz w:val="32"/>
          <w:szCs w:val="32"/>
        </w:rPr>
        <w:t>元</w:t>
      </w:r>
      <w:proofErr w:type="gramStart"/>
      <w:r w:rsidRPr="00EB66C4">
        <w:rPr>
          <w:rFonts w:asciiTheme="minorEastAsia" w:hAnsiTheme="minorEastAsia" w:cs="Times New Roman" w:hint="eastAsia"/>
          <w:sz w:val="32"/>
          <w:szCs w:val="32"/>
        </w:rPr>
        <w:t>拨付市</w:t>
      </w:r>
      <w:proofErr w:type="gramEnd"/>
      <w:r w:rsidRPr="00EB66C4">
        <w:rPr>
          <w:rFonts w:asciiTheme="minorEastAsia" w:hAnsiTheme="minorEastAsia" w:cs="Times New Roman" w:hint="eastAsia"/>
          <w:sz w:val="32"/>
          <w:szCs w:val="32"/>
        </w:rPr>
        <w:t>人力资源社会保障局</w:t>
      </w:r>
      <w:r w:rsidR="00535414" w:rsidRPr="00EB66C4">
        <w:rPr>
          <w:rFonts w:asciiTheme="minorEastAsia" w:hAnsiTheme="minorEastAsia" w:cs="Times New Roman" w:hint="eastAsia"/>
          <w:sz w:val="32"/>
          <w:szCs w:val="32"/>
        </w:rPr>
        <w:t>。</w:t>
      </w:r>
    </w:p>
    <w:p w:rsidR="00C93E07" w:rsidRPr="00D47328" w:rsidRDefault="00C93E07" w:rsidP="00FC1E4B">
      <w:pPr>
        <w:spacing w:line="600" w:lineRule="exact"/>
        <w:ind w:firstLineChars="200" w:firstLine="643"/>
        <w:rPr>
          <w:rFonts w:asciiTheme="minorEastAsia" w:hAnsiTheme="minorEastAsia" w:cs="Times New Roman"/>
          <w:b/>
          <w:sz w:val="32"/>
          <w:szCs w:val="32"/>
        </w:rPr>
      </w:pPr>
      <w:r w:rsidRPr="00D47328">
        <w:rPr>
          <w:rFonts w:asciiTheme="minorEastAsia" w:hAnsiTheme="minorEastAsia" w:cs="Times New Roman" w:hint="eastAsia"/>
          <w:b/>
          <w:sz w:val="32"/>
          <w:szCs w:val="32"/>
        </w:rPr>
        <w:t>（二）项目绩效目标。</w:t>
      </w:r>
    </w:p>
    <w:p w:rsidR="00C93E07" w:rsidRPr="00D47328" w:rsidRDefault="00C93E07" w:rsidP="0090337E">
      <w:pPr>
        <w:spacing w:line="600" w:lineRule="exact"/>
        <w:ind w:firstLineChars="200" w:firstLine="640"/>
        <w:rPr>
          <w:rFonts w:asciiTheme="minorEastAsia" w:hAnsiTheme="minorEastAsia" w:cs="Times New Roman"/>
          <w:sz w:val="32"/>
          <w:szCs w:val="32"/>
        </w:rPr>
      </w:pPr>
      <w:r w:rsidRPr="00D47328">
        <w:rPr>
          <w:rFonts w:asciiTheme="minorEastAsia" w:hAnsiTheme="minorEastAsia" w:cs="Times New Roman"/>
          <w:sz w:val="32"/>
          <w:szCs w:val="32"/>
        </w:rPr>
        <w:t>1.</w:t>
      </w:r>
      <w:r w:rsidRPr="00D47328">
        <w:rPr>
          <w:rFonts w:asciiTheme="minorEastAsia" w:hAnsiTheme="minorEastAsia" w:cs="Times New Roman" w:hint="eastAsia"/>
          <w:sz w:val="32"/>
          <w:szCs w:val="32"/>
        </w:rPr>
        <w:t>主要内容</w:t>
      </w:r>
      <w:r w:rsidR="009D2219" w:rsidRPr="00D47328">
        <w:rPr>
          <w:rFonts w:asciiTheme="minorEastAsia" w:hAnsiTheme="minorEastAsia" w:cs="Times New Roman" w:hint="eastAsia"/>
          <w:sz w:val="32"/>
          <w:szCs w:val="32"/>
        </w:rPr>
        <w:t>：</w:t>
      </w:r>
      <w:r w:rsidR="003D5D31" w:rsidRPr="00D47328">
        <w:rPr>
          <w:rFonts w:asciiTheme="minorEastAsia" w:hAnsiTheme="minorEastAsia" w:cs="Times New Roman" w:hint="eastAsia"/>
          <w:sz w:val="32"/>
          <w:szCs w:val="32"/>
        </w:rPr>
        <w:t>为全市一至六类高层次人才、市委直接联系服务高层次人才、“攀枝花优秀人才选拔培养计划”培养对象、“攀枝花杰出人才奖”获得者制作“天府英才卡”</w:t>
      </w:r>
      <w:r w:rsidR="003D5D31" w:rsidRPr="00D47328">
        <w:rPr>
          <w:rFonts w:asciiTheme="minorEastAsia" w:hAnsiTheme="minorEastAsia" w:hint="eastAsia"/>
          <w:sz w:val="32"/>
          <w:szCs w:val="32"/>
        </w:rPr>
        <w:t>B</w:t>
      </w:r>
      <w:r w:rsidR="003D5D31" w:rsidRPr="00D47328">
        <w:rPr>
          <w:rFonts w:asciiTheme="minorEastAsia" w:hAnsiTheme="minorEastAsia" w:cs="Times New Roman" w:hint="eastAsia"/>
          <w:sz w:val="32"/>
          <w:szCs w:val="32"/>
        </w:rPr>
        <w:t>卡</w:t>
      </w:r>
      <w:r w:rsidR="00C80C10" w:rsidRPr="00D47328">
        <w:rPr>
          <w:rFonts w:asciiTheme="minorEastAsia" w:hAnsiTheme="minorEastAsia" w:cs="Times New Roman" w:hint="eastAsia"/>
          <w:sz w:val="32"/>
          <w:szCs w:val="32"/>
        </w:rPr>
        <w:t>。</w:t>
      </w:r>
    </w:p>
    <w:p w:rsidR="00BC01A9" w:rsidRPr="00D47328" w:rsidRDefault="00BC01A9" w:rsidP="0090337E">
      <w:pPr>
        <w:spacing w:line="600" w:lineRule="exact"/>
        <w:ind w:firstLineChars="200" w:firstLine="640"/>
        <w:rPr>
          <w:rFonts w:asciiTheme="minorEastAsia" w:hAnsiTheme="minorEastAsia" w:cs="Times New Roman"/>
          <w:sz w:val="32"/>
          <w:szCs w:val="32"/>
        </w:rPr>
      </w:pPr>
      <w:r w:rsidRPr="00D47328">
        <w:rPr>
          <w:rFonts w:asciiTheme="minorEastAsia" w:hAnsiTheme="minorEastAsia" w:cs="Times New Roman" w:hint="eastAsia"/>
          <w:sz w:val="32"/>
          <w:szCs w:val="32"/>
        </w:rPr>
        <w:t>2.</w:t>
      </w:r>
      <w:r w:rsidR="00EC46CA" w:rsidRPr="00D47328">
        <w:rPr>
          <w:rFonts w:asciiTheme="minorEastAsia" w:hAnsiTheme="minorEastAsia" w:cs="Times New Roman" w:hint="eastAsia"/>
          <w:sz w:val="32"/>
          <w:szCs w:val="32"/>
        </w:rPr>
        <w:t>绩效目标</w:t>
      </w:r>
      <w:r w:rsidR="00CD64EB">
        <w:rPr>
          <w:rFonts w:asciiTheme="minorEastAsia" w:hAnsiTheme="minorEastAsia" w:cs="Times New Roman" w:hint="eastAsia"/>
          <w:sz w:val="32"/>
          <w:szCs w:val="32"/>
        </w:rPr>
        <w:t>：</w:t>
      </w:r>
      <w:r w:rsidR="003D5D31" w:rsidRPr="00D47328">
        <w:rPr>
          <w:rFonts w:asciiTheme="minorEastAsia" w:hAnsiTheme="minorEastAsia" w:cs="Times New Roman" w:hint="eastAsia"/>
          <w:sz w:val="32"/>
          <w:szCs w:val="32"/>
        </w:rPr>
        <w:t>保障我市人才工作顺利进行,促进我市更好地发展。</w:t>
      </w:r>
    </w:p>
    <w:p w:rsidR="00856B1D" w:rsidRPr="00D47328" w:rsidRDefault="00856B1D" w:rsidP="0090337E">
      <w:pPr>
        <w:spacing w:line="600" w:lineRule="exact"/>
        <w:ind w:firstLineChars="200" w:firstLine="640"/>
        <w:rPr>
          <w:rFonts w:asciiTheme="minorEastAsia" w:hAnsiTheme="minorEastAsia" w:cs="Times New Roman"/>
          <w:sz w:val="32"/>
          <w:szCs w:val="32"/>
        </w:rPr>
      </w:pPr>
      <w:r w:rsidRPr="00D47328">
        <w:rPr>
          <w:rFonts w:asciiTheme="minorEastAsia" w:hAnsiTheme="minorEastAsia" w:cs="Times New Roman"/>
          <w:sz w:val="32"/>
          <w:szCs w:val="32"/>
        </w:rPr>
        <w:t>3.</w:t>
      </w:r>
      <w:r w:rsidR="00D17D3F" w:rsidRPr="00D47328">
        <w:rPr>
          <w:rFonts w:asciiTheme="minorEastAsia" w:hAnsiTheme="minorEastAsia" w:cs="Times New Roman" w:hint="eastAsia"/>
          <w:sz w:val="32"/>
          <w:szCs w:val="32"/>
        </w:rPr>
        <w:t>申报内容与实际相符，申报目标合理可行。</w:t>
      </w:r>
    </w:p>
    <w:p w:rsidR="006A2ED0" w:rsidRPr="008B5F92" w:rsidRDefault="006A2ED0" w:rsidP="0090337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8B5F92">
        <w:rPr>
          <w:rFonts w:ascii="黑体" w:eastAsia="黑体" w:hAnsi="黑体" w:cs="Times New Roman" w:hint="eastAsia"/>
          <w:sz w:val="32"/>
          <w:szCs w:val="32"/>
        </w:rPr>
        <w:t>二、项目资金申报及使用情况</w:t>
      </w:r>
    </w:p>
    <w:p w:rsidR="00E620AB" w:rsidRPr="008B5F92" w:rsidRDefault="00E620AB" w:rsidP="008B5F92">
      <w:pPr>
        <w:spacing w:line="600" w:lineRule="exact"/>
        <w:ind w:firstLineChars="200" w:firstLine="643"/>
        <w:rPr>
          <w:rFonts w:asciiTheme="minorEastAsia" w:hAnsiTheme="minorEastAsia" w:cs="Times New Roman"/>
          <w:b/>
          <w:sz w:val="32"/>
          <w:szCs w:val="32"/>
        </w:rPr>
      </w:pPr>
      <w:r w:rsidRPr="008B5F92">
        <w:rPr>
          <w:rFonts w:asciiTheme="minorEastAsia" w:hAnsiTheme="minorEastAsia" w:cs="Times New Roman" w:hint="eastAsia"/>
          <w:b/>
          <w:sz w:val="32"/>
          <w:szCs w:val="32"/>
        </w:rPr>
        <w:t>（一）项目资金申报及批复情况</w:t>
      </w:r>
      <w:r w:rsidR="00F17039" w:rsidRPr="008B5F92">
        <w:rPr>
          <w:rFonts w:asciiTheme="minorEastAsia" w:hAnsiTheme="minorEastAsia" w:cs="Times New Roman" w:hint="eastAsia"/>
          <w:b/>
          <w:sz w:val="32"/>
          <w:szCs w:val="32"/>
        </w:rPr>
        <w:t>。</w:t>
      </w:r>
    </w:p>
    <w:p w:rsidR="007E7DB5" w:rsidRPr="00A11614" w:rsidRDefault="002E4ACA" w:rsidP="0090337E">
      <w:pPr>
        <w:spacing w:line="600" w:lineRule="exact"/>
        <w:ind w:firstLineChars="200" w:firstLine="640"/>
        <w:rPr>
          <w:rFonts w:asciiTheme="minorEastAsia" w:hAnsiTheme="minorEastAsia"/>
          <w:kern w:val="0"/>
          <w:sz w:val="32"/>
          <w:szCs w:val="32"/>
        </w:rPr>
      </w:pPr>
      <w:r w:rsidRPr="00A11614">
        <w:rPr>
          <w:rFonts w:asciiTheme="minorEastAsia" w:hAnsiTheme="minorEastAsia" w:cs="Times New Roman"/>
          <w:sz w:val="32"/>
          <w:szCs w:val="32"/>
        </w:rPr>
        <w:t>2020</w:t>
      </w:r>
      <w:r w:rsidRPr="00A11614">
        <w:rPr>
          <w:rFonts w:asciiTheme="minorEastAsia" w:hAnsiTheme="minorEastAsia" w:cs="Times New Roman" w:hint="eastAsia"/>
          <w:sz w:val="32"/>
          <w:szCs w:val="32"/>
        </w:rPr>
        <w:t>年</w:t>
      </w:r>
      <w:r w:rsidRPr="00A11614">
        <w:rPr>
          <w:rFonts w:asciiTheme="minorEastAsia" w:hAnsiTheme="minorEastAsia" w:cs="Times New Roman"/>
          <w:sz w:val="32"/>
          <w:szCs w:val="32"/>
        </w:rPr>
        <w:t>4</w:t>
      </w:r>
      <w:r w:rsidRPr="00A11614">
        <w:rPr>
          <w:rFonts w:asciiTheme="minorEastAsia" w:hAnsiTheme="minorEastAsia" w:cs="Times New Roman" w:hint="eastAsia"/>
          <w:sz w:val="32"/>
          <w:szCs w:val="32"/>
        </w:rPr>
        <w:t>月</w:t>
      </w:r>
      <w:r w:rsidR="005B407C" w:rsidRPr="00A11614">
        <w:rPr>
          <w:rFonts w:asciiTheme="minorEastAsia" w:hAnsiTheme="minorEastAsia" w:cs="Times New Roman"/>
          <w:sz w:val="32"/>
          <w:szCs w:val="32"/>
        </w:rPr>
        <w:t>1</w:t>
      </w:r>
      <w:r w:rsidR="005B407C" w:rsidRPr="00A11614">
        <w:rPr>
          <w:rFonts w:asciiTheme="minorEastAsia" w:hAnsiTheme="minorEastAsia" w:cs="Times New Roman" w:hint="eastAsia"/>
          <w:sz w:val="32"/>
          <w:szCs w:val="32"/>
        </w:rPr>
        <w:t>6</w:t>
      </w:r>
      <w:r w:rsidRPr="00A11614">
        <w:rPr>
          <w:rFonts w:asciiTheme="minorEastAsia" w:hAnsiTheme="minorEastAsia" w:cs="Times New Roman" w:hint="eastAsia"/>
          <w:sz w:val="32"/>
          <w:szCs w:val="32"/>
        </w:rPr>
        <w:t>日</w:t>
      </w:r>
      <w:r w:rsidR="008326FB" w:rsidRPr="00A11614">
        <w:rPr>
          <w:rFonts w:asciiTheme="minorEastAsia" w:hAnsiTheme="minorEastAsia" w:cs="Times New Roman" w:hint="eastAsia"/>
          <w:sz w:val="32"/>
          <w:szCs w:val="32"/>
        </w:rPr>
        <w:t>，</w:t>
      </w:r>
      <w:r w:rsidR="003B31F8" w:rsidRPr="00A11614">
        <w:rPr>
          <w:rFonts w:asciiTheme="minorEastAsia" w:hAnsiTheme="minorEastAsia" w:cs="Times New Roman" w:hint="eastAsia"/>
          <w:sz w:val="32"/>
          <w:szCs w:val="32"/>
        </w:rPr>
        <w:t>市委组织部、</w:t>
      </w:r>
      <w:r w:rsidR="0004654D" w:rsidRPr="00A11614">
        <w:rPr>
          <w:rFonts w:asciiTheme="minorEastAsia" w:hAnsiTheme="minorEastAsia" w:cs="Times New Roman" w:hint="eastAsia"/>
          <w:sz w:val="32"/>
          <w:szCs w:val="32"/>
        </w:rPr>
        <w:t>市人力资源社会保障局关于申请制作“天府英才卡”B卡专项经费等相关事宜的请示</w:t>
      </w:r>
      <w:r w:rsidR="00684134" w:rsidRPr="00A11614">
        <w:rPr>
          <w:rFonts w:asciiTheme="minorEastAsia" w:hAnsiTheme="minorEastAsia" w:cs="Times New Roman" w:hint="eastAsia"/>
          <w:sz w:val="32"/>
          <w:szCs w:val="32"/>
        </w:rPr>
        <w:t>，</w:t>
      </w:r>
      <w:r w:rsidR="009A13FC" w:rsidRPr="00A11614">
        <w:rPr>
          <w:rFonts w:asciiTheme="minorEastAsia" w:hAnsiTheme="minorEastAsia" w:cs="Times New Roman" w:hint="eastAsia"/>
          <w:sz w:val="32"/>
          <w:szCs w:val="32"/>
        </w:rPr>
        <w:t>经市领导</w:t>
      </w:r>
      <w:r w:rsidR="00684134" w:rsidRPr="00A11614">
        <w:rPr>
          <w:rFonts w:asciiTheme="minorEastAsia" w:hAnsiTheme="minorEastAsia" w:cs="Times New Roman" w:hint="eastAsia"/>
          <w:sz w:val="32"/>
          <w:szCs w:val="32"/>
        </w:rPr>
        <w:t>批复同意</w:t>
      </w:r>
      <w:r w:rsidR="007E7DB5" w:rsidRPr="00A11614">
        <w:rPr>
          <w:rFonts w:asciiTheme="minorEastAsia" w:hAnsiTheme="minorEastAsia" w:cs="Times New Roman" w:hint="eastAsia"/>
          <w:sz w:val="32"/>
          <w:szCs w:val="32"/>
        </w:rPr>
        <w:t>，</w:t>
      </w:r>
      <w:r w:rsidR="009C5448" w:rsidRPr="00A11614">
        <w:rPr>
          <w:rFonts w:asciiTheme="minorEastAsia" w:hAnsiTheme="minorEastAsia" w:hint="eastAsia"/>
          <w:kern w:val="0"/>
          <w:sz w:val="32"/>
          <w:szCs w:val="32"/>
        </w:rPr>
        <w:t>《攀枝花市财政局关于下达2020年人才专项经费（第一批）的通知》</w:t>
      </w:r>
      <w:r w:rsidR="00C51818" w:rsidRPr="00A11614">
        <w:rPr>
          <w:rFonts w:asciiTheme="minorEastAsia" w:hAnsiTheme="minorEastAsia" w:hint="eastAsia"/>
          <w:kern w:val="0"/>
          <w:sz w:val="32"/>
          <w:szCs w:val="32"/>
        </w:rPr>
        <w:t>（攀财资社〔2020〕59号）</w:t>
      </w:r>
      <w:r w:rsidR="007E7DB5" w:rsidRPr="00A11614">
        <w:rPr>
          <w:rFonts w:asciiTheme="minorEastAsia" w:hAnsiTheme="minorEastAsia" w:hint="eastAsia"/>
          <w:kern w:val="0"/>
          <w:sz w:val="32"/>
          <w:szCs w:val="32"/>
        </w:rPr>
        <w:t>下达了此专项经费</w:t>
      </w:r>
      <w:r w:rsidR="007E7DB5" w:rsidRPr="00A11614">
        <w:rPr>
          <w:rFonts w:asciiTheme="minorEastAsia" w:hAnsiTheme="minorEastAsia"/>
          <w:kern w:val="0"/>
          <w:sz w:val="32"/>
          <w:szCs w:val="32"/>
        </w:rPr>
        <w:t>。</w:t>
      </w:r>
    </w:p>
    <w:p w:rsidR="00DA1689" w:rsidRPr="00E90B0B" w:rsidRDefault="00DA1689" w:rsidP="00E90B0B">
      <w:pPr>
        <w:spacing w:line="600" w:lineRule="exact"/>
        <w:ind w:firstLineChars="200" w:firstLine="643"/>
        <w:rPr>
          <w:rFonts w:asciiTheme="minorEastAsia" w:hAnsiTheme="minorEastAsia" w:cs="Times New Roman"/>
          <w:b/>
          <w:sz w:val="32"/>
          <w:szCs w:val="32"/>
        </w:rPr>
      </w:pPr>
      <w:r w:rsidRPr="00E90B0B">
        <w:rPr>
          <w:rFonts w:asciiTheme="minorEastAsia" w:hAnsiTheme="minorEastAsia" w:cs="Times New Roman" w:hint="eastAsia"/>
          <w:b/>
          <w:sz w:val="32"/>
          <w:szCs w:val="32"/>
        </w:rPr>
        <w:t>（二）资金计划、到位及使用情况。</w:t>
      </w:r>
    </w:p>
    <w:p w:rsidR="00BE0C1D" w:rsidRPr="00FB7B06" w:rsidRDefault="007E7DB5" w:rsidP="009033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Theme="minorEastAsia" w:hAnsiTheme="minorEastAsia" w:cs="Times New Roman"/>
          <w:sz w:val="32"/>
          <w:szCs w:val="32"/>
        </w:rPr>
      </w:pPr>
      <w:r w:rsidRPr="00FB7B06">
        <w:rPr>
          <w:rFonts w:asciiTheme="minorEastAsia" w:hAnsiTheme="minorEastAsia"/>
          <w:kern w:val="0"/>
          <w:sz w:val="32"/>
          <w:szCs w:val="32"/>
        </w:rPr>
        <w:t>1．资金计划。</w:t>
      </w:r>
      <w:r w:rsidR="00BE0C1D" w:rsidRPr="00FB7B06">
        <w:rPr>
          <w:rFonts w:asciiTheme="minorEastAsia" w:hAnsiTheme="minorEastAsia" w:cs="Times New Roman" w:hint="eastAsia"/>
          <w:sz w:val="32"/>
          <w:szCs w:val="32"/>
        </w:rPr>
        <w:t>“天府英才卡”制作经费31475元。</w:t>
      </w:r>
    </w:p>
    <w:p w:rsidR="007E7DB5" w:rsidRPr="00FB7B06" w:rsidRDefault="007E7DB5" w:rsidP="009033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Theme="minorEastAsia" w:hAnsiTheme="minorEastAsia"/>
          <w:kern w:val="0"/>
          <w:sz w:val="32"/>
          <w:szCs w:val="32"/>
        </w:rPr>
      </w:pPr>
      <w:r w:rsidRPr="00FB7B06">
        <w:rPr>
          <w:rFonts w:asciiTheme="minorEastAsia" w:hAnsiTheme="minorEastAsia"/>
          <w:kern w:val="0"/>
          <w:sz w:val="32"/>
          <w:szCs w:val="32"/>
        </w:rPr>
        <w:t>2．资金到位。资金到位</w:t>
      </w:r>
      <w:r w:rsidR="00BE0C1D" w:rsidRPr="00FB7B06">
        <w:rPr>
          <w:rFonts w:asciiTheme="minorEastAsia" w:hAnsiTheme="minorEastAsia" w:hint="eastAsia"/>
          <w:kern w:val="0"/>
          <w:sz w:val="32"/>
          <w:szCs w:val="32"/>
        </w:rPr>
        <w:t>31475元</w:t>
      </w:r>
      <w:r w:rsidRPr="00FB7B06">
        <w:rPr>
          <w:rFonts w:asciiTheme="minorEastAsia" w:hAnsiTheme="minorEastAsia" w:hint="eastAsia"/>
          <w:kern w:val="0"/>
          <w:sz w:val="32"/>
          <w:szCs w:val="32"/>
        </w:rPr>
        <w:t>。</w:t>
      </w:r>
    </w:p>
    <w:p w:rsidR="007E7DB5" w:rsidRPr="00FB7B06" w:rsidRDefault="007E7DB5" w:rsidP="009033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Theme="minorEastAsia" w:hAnsiTheme="minorEastAsia" w:cs="Times New Roman"/>
          <w:b/>
          <w:sz w:val="32"/>
          <w:szCs w:val="32"/>
        </w:rPr>
      </w:pPr>
      <w:r w:rsidRPr="00FB7B06">
        <w:rPr>
          <w:rFonts w:asciiTheme="minorEastAsia" w:hAnsiTheme="minorEastAsia"/>
          <w:kern w:val="0"/>
          <w:sz w:val="32"/>
          <w:szCs w:val="32"/>
        </w:rPr>
        <w:t>3．资金使用。资金</w:t>
      </w:r>
      <w:r w:rsidR="00BE0C1D" w:rsidRPr="00FB7B06">
        <w:rPr>
          <w:rFonts w:asciiTheme="minorEastAsia" w:hAnsiTheme="minorEastAsia" w:hint="eastAsia"/>
          <w:kern w:val="0"/>
          <w:sz w:val="32"/>
          <w:szCs w:val="32"/>
        </w:rPr>
        <w:t>支付22475元</w:t>
      </w:r>
      <w:r w:rsidRPr="00FB7B06">
        <w:rPr>
          <w:rFonts w:asciiTheme="minorEastAsia" w:hAnsiTheme="minorEastAsia"/>
          <w:kern w:val="0"/>
          <w:sz w:val="32"/>
          <w:szCs w:val="32"/>
        </w:rPr>
        <w:t>。</w:t>
      </w:r>
    </w:p>
    <w:p w:rsidR="003D4DE8" w:rsidRPr="00E90B0B" w:rsidRDefault="00682CBD" w:rsidP="00E90B0B">
      <w:pPr>
        <w:spacing w:line="600" w:lineRule="exact"/>
        <w:ind w:firstLineChars="200" w:firstLine="643"/>
        <w:rPr>
          <w:rFonts w:asciiTheme="minorEastAsia" w:hAnsiTheme="minorEastAsia" w:cs="Times New Roman"/>
          <w:b/>
          <w:sz w:val="32"/>
          <w:szCs w:val="32"/>
        </w:rPr>
      </w:pPr>
      <w:r w:rsidRPr="00E90B0B">
        <w:rPr>
          <w:rFonts w:asciiTheme="minorEastAsia" w:hAnsiTheme="minorEastAsia" w:cs="Times New Roman" w:hint="eastAsia"/>
          <w:b/>
          <w:sz w:val="32"/>
          <w:szCs w:val="32"/>
        </w:rPr>
        <w:t>（三）</w:t>
      </w:r>
      <w:r w:rsidR="003D4DE8" w:rsidRPr="00E90B0B">
        <w:rPr>
          <w:rFonts w:asciiTheme="minorEastAsia" w:hAnsiTheme="minorEastAsia" w:cs="Times New Roman" w:hint="eastAsia"/>
          <w:b/>
          <w:sz w:val="32"/>
          <w:szCs w:val="32"/>
        </w:rPr>
        <w:t>项目财务管理情况。</w:t>
      </w:r>
    </w:p>
    <w:p w:rsidR="00BE0C1D" w:rsidRPr="008B5F92" w:rsidRDefault="00682CBD" w:rsidP="0090337E">
      <w:pPr>
        <w:spacing w:line="600" w:lineRule="exact"/>
        <w:ind w:firstLineChars="200" w:firstLine="640"/>
        <w:rPr>
          <w:rFonts w:asciiTheme="minorEastAsia" w:hAnsiTheme="minorEastAsia" w:cs="Times New Roman"/>
          <w:sz w:val="32"/>
          <w:szCs w:val="32"/>
        </w:rPr>
      </w:pPr>
      <w:r w:rsidRPr="008B5F92">
        <w:rPr>
          <w:rFonts w:asciiTheme="minorEastAsia" w:hAnsiTheme="minorEastAsia" w:cs="Times New Roman" w:hint="eastAsia"/>
          <w:sz w:val="32"/>
          <w:szCs w:val="32"/>
        </w:rPr>
        <w:lastRenderedPageBreak/>
        <w:t>项目实施单位财务管理制度健全，严格执行财务管理制度，财务处理及时，核算规范。</w:t>
      </w:r>
    </w:p>
    <w:p w:rsidR="00BE0C1D" w:rsidRPr="00E90B0B" w:rsidRDefault="00BE0C1D" w:rsidP="0090337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E90B0B">
        <w:rPr>
          <w:rFonts w:ascii="黑体" w:eastAsia="黑体" w:hAnsi="黑体" w:cs="Times New Roman" w:hint="eastAsia"/>
          <w:sz w:val="32"/>
          <w:szCs w:val="32"/>
        </w:rPr>
        <w:t>三、</w:t>
      </w:r>
      <w:r w:rsidR="00934D84" w:rsidRPr="00E90B0B">
        <w:rPr>
          <w:rFonts w:ascii="黑体" w:eastAsia="黑体" w:hAnsi="黑体" w:cs="Times New Roman" w:hint="eastAsia"/>
          <w:sz w:val="32"/>
          <w:szCs w:val="32"/>
        </w:rPr>
        <w:t>项目实施及管理情况</w:t>
      </w:r>
    </w:p>
    <w:p w:rsidR="00BE0C1D" w:rsidRPr="00E90B0B" w:rsidRDefault="00BE0C1D" w:rsidP="0090337E">
      <w:pPr>
        <w:spacing w:line="600" w:lineRule="exact"/>
        <w:ind w:firstLineChars="200" w:firstLine="640"/>
        <w:rPr>
          <w:rFonts w:asciiTheme="minorEastAsia" w:hAnsiTheme="minorEastAsia"/>
          <w:b/>
          <w:sz w:val="32"/>
          <w:szCs w:val="32"/>
          <w:lang w:val="zh-CN"/>
        </w:rPr>
      </w:pPr>
      <w:r w:rsidRPr="00E90B0B">
        <w:rPr>
          <w:rFonts w:asciiTheme="minorEastAsia" w:hAnsiTheme="minorEastAsia" w:cs="Times New Roman" w:hint="eastAsia"/>
          <w:sz w:val="32"/>
          <w:szCs w:val="32"/>
        </w:rPr>
        <w:t>（一）</w:t>
      </w:r>
      <w:r w:rsidRPr="00E90B0B">
        <w:rPr>
          <w:rFonts w:asciiTheme="minorEastAsia" w:hAnsiTheme="minorEastAsia" w:hint="eastAsia"/>
          <w:b/>
          <w:sz w:val="32"/>
          <w:szCs w:val="32"/>
          <w:lang w:val="zh-CN"/>
        </w:rPr>
        <w:t>项目组织架构及实施流程。</w:t>
      </w:r>
    </w:p>
    <w:p w:rsidR="00BE0C1D" w:rsidRPr="00E90B0B" w:rsidRDefault="00BE0C1D" w:rsidP="0090337E">
      <w:pPr>
        <w:spacing w:line="600" w:lineRule="exact"/>
        <w:ind w:firstLineChars="200" w:firstLine="640"/>
        <w:rPr>
          <w:rFonts w:asciiTheme="minorEastAsia" w:hAnsiTheme="minorEastAsia" w:cs="仿宋_GB2312"/>
          <w:sz w:val="32"/>
          <w:szCs w:val="32"/>
        </w:rPr>
      </w:pPr>
      <w:r w:rsidRPr="00E90B0B">
        <w:rPr>
          <w:rFonts w:asciiTheme="minorEastAsia" w:hAnsiTheme="minorEastAsia" w:cs="仿宋_GB2312" w:hint="eastAsia"/>
          <w:sz w:val="32"/>
          <w:szCs w:val="32"/>
        </w:rPr>
        <w:t>项目在执行中严格按照市财政下达经费的通知精神组织实施。</w:t>
      </w:r>
    </w:p>
    <w:p w:rsidR="00E90B0B" w:rsidRDefault="00BE0C1D" w:rsidP="0090337E">
      <w:pPr>
        <w:spacing w:line="600" w:lineRule="exact"/>
        <w:ind w:firstLineChars="200" w:firstLine="643"/>
        <w:rPr>
          <w:rFonts w:asciiTheme="minorEastAsia" w:hAnsiTheme="minorEastAsia"/>
          <w:b/>
          <w:sz w:val="32"/>
          <w:szCs w:val="32"/>
          <w:lang w:val="zh-CN"/>
        </w:rPr>
      </w:pPr>
      <w:r w:rsidRPr="00E90B0B">
        <w:rPr>
          <w:rFonts w:asciiTheme="minorEastAsia" w:hAnsiTheme="minorEastAsia" w:hint="eastAsia"/>
          <w:b/>
          <w:sz w:val="32"/>
          <w:szCs w:val="32"/>
          <w:lang w:val="zh-CN"/>
        </w:rPr>
        <w:t>（二）项目管理情况。</w:t>
      </w:r>
    </w:p>
    <w:p w:rsidR="00BE0C1D" w:rsidRPr="00E90B0B" w:rsidRDefault="00BE0C1D" w:rsidP="00E90B0B">
      <w:pPr>
        <w:spacing w:line="600" w:lineRule="exact"/>
        <w:ind w:firstLineChars="200" w:firstLine="640"/>
        <w:rPr>
          <w:rFonts w:asciiTheme="minorEastAsia" w:hAnsiTheme="minorEastAsia"/>
          <w:sz w:val="32"/>
          <w:szCs w:val="32"/>
          <w:lang w:val="zh-CN"/>
        </w:rPr>
      </w:pPr>
      <w:r w:rsidRPr="00E90B0B">
        <w:rPr>
          <w:rFonts w:asciiTheme="minorEastAsia" w:hAnsiTheme="minorEastAsia" w:hint="eastAsia"/>
          <w:sz w:val="32"/>
          <w:szCs w:val="32"/>
          <w:lang w:val="zh-CN"/>
        </w:rPr>
        <w:t>1.不断完善管理机制；2合理编制项目计划；3切实加强督查调研。</w:t>
      </w:r>
    </w:p>
    <w:p w:rsidR="00E90B0B" w:rsidRDefault="00BE0C1D" w:rsidP="0090337E">
      <w:pPr>
        <w:spacing w:line="600" w:lineRule="exact"/>
        <w:ind w:firstLineChars="200" w:firstLine="643"/>
        <w:rPr>
          <w:rFonts w:asciiTheme="minorEastAsia" w:hAnsiTheme="minorEastAsia"/>
          <w:b/>
          <w:sz w:val="32"/>
          <w:szCs w:val="32"/>
          <w:lang w:val="zh-CN"/>
        </w:rPr>
      </w:pPr>
      <w:r w:rsidRPr="00E90B0B">
        <w:rPr>
          <w:rFonts w:asciiTheme="minorEastAsia" w:hAnsiTheme="minorEastAsia" w:hint="eastAsia"/>
          <w:b/>
          <w:sz w:val="32"/>
          <w:szCs w:val="32"/>
          <w:lang w:val="zh-CN"/>
        </w:rPr>
        <w:t>（三）项目监管情况。</w:t>
      </w:r>
    </w:p>
    <w:p w:rsidR="00BE0C1D" w:rsidRDefault="00BE0C1D" w:rsidP="00E90B0B">
      <w:pPr>
        <w:spacing w:line="600" w:lineRule="exact"/>
        <w:ind w:firstLineChars="200" w:firstLine="640"/>
        <w:rPr>
          <w:rFonts w:asciiTheme="minorEastAsia" w:hAnsiTheme="minorEastAsia" w:cs="Times New Roman"/>
          <w:color w:val="00B050"/>
          <w:sz w:val="32"/>
          <w:szCs w:val="32"/>
        </w:rPr>
      </w:pPr>
      <w:r w:rsidRPr="00E90B0B">
        <w:rPr>
          <w:rFonts w:asciiTheme="minorEastAsia" w:hAnsiTheme="minorEastAsia" w:hint="eastAsia"/>
          <w:sz w:val="32"/>
          <w:szCs w:val="32"/>
        </w:rPr>
        <w:t>项目所有开支均按照单位财务管理制度执行，资金的使用严格把关，整个项目的运行完全按照单位内部管理制度的有关规定执行。单位内部不定期进行抽查，严格人员作风，不存在违规违法的问题。项目资金使用与具体实施内容相符，绩效总目标和阶段性目标都能按照计划完成。</w:t>
      </w:r>
    </w:p>
    <w:p w:rsidR="005965F4" w:rsidRPr="00E90B0B" w:rsidRDefault="00BE0C1D" w:rsidP="0090337E">
      <w:pPr>
        <w:spacing w:line="600" w:lineRule="exact"/>
        <w:ind w:firstLineChars="200" w:firstLine="640"/>
        <w:rPr>
          <w:rFonts w:ascii="黑体" w:eastAsia="黑体" w:hAnsi="黑体" w:cs="Times New Roman"/>
          <w:color w:val="00B050"/>
          <w:sz w:val="32"/>
          <w:szCs w:val="32"/>
        </w:rPr>
      </w:pPr>
      <w:r w:rsidRPr="00E90B0B">
        <w:rPr>
          <w:rFonts w:ascii="黑体" w:eastAsia="黑体" w:hAnsi="黑体" w:hint="eastAsia"/>
          <w:sz w:val="32"/>
          <w:szCs w:val="32"/>
        </w:rPr>
        <w:t>四、</w:t>
      </w:r>
      <w:r w:rsidR="005965F4" w:rsidRPr="00E90B0B">
        <w:rPr>
          <w:rFonts w:ascii="黑体" w:eastAsia="黑体" w:hAnsi="黑体" w:cs="Times New Roman" w:hint="eastAsia"/>
          <w:sz w:val="32"/>
          <w:szCs w:val="32"/>
        </w:rPr>
        <w:t>项目绩效情况</w:t>
      </w:r>
    </w:p>
    <w:p w:rsidR="00A73AE9" w:rsidRPr="000D4FED" w:rsidRDefault="00F61A8B" w:rsidP="0090337E">
      <w:pPr>
        <w:spacing w:line="600" w:lineRule="exact"/>
        <w:ind w:firstLineChars="200" w:firstLine="643"/>
        <w:rPr>
          <w:rFonts w:asciiTheme="minorEastAsia" w:hAnsiTheme="minorEastAsia" w:cs="Times New Roman"/>
          <w:b/>
          <w:sz w:val="32"/>
          <w:szCs w:val="32"/>
        </w:rPr>
      </w:pPr>
      <w:r w:rsidRPr="000D4FED">
        <w:rPr>
          <w:rFonts w:asciiTheme="minorEastAsia" w:hAnsiTheme="minorEastAsia" w:cs="Times New Roman" w:hint="eastAsia"/>
          <w:b/>
          <w:sz w:val="32"/>
          <w:szCs w:val="32"/>
        </w:rPr>
        <w:t>（一）项目完成情况。</w:t>
      </w:r>
    </w:p>
    <w:p w:rsidR="00880105" w:rsidRPr="000D4FED" w:rsidRDefault="00880105" w:rsidP="0090337E">
      <w:pPr>
        <w:tabs>
          <w:tab w:val="left" w:pos="312"/>
        </w:tabs>
        <w:spacing w:line="600" w:lineRule="exact"/>
        <w:ind w:firstLineChars="200" w:firstLine="640"/>
        <w:rPr>
          <w:rFonts w:asciiTheme="minorEastAsia" w:hAnsiTheme="minorEastAsia"/>
          <w:kern w:val="0"/>
          <w:sz w:val="32"/>
          <w:szCs w:val="32"/>
        </w:rPr>
      </w:pPr>
      <w:r w:rsidRPr="000D4FED">
        <w:rPr>
          <w:rFonts w:asciiTheme="minorEastAsia" w:hAnsiTheme="minorEastAsia" w:cs="仿宋_GB2312" w:hint="eastAsia"/>
          <w:sz w:val="32"/>
          <w:szCs w:val="32"/>
        </w:rPr>
        <w:t>项目全年预算数31475元，执行数22475万元，</w:t>
      </w:r>
      <w:r w:rsidR="00CF0729" w:rsidRPr="000D4FED">
        <w:rPr>
          <w:rFonts w:asciiTheme="minorEastAsia" w:hAnsiTheme="minorEastAsia" w:cs="仿宋_GB2312" w:hint="eastAsia"/>
          <w:sz w:val="32"/>
          <w:szCs w:val="32"/>
        </w:rPr>
        <w:t>执行率为</w:t>
      </w:r>
      <w:r w:rsidRPr="000D4FED">
        <w:rPr>
          <w:rFonts w:asciiTheme="minorEastAsia" w:hAnsiTheme="minorEastAsia" w:cs="仿宋_GB2312" w:hint="eastAsia"/>
          <w:sz w:val="32"/>
          <w:szCs w:val="32"/>
        </w:rPr>
        <w:t>71.41%。</w:t>
      </w:r>
      <w:r w:rsidR="00BE0C1D" w:rsidRPr="000D4FED">
        <w:rPr>
          <w:rFonts w:asciiTheme="minorEastAsia" w:hAnsiTheme="minorEastAsia" w:cs="仿宋_GB2312" w:hint="eastAsia"/>
          <w:sz w:val="32"/>
          <w:szCs w:val="32"/>
        </w:rPr>
        <w:t>通过项目实施，</w:t>
      </w:r>
      <w:r w:rsidR="00BE0C1D" w:rsidRPr="000D4FED">
        <w:rPr>
          <w:rFonts w:asciiTheme="minorEastAsia" w:hAnsiTheme="minorEastAsia" w:hint="eastAsia"/>
          <w:kern w:val="0"/>
          <w:sz w:val="32"/>
          <w:szCs w:val="32"/>
        </w:rPr>
        <w:t>为</w:t>
      </w:r>
      <w:r w:rsidR="00BE0C1D" w:rsidRPr="000D4FED">
        <w:rPr>
          <w:rFonts w:asciiTheme="minorEastAsia" w:hAnsiTheme="minorEastAsia" w:cs="Times New Roman" w:hint="eastAsia"/>
          <w:sz w:val="32"/>
          <w:szCs w:val="32"/>
        </w:rPr>
        <w:t>全市</w:t>
      </w:r>
      <w:r w:rsidR="00DC364A" w:rsidRPr="000D4FED">
        <w:rPr>
          <w:rFonts w:asciiTheme="minorEastAsia" w:hAnsiTheme="minorEastAsia" w:cs="Times New Roman"/>
          <w:sz w:val="32"/>
          <w:szCs w:val="32"/>
        </w:rPr>
        <w:t>867</w:t>
      </w:r>
      <w:r w:rsidR="00DC364A" w:rsidRPr="000D4FED">
        <w:rPr>
          <w:rFonts w:asciiTheme="minorEastAsia" w:hAnsiTheme="minorEastAsia" w:cs="Times New Roman" w:hint="eastAsia"/>
          <w:sz w:val="32"/>
          <w:szCs w:val="32"/>
        </w:rPr>
        <w:t>名</w:t>
      </w:r>
      <w:r w:rsidR="00BE0C1D" w:rsidRPr="000D4FED">
        <w:rPr>
          <w:rFonts w:asciiTheme="minorEastAsia" w:hAnsiTheme="minorEastAsia" w:cs="Times New Roman" w:hint="eastAsia"/>
          <w:sz w:val="32"/>
          <w:szCs w:val="32"/>
        </w:rPr>
        <w:t>一至六类高层次人才制作</w:t>
      </w:r>
      <w:r w:rsidR="00DC364A" w:rsidRPr="000D4FED">
        <w:rPr>
          <w:rFonts w:asciiTheme="minorEastAsia" w:hAnsiTheme="minorEastAsia" w:cs="Times New Roman" w:hint="eastAsia"/>
          <w:sz w:val="32"/>
          <w:szCs w:val="32"/>
        </w:rPr>
        <w:t>“</w:t>
      </w:r>
      <w:r w:rsidR="00BE0C1D" w:rsidRPr="000D4FED">
        <w:rPr>
          <w:rFonts w:asciiTheme="minorEastAsia" w:hAnsiTheme="minorEastAsia" w:cs="Times New Roman" w:hint="eastAsia"/>
          <w:sz w:val="32"/>
          <w:szCs w:val="32"/>
        </w:rPr>
        <w:t>天府英才卡”B卡，“天府英才卡”打样费800元、卡制作25元/张×867张＝21675元，合计22475元。为高层次人才制作“天府英才卡”是一项持续性的工作，剩余经费将继续用于制作新认定的一至六类高层次人才“天府英才</w:t>
      </w:r>
      <w:r w:rsidR="00BE0C1D" w:rsidRPr="000D4FED">
        <w:rPr>
          <w:rFonts w:asciiTheme="minorEastAsia" w:hAnsiTheme="minorEastAsia" w:cs="Times New Roman" w:hint="eastAsia"/>
          <w:sz w:val="32"/>
          <w:szCs w:val="32"/>
        </w:rPr>
        <w:lastRenderedPageBreak/>
        <w:t>卡”。</w:t>
      </w:r>
    </w:p>
    <w:p w:rsidR="00520048" w:rsidRPr="000D4FED" w:rsidRDefault="00520048" w:rsidP="0090337E">
      <w:pPr>
        <w:spacing w:line="600" w:lineRule="exact"/>
        <w:ind w:firstLineChars="200" w:firstLine="643"/>
        <w:rPr>
          <w:rFonts w:asciiTheme="minorEastAsia" w:hAnsiTheme="minorEastAsia" w:cs="Times New Roman"/>
          <w:b/>
          <w:sz w:val="32"/>
          <w:szCs w:val="32"/>
        </w:rPr>
      </w:pPr>
      <w:r w:rsidRPr="000D4FED">
        <w:rPr>
          <w:rFonts w:asciiTheme="minorEastAsia" w:hAnsiTheme="minorEastAsia" w:cs="Times New Roman" w:hint="eastAsia"/>
          <w:b/>
          <w:sz w:val="32"/>
          <w:szCs w:val="32"/>
        </w:rPr>
        <w:t>（二）项目效益情况。</w:t>
      </w:r>
    </w:p>
    <w:p w:rsidR="0054405A" w:rsidRPr="002E4BCA" w:rsidRDefault="00520048" w:rsidP="009033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Theme="minorEastAsia" w:hAnsiTheme="minorEastAsia"/>
          <w:kern w:val="0"/>
          <w:sz w:val="32"/>
          <w:szCs w:val="32"/>
        </w:rPr>
      </w:pPr>
      <w:r w:rsidRPr="000D4FED">
        <w:rPr>
          <w:rFonts w:asciiTheme="minorEastAsia" w:hAnsiTheme="minorEastAsia" w:cs="Times New Roman" w:hint="eastAsia"/>
          <w:sz w:val="32"/>
          <w:szCs w:val="32"/>
        </w:rPr>
        <w:t>保障我市人才工作顺利进行,促进我市更好地发展，收到优惠待遇的人才满意程度</w:t>
      </w:r>
      <w:r w:rsidRPr="000D4FED">
        <w:rPr>
          <w:rFonts w:asciiTheme="minorEastAsia" w:hAnsiTheme="minorEastAsia" w:cs="Times New Roman"/>
          <w:sz w:val="32"/>
          <w:szCs w:val="32"/>
        </w:rPr>
        <w:t>100%</w:t>
      </w:r>
      <w:r w:rsidR="00E41CFB" w:rsidRPr="000D4FED">
        <w:rPr>
          <w:rFonts w:asciiTheme="minorEastAsia" w:hAnsiTheme="minorEastAsia" w:cs="Times New Roman" w:hint="eastAsia"/>
          <w:sz w:val="32"/>
          <w:szCs w:val="32"/>
        </w:rPr>
        <w:t>，</w:t>
      </w:r>
      <w:r w:rsidR="00E41CFB" w:rsidRPr="000D4FED">
        <w:rPr>
          <w:rFonts w:asciiTheme="minorEastAsia" w:hAnsiTheme="minorEastAsia" w:hint="eastAsia"/>
          <w:kern w:val="0"/>
          <w:sz w:val="32"/>
          <w:szCs w:val="32"/>
        </w:rPr>
        <w:t>体现了我市尊重人才、重视人才的良好氛围。</w:t>
      </w:r>
    </w:p>
    <w:p w:rsidR="00235348" w:rsidRPr="002E4BCA" w:rsidRDefault="0054405A" w:rsidP="009033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2E4BCA">
        <w:rPr>
          <w:rFonts w:ascii="黑体" w:eastAsia="黑体" w:hAnsi="黑体" w:hint="eastAsia"/>
          <w:kern w:val="0"/>
          <w:sz w:val="32"/>
          <w:szCs w:val="32"/>
        </w:rPr>
        <w:t>五、</w:t>
      </w:r>
      <w:r w:rsidR="00235348" w:rsidRPr="002E4BCA">
        <w:rPr>
          <w:rFonts w:ascii="黑体" w:eastAsia="黑体" w:hAnsi="黑体" w:cs="Times New Roman" w:hint="eastAsia"/>
          <w:sz w:val="32"/>
          <w:szCs w:val="32"/>
        </w:rPr>
        <w:t>评价结论及建议</w:t>
      </w:r>
    </w:p>
    <w:p w:rsidR="00E41CFB" w:rsidRPr="002E4BCA" w:rsidRDefault="00E41CFB" w:rsidP="0090337E">
      <w:pPr>
        <w:autoSpaceDE w:val="0"/>
        <w:autoSpaceDN w:val="0"/>
        <w:adjustRightInd w:val="0"/>
        <w:spacing w:line="600" w:lineRule="exact"/>
        <w:ind w:firstLineChars="200" w:firstLine="640"/>
        <w:rPr>
          <w:rFonts w:asciiTheme="minorEastAsia" w:hAnsiTheme="minorEastAsia"/>
          <w:kern w:val="0"/>
          <w:sz w:val="32"/>
          <w:szCs w:val="32"/>
        </w:rPr>
      </w:pPr>
      <w:r w:rsidRPr="002E4BCA">
        <w:rPr>
          <w:rFonts w:asciiTheme="minorEastAsia" w:hAnsiTheme="minorEastAsia" w:hint="eastAsia"/>
          <w:kern w:val="0"/>
          <w:sz w:val="32"/>
          <w:szCs w:val="32"/>
        </w:rPr>
        <w:t>该</w:t>
      </w:r>
      <w:r w:rsidRPr="002E4BCA">
        <w:rPr>
          <w:rFonts w:asciiTheme="minorEastAsia" w:hAnsiTheme="minorEastAsia"/>
          <w:kern w:val="0"/>
          <w:sz w:val="32"/>
          <w:szCs w:val="32"/>
        </w:rPr>
        <w:t>项目</w:t>
      </w:r>
      <w:r w:rsidRPr="002E4BCA">
        <w:rPr>
          <w:rFonts w:asciiTheme="minorEastAsia" w:hAnsiTheme="minorEastAsia" w:hint="eastAsia"/>
          <w:kern w:val="0"/>
          <w:sz w:val="32"/>
          <w:szCs w:val="32"/>
        </w:rPr>
        <w:t>资金及时核拨到位，</w:t>
      </w:r>
      <w:r w:rsidRPr="002E4BCA">
        <w:rPr>
          <w:rFonts w:asciiTheme="minorEastAsia" w:hAnsiTheme="minorEastAsia" w:hint="eastAsia"/>
          <w:sz w:val="32"/>
          <w:szCs w:val="32"/>
        </w:rPr>
        <w:t>达到了对应的绩效目标，</w:t>
      </w:r>
      <w:r w:rsidRPr="002E4BCA">
        <w:rPr>
          <w:rFonts w:asciiTheme="minorEastAsia" w:hAnsiTheme="minorEastAsia" w:hint="eastAsia"/>
          <w:kern w:val="0"/>
          <w:sz w:val="32"/>
          <w:szCs w:val="32"/>
        </w:rPr>
        <w:t>保障了我市人才工作顺利进行，促进了我市更好地发展</w:t>
      </w:r>
      <w:r w:rsidRPr="002E4BCA">
        <w:rPr>
          <w:rFonts w:asciiTheme="minorEastAsia" w:hAnsiTheme="minorEastAsia"/>
          <w:kern w:val="0"/>
          <w:sz w:val="32"/>
          <w:szCs w:val="32"/>
        </w:rPr>
        <w:t>。</w:t>
      </w:r>
    </w:p>
    <w:p w:rsidR="00235348" w:rsidRPr="002E4BCA" w:rsidRDefault="00235348" w:rsidP="0090337E">
      <w:pPr>
        <w:spacing w:line="600" w:lineRule="exact"/>
        <w:ind w:firstLineChars="200" w:firstLine="640"/>
        <w:rPr>
          <w:rFonts w:asciiTheme="minorEastAsia" w:hAnsiTheme="minorEastAsia" w:cs="Times New Roman"/>
          <w:sz w:val="32"/>
          <w:szCs w:val="32"/>
        </w:rPr>
      </w:pPr>
    </w:p>
    <w:sectPr w:rsidR="00235348" w:rsidRPr="002E4BCA" w:rsidSect="00214A5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ABD" w:rsidRDefault="00C24ABD" w:rsidP="00F34A6F">
      <w:r>
        <w:separator/>
      </w:r>
    </w:p>
  </w:endnote>
  <w:endnote w:type="continuationSeparator" w:id="0">
    <w:p w:rsidR="00C24ABD" w:rsidRDefault="00C24ABD" w:rsidP="00F34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52499"/>
      <w:docPartObj>
        <w:docPartGallery w:val="Page Numbers (Bottom of Page)"/>
        <w:docPartUnique/>
      </w:docPartObj>
    </w:sdtPr>
    <w:sdtContent>
      <w:p w:rsidR="0059104F" w:rsidRDefault="0059104F">
        <w:pPr>
          <w:pStyle w:val="a4"/>
          <w:jc w:val="center"/>
        </w:pPr>
        <w:fldSimple w:instr=" PAGE   \* MERGEFORMAT ">
          <w:r w:rsidRPr="0059104F">
            <w:rPr>
              <w:noProof/>
              <w:lang w:val="zh-CN"/>
            </w:rPr>
            <w:t>1</w:t>
          </w:r>
        </w:fldSimple>
      </w:p>
    </w:sdtContent>
  </w:sdt>
  <w:p w:rsidR="0059104F" w:rsidRDefault="0059104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ABD" w:rsidRDefault="00C24ABD" w:rsidP="00F34A6F">
      <w:r>
        <w:separator/>
      </w:r>
    </w:p>
  </w:footnote>
  <w:footnote w:type="continuationSeparator" w:id="0">
    <w:p w:rsidR="00C24ABD" w:rsidRDefault="00C24ABD" w:rsidP="00F34A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0A04"/>
    <w:multiLevelType w:val="hybridMultilevel"/>
    <w:tmpl w:val="43324106"/>
    <w:lvl w:ilvl="0" w:tplc="A76C5CD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1765B8"/>
    <w:multiLevelType w:val="hybridMultilevel"/>
    <w:tmpl w:val="3A5E74EA"/>
    <w:lvl w:ilvl="0" w:tplc="2A0A20F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32349C"/>
    <w:multiLevelType w:val="hybridMultilevel"/>
    <w:tmpl w:val="114E2784"/>
    <w:lvl w:ilvl="0" w:tplc="ABB24686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66F01FC"/>
    <w:multiLevelType w:val="hybridMultilevel"/>
    <w:tmpl w:val="FA94C6FE"/>
    <w:lvl w:ilvl="0" w:tplc="F032648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6A7CCA"/>
    <w:multiLevelType w:val="hybridMultilevel"/>
    <w:tmpl w:val="871CC596"/>
    <w:lvl w:ilvl="0" w:tplc="0C14BDF8">
      <w:start w:val="1"/>
      <w:numFmt w:val="japaneseCounting"/>
      <w:lvlText w:val="（%1）"/>
      <w:lvlJc w:val="left"/>
      <w:pPr>
        <w:ind w:left="1633" w:hanging="9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5">
    <w:nsid w:val="79061B33"/>
    <w:multiLevelType w:val="hybridMultilevel"/>
    <w:tmpl w:val="69CADD7E"/>
    <w:lvl w:ilvl="0" w:tplc="A78C300A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A6F"/>
    <w:rsid w:val="00010217"/>
    <w:rsid w:val="00031CDF"/>
    <w:rsid w:val="000455D4"/>
    <w:rsid w:val="0004654D"/>
    <w:rsid w:val="000753D9"/>
    <w:rsid w:val="00085893"/>
    <w:rsid w:val="000B637E"/>
    <w:rsid w:val="000D4FED"/>
    <w:rsid w:val="000D645C"/>
    <w:rsid w:val="000E1F70"/>
    <w:rsid w:val="000F1B3F"/>
    <w:rsid w:val="00105F74"/>
    <w:rsid w:val="0013241E"/>
    <w:rsid w:val="00147A35"/>
    <w:rsid w:val="00174318"/>
    <w:rsid w:val="001B3AB7"/>
    <w:rsid w:val="001B43DB"/>
    <w:rsid w:val="001C5048"/>
    <w:rsid w:val="001C76DF"/>
    <w:rsid w:val="001D478F"/>
    <w:rsid w:val="001F165C"/>
    <w:rsid w:val="001F51B1"/>
    <w:rsid w:val="00204383"/>
    <w:rsid w:val="00214A55"/>
    <w:rsid w:val="002223EE"/>
    <w:rsid w:val="00235348"/>
    <w:rsid w:val="0024042F"/>
    <w:rsid w:val="00255C0A"/>
    <w:rsid w:val="00293E55"/>
    <w:rsid w:val="002A2172"/>
    <w:rsid w:val="002E4ACA"/>
    <w:rsid w:val="002E4BCA"/>
    <w:rsid w:val="00333532"/>
    <w:rsid w:val="00343B2B"/>
    <w:rsid w:val="00363E58"/>
    <w:rsid w:val="0037214E"/>
    <w:rsid w:val="003A1445"/>
    <w:rsid w:val="003A1A64"/>
    <w:rsid w:val="003B2EA3"/>
    <w:rsid w:val="003B31F8"/>
    <w:rsid w:val="003D4DE8"/>
    <w:rsid w:val="003D5D31"/>
    <w:rsid w:val="004018A8"/>
    <w:rsid w:val="00423659"/>
    <w:rsid w:val="00425F24"/>
    <w:rsid w:val="00435C28"/>
    <w:rsid w:val="00444DE0"/>
    <w:rsid w:val="004656E0"/>
    <w:rsid w:val="004A752B"/>
    <w:rsid w:val="004D1A3A"/>
    <w:rsid w:val="004F1F6B"/>
    <w:rsid w:val="00520048"/>
    <w:rsid w:val="00535414"/>
    <w:rsid w:val="0054405A"/>
    <w:rsid w:val="005568CB"/>
    <w:rsid w:val="0056547A"/>
    <w:rsid w:val="005838C7"/>
    <w:rsid w:val="0059104F"/>
    <w:rsid w:val="005965F4"/>
    <w:rsid w:val="005B407C"/>
    <w:rsid w:val="005D634D"/>
    <w:rsid w:val="005F7E81"/>
    <w:rsid w:val="00603602"/>
    <w:rsid w:val="00624B57"/>
    <w:rsid w:val="00640AEF"/>
    <w:rsid w:val="00682CBD"/>
    <w:rsid w:val="00684134"/>
    <w:rsid w:val="006A2ED0"/>
    <w:rsid w:val="006A48B1"/>
    <w:rsid w:val="006B0A20"/>
    <w:rsid w:val="006D644F"/>
    <w:rsid w:val="006D6A62"/>
    <w:rsid w:val="00797627"/>
    <w:rsid w:val="007B55A9"/>
    <w:rsid w:val="007E7DB5"/>
    <w:rsid w:val="007F334A"/>
    <w:rsid w:val="0080195D"/>
    <w:rsid w:val="008326FB"/>
    <w:rsid w:val="00852B37"/>
    <w:rsid w:val="00856B1D"/>
    <w:rsid w:val="00880105"/>
    <w:rsid w:val="00881641"/>
    <w:rsid w:val="008A0435"/>
    <w:rsid w:val="008B5F92"/>
    <w:rsid w:val="008C2ACA"/>
    <w:rsid w:val="008D1C9E"/>
    <w:rsid w:val="0090028E"/>
    <w:rsid w:val="0090337E"/>
    <w:rsid w:val="009070D5"/>
    <w:rsid w:val="009169AD"/>
    <w:rsid w:val="00934D84"/>
    <w:rsid w:val="009467B6"/>
    <w:rsid w:val="00952894"/>
    <w:rsid w:val="00976B0F"/>
    <w:rsid w:val="009A13FC"/>
    <w:rsid w:val="009C5448"/>
    <w:rsid w:val="009C71B1"/>
    <w:rsid w:val="009C731C"/>
    <w:rsid w:val="009D2219"/>
    <w:rsid w:val="009F1202"/>
    <w:rsid w:val="00A033E6"/>
    <w:rsid w:val="00A11614"/>
    <w:rsid w:val="00A14E3E"/>
    <w:rsid w:val="00A427D7"/>
    <w:rsid w:val="00A544E6"/>
    <w:rsid w:val="00A56369"/>
    <w:rsid w:val="00A73AE9"/>
    <w:rsid w:val="00AB597B"/>
    <w:rsid w:val="00AD2A82"/>
    <w:rsid w:val="00AF66D0"/>
    <w:rsid w:val="00B02E0C"/>
    <w:rsid w:val="00B1484D"/>
    <w:rsid w:val="00B63B7B"/>
    <w:rsid w:val="00B7218F"/>
    <w:rsid w:val="00B74F86"/>
    <w:rsid w:val="00B93E9B"/>
    <w:rsid w:val="00BC01A9"/>
    <w:rsid w:val="00BC433C"/>
    <w:rsid w:val="00BC6F68"/>
    <w:rsid w:val="00BE0C1D"/>
    <w:rsid w:val="00BE41DB"/>
    <w:rsid w:val="00C1393C"/>
    <w:rsid w:val="00C13C73"/>
    <w:rsid w:val="00C24ABD"/>
    <w:rsid w:val="00C476EC"/>
    <w:rsid w:val="00C51818"/>
    <w:rsid w:val="00C809DD"/>
    <w:rsid w:val="00C80C10"/>
    <w:rsid w:val="00C834CF"/>
    <w:rsid w:val="00C93E07"/>
    <w:rsid w:val="00CD64EB"/>
    <w:rsid w:val="00CF0729"/>
    <w:rsid w:val="00CF079D"/>
    <w:rsid w:val="00CF6D7A"/>
    <w:rsid w:val="00D17D3F"/>
    <w:rsid w:val="00D47328"/>
    <w:rsid w:val="00D878FC"/>
    <w:rsid w:val="00DA1689"/>
    <w:rsid w:val="00DC364A"/>
    <w:rsid w:val="00E26A7B"/>
    <w:rsid w:val="00E35539"/>
    <w:rsid w:val="00E41CFB"/>
    <w:rsid w:val="00E620AB"/>
    <w:rsid w:val="00E90B0B"/>
    <w:rsid w:val="00EA1C92"/>
    <w:rsid w:val="00EA22D1"/>
    <w:rsid w:val="00EA2EBA"/>
    <w:rsid w:val="00EB66C4"/>
    <w:rsid w:val="00EC46CA"/>
    <w:rsid w:val="00EE17F2"/>
    <w:rsid w:val="00EE6B92"/>
    <w:rsid w:val="00F003BF"/>
    <w:rsid w:val="00F01752"/>
    <w:rsid w:val="00F17039"/>
    <w:rsid w:val="00F34A6F"/>
    <w:rsid w:val="00F44187"/>
    <w:rsid w:val="00F61A8B"/>
    <w:rsid w:val="00F967A8"/>
    <w:rsid w:val="00FB21A6"/>
    <w:rsid w:val="00FB5D1E"/>
    <w:rsid w:val="00FB7B06"/>
    <w:rsid w:val="00FC1E4B"/>
    <w:rsid w:val="00FC3D84"/>
    <w:rsid w:val="00FF4DFB"/>
    <w:rsid w:val="00FF5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4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4A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4A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4A6F"/>
    <w:rPr>
      <w:sz w:val="18"/>
      <w:szCs w:val="18"/>
    </w:rPr>
  </w:style>
  <w:style w:type="paragraph" w:styleId="a5">
    <w:name w:val="List Paragraph"/>
    <w:basedOn w:val="a"/>
    <w:uiPriority w:val="34"/>
    <w:qFormat/>
    <w:rsid w:val="00EA1C9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221</Words>
  <Characters>1264</Characters>
  <Application>Microsoft Office Word</Application>
  <DocSecurity>0</DocSecurity>
  <Lines>10</Lines>
  <Paragraphs>2</Paragraphs>
  <ScaleCrop>false</ScaleCrop>
  <Company>Microsoft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肖楠兮</dc:creator>
  <cp:keywords/>
  <dc:description/>
  <cp:lastModifiedBy>程红</cp:lastModifiedBy>
  <cp:revision>185</cp:revision>
  <dcterms:created xsi:type="dcterms:W3CDTF">2021-03-26T07:27:00Z</dcterms:created>
  <dcterms:modified xsi:type="dcterms:W3CDTF">2021-04-07T09:01:00Z</dcterms:modified>
</cp:coreProperties>
</file>