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62" w:rsidRDefault="00256262">
      <w:pPr>
        <w:spacing w:line="600" w:lineRule="exact"/>
        <w:jc w:val="center"/>
        <w:outlineLvl w:val="0"/>
        <w:rPr>
          <w:rFonts w:ascii="方正小标宋简体" w:eastAsia="方正小标宋简体" w:hAnsi="宋体"/>
          <w:color w:val="000000"/>
          <w:sz w:val="72"/>
          <w:szCs w:val="72"/>
        </w:rPr>
      </w:pPr>
      <w:bookmarkStart w:id="0" w:name="_Toc15306267"/>
    </w:p>
    <w:p w:rsidR="00256262" w:rsidRDefault="00256262">
      <w:pPr>
        <w:spacing w:line="600" w:lineRule="exact"/>
        <w:jc w:val="center"/>
        <w:outlineLvl w:val="0"/>
        <w:rPr>
          <w:rFonts w:ascii="方正小标宋简体" w:eastAsia="方正小标宋简体" w:hAnsi="宋体"/>
          <w:color w:val="000000"/>
          <w:sz w:val="72"/>
          <w:szCs w:val="72"/>
        </w:rPr>
      </w:pPr>
    </w:p>
    <w:p w:rsidR="00256262" w:rsidRDefault="00256262">
      <w:pPr>
        <w:spacing w:line="600" w:lineRule="exact"/>
        <w:jc w:val="center"/>
        <w:outlineLvl w:val="0"/>
        <w:rPr>
          <w:rFonts w:ascii="方正小标宋简体" w:eastAsia="方正小标宋简体" w:hAnsi="宋体"/>
          <w:color w:val="000000"/>
          <w:sz w:val="72"/>
          <w:szCs w:val="72"/>
        </w:rPr>
      </w:pPr>
    </w:p>
    <w:p w:rsidR="00256262" w:rsidRDefault="00256262">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8441"/>
      <w:bookmarkStart w:id="3" w:name="_Toc15396475"/>
      <w:bookmarkStart w:id="4" w:name="_Toc15377425"/>
      <w:bookmarkStart w:id="5" w:name="_Toc15396597"/>
      <w:r>
        <w:rPr>
          <w:rFonts w:ascii="黑体" w:eastAsia="黑体" w:hAnsi="黑体"/>
          <w:color w:val="000000"/>
          <w:sz w:val="72"/>
          <w:szCs w:val="72"/>
        </w:rPr>
        <w:t>2020</w:t>
      </w:r>
      <w:r>
        <w:rPr>
          <w:rFonts w:ascii="方正小标宋简体" w:eastAsia="方正小标宋简体" w:hAnsi="宋体" w:hint="eastAsia"/>
          <w:color w:val="000000"/>
          <w:sz w:val="72"/>
          <w:szCs w:val="72"/>
        </w:rPr>
        <w:t>年度</w:t>
      </w:r>
      <w:bookmarkEnd w:id="1"/>
      <w:bookmarkEnd w:id="2"/>
      <w:bookmarkEnd w:id="3"/>
      <w:bookmarkEnd w:id="4"/>
      <w:bookmarkEnd w:id="5"/>
    </w:p>
    <w:p w:rsidR="00256262" w:rsidRDefault="00256262">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426"/>
      <w:bookmarkStart w:id="7" w:name="_Toc15378442"/>
      <w:bookmarkStart w:id="8" w:name="_Toc15396476"/>
      <w:bookmarkStart w:id="9" w:name="_Toc15396598"/>
      <w:bookmarkStart w:id="10" w:name="_Toc15377194"/>
      <w:r>
        <w:rPr>
          <w:rFonts w:ascii="方正小标宋简体" w:eastAsia="方正小标宋简体" w:hAnsi="宋体" w:hint="eastAsia"/>
          <w:color w:val="000000"/>
          <w:sz w:val="72"/>
          <w:szCs w:val="72"/>
        </w:rPr>
        <w:t>四川省</w:t>
      </w:r>
      <w:bookmarkStart w:id="11" w:name="_Toc15306268"/>
      <w:bookmarkEnd w:id="0"/>
      <w:r w:rsidR="00C43A17">
        <w:rPr>
          <w:rFonts w:ascii="方正小标宋简体" w:eastAsia="方正小标宋简体" w:hAnsi="宋体" w:hint="eastAsia"/>
          <w:color w:val="000000"/>
          <w:sz w:val="72"/>
          <w:szCs w:val="72"/>
        </w:rPr>
        <w:t>攀枝花市劳动保障监察支队</w:t>
      </w:r>
      <w:r>
        <w:rPr>
          <w:rFonts w:ascii="方正小标宋简体" w:eastAsia="方正小标宋简体" w:hAnsi="宋体" w:hint="eastAsia"/>
          <w:color w:val="000000"/>
          <w:sz w:val="72"/>
          <w:szCs w:val="72"/>
        </w:rPr>
        <w:t>决算</w:t>
      </w:r>
      <w:bookmarkEnd w:id="6"/>
      <w:bookmarkEnd w:id="7"/>
      <w:bookmarkEnd w:id="8"/>
      <w:bookmarkEnd w:id="9"/>
      <w:bookmarkEnd w:id="10"/>
      <w:bookmarkEnd w:id="11"/>
    </w:p>
    <w:p w:rsidR="00256262" w:rsidRDefault="00256262">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256262" w:rsidRDefault="00256262">
      <w:pPr>
        <w:widowControl/>
        <w:jc w:val="center"/>
        <w:rPr>
          <w:rFonts w:ascii="黑体" w:eastAsia="黑体" w:hAnsi="黑体"/>
          <w:sz w:val="28"/>
          <w:szCs w:val="28"/>
        </w:rPr>
      </w:pPr>
    </w:p>
    <w:p w:rsidR="00256262" w:rsidRDefault="00256262">
      <w:pPr>
        <w:pStyle w:val="10"/>
      </w:pPr>
      <w:r>
        <w:rPr>
          <w:rFonts w:hint="eastAsia"/>
        </w:rPr>
        <w:t>公开时间：</w:t>
      </w:r>
      <w:r>
        <w:t>2021</w:t>
      </w:r>
      <w:r>
        <w:rPr>
          <w:rFonts w:hint="eastAsia"/>
        </w:rPr>
        <w:t>年</w:t>
      </w:r>
      <w:r w:rsidR="00C43A17">
        <w:rPr>
          <w:rFonts w:hint="eastAsia"/>
        </w:rPr>
        <w:t>9</w:t>
      </w:r>
      <w:r>
        <w:rPr>
          <w:rFonts w:hint="eastAsia"/>
        </w:rPr>
        <w:t>月</w:t>
      </w:r>
      <w:r w:rsidR="00D54110">
        <w:rPr>
          <w:rFonts w:hint="eastAsia"/>
        </w:rPr>
        <w:t>1</w:t>
      </w:r>
      <w:r w:rsidR="00570869">
        <w:rPr>
          <w:rFonts w:hint="eastAsia"/>
        </w:rPr>
        <w:t>3</w:t>
      </w:r>
      <w:r>
        <w:rPr>
          <w:rFonts w:hint="eastAsia"/>
        </w:rPr>
        <w:t>日</w:t>
      </w:r>
    </w:p>
    <w:p w:rsidR="00256262" w:rsidRDefault="00256262"/>
    <w:p w:rsidR="00256262" w:rsidRDefault="00256262">
      <w:pPr>
        <w:pStyle w:val="10"/>
        <w:adjustRightInd w:val="0"/>
        <w:snapToGrid w:val="0"/>
        <w:spacing w:before="0" w:line="440" w:lineRule="exact"/>
        <w:jc w:val="left"/>
        <w:rPr>
          <w:sz w:val="24"/>
          <w:szCs w:val="24"/>
        </w:rPr>
      </w:pPr>
      <w:r>
        <w:rPr>
          <w:rFonts w:hint="eastAsia"/>
          <w:sz w:val="24"/>
        </w:rPr>
        <w:t>第一部分</w:t>
      </w:r>
      <w:r>
        <w:rPr>
          <w:sz w:val="24"/>
        </w:rPr>
        <w:t xml:space="preserve"> </w:t>
      </w:r>
      <w:r>
        <w:rPr>
          <w:rFonts w:hint="eastAsia"/>
          <w:sz w:val="24"/>
        </w:rPr>
        <w:t>部门概况</w:t>
      </w:r>
      <w:r w:rsidR="006D3D33">
        <w:rPr>
          <w:sz w:val="24"/>
          <w:szCs w:val="24"/>
        </w:rPr>
        <w:tab/>
      </w:r>
      <w:r w:rsidR="00FF3544">
        <w:rPr>
          <w:rFonts w:hint="eastAsia"/>
          <w:sz w:val="24"/>
          <w:szCs w:val="24"/>
        </w:rPr>
        <w:t>1</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一、基本职能及主要工作</w:t>
      </w:r>
      <w:r w:rsidR="006D3D33">
        <w:rPr>
          <w:rFonts w:ascii="仿宋" w:eastAsia="仿宋" w:hAnsi="仿宋"/>
          <w:sz w:val="24"/>
        </w:rPr>
        <w:tab/>
      </w:r>
      <w:r w:rsidR="00FF3544">
        <w:rPr>
          <w:rFonts w:ascii="仿宋" w:eastAsia="仿宋" w:hAnsi="仿宋" w:hint="eastAsia"/>
          <w:sz w:val="24"/>
        </w:rPr>
        <w:t>1</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二、机构设置</w:t>
      </w:r>
      <w:r w:rsidR="006D3D33">
        <w:rPr>
          <w:rFonts w:ascii="仿宋" w:eastAsia="仿宋" w:hAnsi="仿宋"/>
          <w:sz w:val="24"/>
        </w:rPr>
        <w:tab/>
      </w:r>
      <w:r w:rsidR="00FF3544">
        <w:rPr>
          <w:rFonts w:ascii="仿宋" w:eastAsia="仿宋" w:hAnsi="仿宋" w:hint="eastAsia"/>
          <w:sz w:val="24"/>
        </w:rPr>
        <w:t>2</w:t>
      </w:r>
    </w:p>
    <w:p w:rsidR="00256262" w:rsidRDefault="00256262">
      <w:pPr>
        <w:pStyle w:val="10"/>
        <w:adjustRightInd w:val="0"/>
        <w:snapToGrid w:val="0"/>
        <w:spacing w:before="0" w:line="440" w:lineRule="exact"/>
        <w:jc w:val="left"/>
        <w:rPr>
          <w:sz w:val="24"/>
          <w:szCs w:val="24"/>
        </w:rPr>
      </w:pPr>
      <w:r>
        <w:rPr>
          <w:rFonts w:hint="eastAsia"/>
          <w:sz w:val="24"/>
        </w:rPr>
        <w:t>第二部分</w:t>
      </w:r>
      <w:r w:rsidR="00D5467F">
        <w:rPr>
          <w:rFonts w:hint="eastAsia"/>
          <w:sz w:val="24"/>
        </w:rPr>
        <w:t>2</w:t>
      </w:r>
      <w:r w:rsidR="00D5467F">
        <w:rPr>
          <w:sz w:val="24"/>
        </w:rPr>
        <w:t>020</w:t>
      </w:r>
      <w:r w:rsidR="00D5467F">
        <w:rPr>
          <w:rFonts w:hint="eastAsia"/>
          <w:sz w:val="24"/>
        </w:rPr>
        <w:t>年</w:t>
      </w:r>
      <w:r>
        <w:rPr>
          <w:rFonts w:hint="eastAsia"/>
          <w:sz w:val="24"/>
        </w:rPr>
        <w:t>度部门决算情况说明</w:t>
      </w:r>
      <w:r w:rsidR="006D3D33">
        <w:rPr>
          <w:sz w:val="24"/>
          <w:szCs w:val="24"/>
        </w:rPr>
        <w:tab/>
      </w:r>
      <w:r w:rsidR="00FF3544">
        <w:rPr>
          <w:rFonts w:hint="eastAsia"/>
          <w:sz w:val="24"/>
          <w:szCs w:val="24"/>
        </w:rPr>
        <w:t>3</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一、收入支出决算总体情况说明</w:t>
      </w:r>
      <w:r w:rsidR="006D3D33">
        <w:rPr>
          <w:rFonts w:ascii="仿宋" w:eastAsia="仿宋" w:hAnsi="仿宋"/>
          <w:sz w:val="24"/>
        </w:rPr>
        <w:tab/>
      </w:r>
      <w:r w:rsidR="00FF3544">
        <w:rPr>
          <w:rFonts w:ascii="仿宋" w:eastAsia="仿宋" w:hAnsi="仿宋" w:hint="eastAsia"/>
          <w:sz w:val="24"/>
        </w:rPr>
        <w:t>3</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二、收入决算情况说明</w:t>
      </w:r>
      <w:r w:rsidR="006D3D33">
        <w:rPr>
          <w:rFonts w:ascii="仿宋" w:eastAsia="仿宋" w:hAnsi="仿宋"/>
          <w:sz w:val="24"/>
        </w:rPr>
        <w:tab/>
      </w:r>
      <w:r w:rsidR="00FF3544">
        <w:rPr>
          <w:rFonts w:ascii="仿宋" w:eastAsia="仿宋" w:hAnsi="仿宋" w:hint="eastAsia"/>
          <w:sz w:val="24"/>
        </w:rPr>
        <w:t>3</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三、支出决算情况说明</w:t>
      </w:r>
      <w:r w:rsidR="006D3D33">
        <w:rPr>
          <w:rFonts w:ascii="仿宋" w:eastAsia="仿宋" w:hAnsi="仿宋"/>
          <w:sz w:val="24"/>
        </w:rPr>
        <w:tab/>
      </w:r>
      <w:r w:rsidR="00FF3544">
        <w:rPr>
          <w:rFonts w:ascii="仿宋" w:eastAsia="仿宋" w:hAnsi="仿宋" w:hint="eastAsia"/>
          <w:sz w:val="24"/>
        </w:rPr>
        <w:t>4</w:t>
      </w:r>
    </w:p>
    <w:p w:rsidR="00256262" w:rsidRDefault="00256262">
      <w:pPr>
        <w:pStyle w:val="20"/>
        <w:adjustRightInd w:val="0"/>
        <w:snapToGrid w:val="0"/>
        <w:spacing w:line="440" w:lineRule="exact"/>
        <w:jc w:val="left"/>
        <w:rPr>
          <w:rFonts w:ascii="仿宋" w:eastAsia="仿宋" w:hAnsi="仿宋"/>
          <w:sz w:val="24"/>
        </w:rPr>
      </w:pPr>
      <w:r>
        <w:rPr>
          <w:rFonts w:hint="eastAsia"/>
          <w:sz w:val="24"/>
        </w:rPr>
        <w:t>四、财政拨款收入支出决算总体情况说明</w:t>
      </w:r>
      <w:r w:rsidR="006D3D33">
        <w:rPr>
          <w:rFonts w:ascii="仿宋" w:eastAsia="仿宋" w:hAnsi="仿宋"/>
          <w:sz w:val="24"/>
        </w:rPr>
        <w:tab/>
      </w:r>
      <w:r w:rsidR="00FF3544">
        <w:rPr>
          <w:rFonts w:ascii="仿宋" w:eastAsia="仿宋" w:hAnsi="仿宋" w:hint="eastAsia"/>
          <w:sz w:val="24"/>
        </w:rPr>
        <w:t>4</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五、一般公共预算财政拨款支出决算情况说明</w:t>
      </w:r>
      <w:r w:rsidR="006D3D33">
        <w:rPr>
          <w:rFonts w:ascii="仿宋" w:eastAsia="仿宋" w:hAnsi="仿宋"/>
          <w:sz w:val="24"/>
        </w:rPr>
        <w:tab/>
      </w:r>
      <w:r w:rsidR="00FF3544">
        <w:rPr>
          <w:rFonts w:ascii="仿宋" w:eastAsia="仿宋" w:hAnsi="仿宋" w:hint="eastAsia"/>
          <w:sz w:val="24"/>
        </w:rPr>
        <w:t>4</w:t>
      </w:r>
    </w:p>
    <w:p w:rsidR="00256262" w:rsidRDefault="00256262">
      <w:pPr>
        <w:pStyle w:val="20"/>
        <w:adjustRightInd w:val="0"/>
        <w:snapToGrid w:val="0"/>
        <w:spacing w:line="440" w:lineRule="exact"/>
        <w:jc w:val="left"/>
        <w:rPr>
          <w:rFonts w:ascii="仿宋" w:eastAsia="仿宋" w:hAnsi="仿宋"/>
          <w:sz w:val="24"/>
        </w:rPr>
      </w:pPr>
      <w:r>
        <w:rPr>
          <w:rFonts w:hint="eastAsia"/>
          <w:sz w:val="24"/>
        </w:rPr>
        <w:t>六、一般公共预算财政拨款基本支出决算情况说明</w:t>
      </w:r>
      <w:r w:rsidR="006D3D33">
        <w:rPr>
          <w:rFonts w:ascii="仿宋" w:eastAsia="仿宋" w:hAnsi="仿宋"/>
          <w:sz w:val="24"/>
        </w:rPr>
        <w:tab/>
      </w:r>
      <w:r w:rsidR="00FF3544">
        <w:rPr>
          <w:rFonts w:ascii="仿宋" w:eastAsia="仿宋" w:hAnsi="仿宋" w:hint="eastAsia"/>
          <w:sz w:val="24"/>
        </w:rPr>
        <w:t>6</w:t>
      </w:r>
    </w:p>
    <w:p w:rsidR="00256262" w:rsidRDefault="00256262">
      <w:pPr>
        <w:pStyle w:val="20"/>
        <w:adjustRightInd w:val="0"/>
        <w:snapToGrid w:val="0"/>
        <w:spacing w:line="440" w:lineRule="exact"/>
        <w:jc w:val="left"/>
        <w:rPr>
          <w:rFonts w:ascii="仿宋" w:eastAsia="仿宋" w:hAnsi="仿宋"/>
          <w:sz w:val="24"/>
        </w:rPr>
      </w:pPr>
      <w:r>
        <w:rPr>
          <w:rFonts w:hint="eastAsia"/>
          <w:sz w:val="24"/>
        </w:rPr>
        <w:t>七、</w:t>
      </w:r>
      <w:r>
        <w:rPr>
          <w:sz w:val="24"/>
        </w:rPr>
        <w:t>“</w:t>
      </w:r>
      <w:r>
        <w:rPr>
          <w:rFonts w:hint="eastAsia"/>
          <w:sz w:val="24"/>
        </w:rPr>
        <w:t>三公”经费财政拨款支出决算情况说明</w:t>
      </w:r>
      <w:r w:rsidR="006D3D33">
        <w:rPr>
          <w:rFonts w:ascii="仿宋" w:eastAsia="仿宋" w:hAnsi="仿宋"/>
          <w:sz w:val="24"/>
        </w:rPr>
        <w:tab/>
      </w:r>
      <w:r w:rsidR="00FF3544">
        <w:rPr>
          <w:rFonts w:ascii="仿宋" w:eastAsia="仿宋" w:hAnsi="仿宋" w:hint="eastAsia"/>
          <w:sz w:val="24"/>
        </w:rPr>
        <w:t>6</w:t>
      </w:r>
    </w:p>
    <w:p w:rsidR="00256262" w:rsidRDefault="00256262">
      <w:pPr>
        <w:pStyle w:val="20"/>
        <w:adjustRightInd w:val="0"/>
        <w:snapToGrid w:val="0"/>
        <w:spacing w:line="440" w:lineRule="exact"/>
        <w:jc w:val="left"/>
        <w:rPr>
          <w:rFonts w:ascii="仿宋" w:eastAsia="仿宋" w:hAnsi="仿宋"/>
          <w:sz w:val="24"/>
        </w:rPr>
      </w:pPr>
      <w:r>
        <w:rPr>
          <w:rFonts w:hint="eastAsia"/>
          <w:sz w:val="24"/>
        </w:rPr>
        <w:t>八、政府性基金预算支出决算情况说明</w:t>
      </w:r>
      <w:r w:rsidR="006D3D33">
        <w:rPr>
          <w:rFonts w:ascii="仿宋" w:eastAsia="仿宋" w:hAnsi="仿宋"/>
          <w:sz w:val="24"/>
        </w:rPr>
        <w:tab/>
      </w:r>
      <w:r w:rsidR="00FF3544">
        <w:rPr>
          <w:rFonts w:ascii="仿宋" w:eastAsia="仿宋" w:hAnsi="仿宋" w:hint="eastAsia"/>
          <w:sz w:val="24"/>
        </w:rPr>
        <w:t>8</w:t>
      </w:r>
    </w:p>
    <w:p w:rsidR="00256262" w:rsidRDefault="00256262">
      <w:pPr>
        <w:pStyle w:val="20"/>
        <w:adjustRightInd w:val="0"/>
        <w:snapToGrid w:val="0"/>
        <w:spacing w:line="440" w:lineRule="exact"/>
        <w:ind w:leftChars="0"/>
        <w:jc w:val="left"/>
        <w:rPr>
          <w:rFonts w:ascii="仿宋" w:eastAsia="仿宋" w:hAnsi="仿宋"/>
          <w:sz w:val="24"/>
        </w:rPr>
      </w:pPr>
      <w:r>
        <w:rPr>
          <w:rFonts w:ascii="仿宋" w:eastAsia="仿宋" w:hAnsi="仿宋" w:hint="eastAsia"/>
          <w:sz w:val="24"/>
        </w:rPr>
        <w:t>九、</w:t>
      </w:r>
      <w:r>
        <w:rPr>
          <w:sz w:val="24"/>
        </w:rPr>
        <w:t xml:space="preserve"> </w:t>
      </w:r>
      <w:r>
        <w:rPr>
          <w:rFonts w:hint="eastAsia"/>
          <w:sz w:val="24"/>
        </w:rPr>
        <w:t>国有资本经营预算支出决算情况说明</w:t>
      </w:r>
      <w:r w:rsidR="006D3D33">
        <w:rPr>
          <w:rFonts w:ascii="仿宋" w:eastAsia="仿宋" w:hAnsi="仿宋"/>
          <w:sz w:val="24"/>
        </w:rPr>
        <w:tab/>
      </w:r>
      <w:r w:rsidR="00FF3544">
        <w:rPr>
          <w:rFonts w:ascii="仿宋" w:eastAsia="仿宋" w:hAnsi="仿宋" w:hint="eastAsia"/>
          <w:sz w:val="24"/>
        </w:rPr>
        <w:t>8</w:t>
      </w:r>
    </w:p>
    <w:p w:rsidR="00256262" w:rsidRDefault="00256262" w:rsidP="006D3D33">
      <w:pPr>
        <w:tabs>
          <w:tab w:val="right" w:leader="dot" w:pos="8306"/>
        </w:tabs>
        <w:adjustRightInd w:val="0"/>
        <w:snapToGrid w:val="0"/>
        <w:spacing w:line="440" w:lineRule="exact"/>
        <w:ind w:firstLineChars="200" w:firstLine="480"/>
        <w:jc w:val="left"/>
        <w:rPr>
          <w:rFonts w:ascii="仿宋" w:eastAsia="仿宋" w:hAnsi="仿宋"/>
          <w:sz w:val="24"/>
        </w:rPr>
      </w:pPr>
      <w:r>
        <w:rPr>
          <w:rStyle w:val="a8"/>
          <w:rFonts w:ascii="仿宋" w:eastAsia="仿宋" w:hAnsi="仿宋" w:hint="eastAsia"/>
          <w:color w:val="000000"/>
          <w:sz w:val="24"/>
          <w:u w:val="none"/>
        </w:rPr>
        <w:t>十、</w:t>
      </w:r>
      <w:r>
        <w:rPr>
          <w:rFonts w:hint="eastAsia"/>
          <w:sz w:val="24"/>
        </w:rPr>
        <w:t>其他重要事项的情况说明</w:t>
      </w:r>
      <w:r>
        <w:rPr>
          <w:rFonts w:ascii="仿宋" w:eastAsia="仿宋" w:hAnsi="仿宋"/>
          <w:sz w:val="24"/>
        </w:rPr>
        <w:tab/>
      </w:r>
      <w:r w:rsidR="00FF3544">
        <w:rPr>
          <w:rFonts w:ascii="仿宋" w:eastAsia="仿宋" w:hAnsi="仿宋" w:hint="eastAsia"/>
          <w:sz w:val="24"/>
        </w:rPr>
        <w:t>8</w:t>
      </w:r>
      <w:r w:rsidR="006D3D33">
        <w:rPr>
          <w:rFonts w:ascii="仿宋" w:eastAsia="仿宋" w:hAnsi="仿宋"/>
          <w:sz w:val="24"/>
        </w:rPr>
        <w:tab/>
      </w:r>
    </w:p>
    <w:p w:rsidR="00256262" w:rsidRDefault="00256262">
      <w:pPr>
        <w:pStyle w:val="10"/>
        <w:adjustRightInd w:val="0"/>
        <w:snapToGrid w:val="0"/>
        <w:spacing w:before="0" w:line="440" w:lineRule="exact"/>
        <w:jc w:val="left"/>
        <w:rPr>
          <w:sz w:val="24"/>
          <w:szCs w:val="24"/>
        </w:rPr>
      </w:pPr>
      <w:r>
        <w:rPr>
          <w:rFonts w:hint="eastAsia"/>
          <w:sz w:val="24"/>
        </w:rPr>
        <w:t>第三部分</w:t>
      </w:r>
      <w:r>
        <w:rPr>
          <w:sz w:val="24"/>
        </w:rPr>
        <w:t xml:space="preserve"> </w:t>
      </w:r>
      <w:r>
        <w:rPr>
          <w:rFonts w:hint="eastAsia"/>
          <w:sz w:val="24"/>
        </w:rPr>
        <w:t>名词解释</w:t>
      </w:r>
      <w:r w:rsidR="006D3D33">
        <w:rPr>
          <w:sz w:val="24"/>
          <w:szCs w:val="24"/>
        </w:rPr>
        <w:tab/>
      </w:r>
      <w:r w:rsidR="00FF3544">
        <w:rPr>
          <w:rFonts w:hint="eastAsia"/>
          <w:sz w:val="24"/>
          <w:szCs w:val="24"/>
        </w:rPr>
        <w:t>15</w:t>
      </w:r>
    </w:p>
    <w:p w:rsidR="00256262" w:rsidRDefault="00256262">
      <w:pPr>
        <w:pStyle w:val="10"/>
        <w:adjustRightInd w:val="0"/>
        <w:snapToGrid w:val="0"/>
        <w:spacing w:before="0" w:line="440" w:lineRule="exact"/>
        <w:jc w:val="left"/>
        <w:rPr>
          <w:sz w:val="24"/>
          <w:szCs w:val="24"/>
        </w:rPr>
      </w:pPr>
      <w:r>
        <w:rPr>
          <w:rFonts w:hint="eastAsia"/>
          <w:sz w:val="24"/>
        </w:rPr>
        <w:t>第四部分</w:t>
      </w:r>
      <w:r>
        <w:rPr>
          <w:sz w:val="24"/>
        </w:rPr>
        <w:t xml:space="preserve"> </w:t>
      </w:r>
      <w:r>
        <w:rPr>
          <w:rFonts w:hint="eastAsia"/>
          <w:sz w:val="24"/>
        </w:rPr>
        <w:t>附件</w:t>
      </w:r>
      <w:r w:rsidR="006D3D33">
        <w:rPr>
          <w:sz w:val="24"/>
          <w:szCs w:val="24"/>
        </w:rPr>
        <w:tab/>
      </w:r>
      <w:r w:rsidR="00FF3544">
        <w:rPr>
          <w:rFonts w:hint="eastAsia"/>
          <w:sz w:val="24"/>
          <w:szCs w:val="24"/>
        </w:rPr>
        <w:t>17</w:t>
      </w:r>
    </w:p>
    <w:p w:rsidR="00256262" w:rsidRDefault="00256262">
      <w:pPr>
        <w:pStyle w:val="20"/>
        <w:adjustRightInd w:val="0"/>
        <w:snapToGrid w:val="0"/>
        <w:spacing w:line="440" w:lineRule="exact"/>
        <w:jc w:val="left"/>
        <w:rPr>
          <w:rFonts w:ascii="仿宋" w:eastAsia="仿宋" w:hAnsi="仿宋"/>
          <w:sz w:val="24"/>
        </w:rPr>
      </w:pPr>
      <w:r>
        <w:rPr>
          <w:rFonts w:hint="eastAsia"/>
          <w:sz w:val="24"/>
        </w:rPr>
        <w:t>附件</w:t>
      </w:r>
      <w:r>
        <w:rPr>
          <w:sz w:val="24"/>
        </w:rPr>
        <w:t>1</w:t>
      </w:r>
      <w:r w:rsidR="006D3D33">
        <w:rPr>
          <w:rFonts w:ascii="仿宋" w:eastAsia="仿宋" w:hAnsi="仿宋"/>
          <w:sz w:val="24"/>
        </w:rPr>
        <w:tab/>
      </w:r>
      <w:r w:rsidR="00FF3544">
        <w:rPr>
          <w:rFonts w:ascii="仿宋" w:eastAsia="仿宋" w:hAnsi="仿宋" w:hint="eastAsia"/>
          <w:sz w:val="24"/>
        </w:rPr>
        <w:t>17</w:t>
      </w:r>
    </w:p>
    <w:p w:rsidR="00256262" w:rsidRDefault="00256262">
      <w:pPr>
        <w:pStyle w:val="20"/>
        <w:adjustRightInd w:val="0"/>
        <w:snapToGrid w:val="0"/>
        <w:spacing w:line="440" w:lineRule="exact"/>
        <w:jc w:val="left"/>
        <w:rPr>
          <w:rFonts w:ascii="仿宋" w:eastAsia="仿宋" w:hAnsi="仿宋"/>
          <w:sz w:val="24"/>
        </w:rPr>
      </w:pPr>
      <w:r>
        <w:rPr>
          <w:rFonts w:hint="eastAsia"/>
          <w:sz w:val="24"/>
        </w:rPr>
        <w:t>附件</w:t>
      </w:r>
      <w:r>
        <w:rPr>
          <w:sz w:val="24"/>
        </w:rPr>
        <w:t>2</w:t>
      </w:r>
      <w:r w:rsidR="006D3D33">
        <w:rPr>
          <w:rFonts w:ascii="仿宋" w:eastAsia="仿宋" w:hAnsi="仿宋"/>
          <w:sz w:val="24"/>
        </w:rPr>
        <w:tab/>
      </w:r>
      <w:r w:rsidR="00FF3544">
        <w:rPr>
          <w:rFonts w:ascii="仿宋" w:eastAsia="仿宋" w:hAnsi="仿宋" w:hint="eastAsia"/>
          <w:sz w:val="24"/>
        </w:rPr>
        <w:t>20</w:t>
      </w:r>
    </w:p>
    <w:p w:rsidR="00256262" w:rsidRDefault="00256262">
      <w:pPr>
        <w:pStyle w:val="10"/>
        <w:adjustRightInd w:val="0"/>
        <w:snapToGrid w:val="0"/>
        <w:spacing w:before="0" w:line="440" w:lineRule="exact"/>
        <w:jc w:val="left"/>
        <w:rPr>
          <w:sz w:val="24"/>
          <w:szCs w:val="24"/>
        </w:rPr>
      </w:pPr>
      <w:r>
        <w:rPr>
          <w:rFonts w:hint="eastAsia"/>
          <w:sz w:val="24"/>
        </w:rPr>
        <w:t>第五部分</w:t>
      </w:r>
      <w:r>
        <w:rPr>
          <w:sz w:val="24"/>
        </w:rPr>
        <w:t xml:space="preserve"> </w:t>
      </w:r>
      <w:r>
        <w:rPr>
          <w:rFonts w:hint="eastAsia"/>
          <w:sz w:val="24"/>
        </w:rPr>
        <w:t>附表</w:t>
      </w:r>
      <w:r w:rsidR="006D3D33">
        <w:rPr>
          <w:sz w:val="24"/>
          <w:szCs w:val="24"/>
        </w:rPr>
        <w:tab/>
      </w:r>
      <w:r w:rsidR="00FF3544">
        <w:rPr>
          <w:rFonts w:hint="eastAsia"/>
          <w:sz w:val="24"/>
          <w:szCs w:val="24"/>
        </w:rPr>
        <w:t>33</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一、</w:t>
      </w:r>
      <w:r>
        <w:rPr>
          <w:rFonts w:hint="eastAsia"/>
          <w:sz w:val="24"/>
        </w:rPr>
        <w:t>收入支出决算总表</w:t>
      </w:r>
      <w:r w:rsidR="006D3D33">
        <w:rPr>
          <w:rFonts w:ascii="仿宋" w:eastAsia="仿宋" w:hAnsi="仿宋"/>
          <w:sz w:val="24"/>
        </w:rPr>
        <w:tab/>
      </w:r>
      <w:r w:rsidR="002949F6">
        <w:rPr>
          <w:rFonts w:ascii="仿宋" w:eastAsia="仿宋" w:hAnsi="仿宋" w:hint="eastAsia"/>
          <w:sz w:val="24"/>
        </w:rPr>
        <w:t>34</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二、</w:t>
      </w:r>
      <w:r w:rsidRPr="002949F6">
        <w:rPr>
          <w:rFonts w:ascii="宋体" w:hAnsi="宋体" w:hint="eastAsia"/>
          <w:sz w:val="24"/>
        </w:rPr>
        <w:t>收入决算表</w:t>
      </w:r>
      <w:r w:rsidR="006D3D33">
        <w:rPr>
          <w:rFonts w:ascii="仿宋" w:eastAsia="仿宋" w:hAnsi="仿宋"/>
          <w:sz w:val="24"/>
        </w:rPr>
        <w:tab/>
      </w:r>
      <w:r w:rsidR="002949F6">
        <w:rPr>
          <w:rFonts w:ascii="仿宋" w:eastAsia="仿宋" w:hAnsi="仿宋" w:hint="eastAsia"/>
          <w:sz w:val="24"/>
        </w:rPr>
        <w:t>35</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三、</w:t>
      </w:r>
      <w:r w:rsidRPr="002949F6">
        <w:rPr>
          <w:rFonts w:ascii="宋体" w:hAnsi="宋体" w:hint="eastAsia"/>
          <w:sz w:val="24"/>
        </w:rPr>
        <w:t>支出决算表</w:t>
      </w:r>
      <w:r w:rsidR="006D3D33">
        <w:rPr>
          <w:rFonts w:ascii="仿宋" w:eastAsia="仿宋" w:hAnsi="仿宋"/>
          <w:sz w:val="24"/>
        </w:rPr>
        <w:tab/>
      </w:r>
      <w:r w:rsidR="002949F6">
        <w:rPr>
          <w:rFonts w:ascii="仿宋" w:eastAsia="仿宋" w:hAnsi="仿宋" w:hint="eastAsia"/>
          <w:sz w:val="24"/>
        </w:rPr>
        <w:t>36</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四、</w:t>
      </w:r>
      <w:r>
        <w:rPr>
          <w:rFonts w:hint="eastAsia"/>
          <w:sz w:val="24"/>
        </w:rPr>
        <w:t>财政拨款收入支出决算总表</w:t>
      </w:r>
      <w:r w:rsidR="006D3D33">
        <w:rPr>
          <w:rFonts w:ascii="仿宋" w:eastAsia="仿宋" w:hAnsi="仿宋"/>
          <w:sz w:val="24"/>
        </w:rPr>
        <w:tab/>
      </w:r>
      <w:r w:rsidR="002949F6">
        <w:rPr>
          <w:rFonts w:ascii="仿宋" w:eastAsia="仿宋" w:hAnsi="仿宋" w:hint="eastAsia"/>
          <w:sz w:val="24"/>
        </w:rPr>
        <w:t>37</w:t>
      </w:r>
    </w:p>
    <w:p w:rsidR="00256262" w:rsidRDefault="00256262">
      <w:pPr>
        <w:pStyle w:val="20"/>
        <w:adjustRightInd w:val="0"/>
        <w:snapToGrid w:val="0"/>
        <w:spacing w:line="440" w:lineRule="exact"/>
        <w:jc w:val="left"/>
        <w:rPr>
          <w:rFonts w:ascii="仿宋" w:eastAsia="仿宋" w:hAnsi="仿宋"/>
          <w:sz w:val="24"/>
        </w:rPr>
      </w:pPr>
      <w:r w:rsidRPr="006D3D33">
        <w:rPr>
          <w:rFonts w:hint="eastAsia"/>
          <w:sz w:val="24"/>
        </w:rPr>
        <w:t>五、财政拨款支出决算明细表</w:t>
      </w:r>
      <w:r w:rsidR="006D3D33">
        <w:rPr>
          <w:rFonts w:ascii="仿宋" w:eastAsia="仿宋" w:hAnsi="仿宋"/>
          <w:sz w:val="24"/>
        </w:rPr>
        <w:tab/>
      </w:r>
      <w:r w:rsidR="002949F6">
        <w:rPr>
          <w:rFonts w:ascii="仿宋" w:eastAsia="仿宋" w:hAnsi="仿宋" w:hint="eastAsia"/>
          <w:sz w:val="24"/>
        </w:rPr>
        <w:t>38</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六、</w:t>
      </w:r>
      <w:r>
        <w:rPr>
          <w:rFonts w:hint="eastAsia"/>
          <w:sz w:val="24"/>
        </w:rPr>
        <w:t>一般公共预算财政拨款支出决算表</w:t>
      </w:r>
      <w:r w:rsidR="006D3D33">
        <w:rPr>
          <w:rFonts w:ascii="仿宋" w:eastAsia="仿宋" w:hAnsi="仿宋"/>
          <w:sz w:val="24"/>
        </w:rPr>
        <w:tab/>
      </w:r>
      <w:r w:rsidR="002949F6">
        <w:rPr>
          <w:rFonts w:ascii="仿宋" w:eastAsia="仿宋" w:hAnsi="仿宋" w:hint="eastAsia"/>
          <w:sz w:val="24"/>
        </w:rPr>
        <w:t>39</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七、</w:t>
      </w:r>
      <w:r>
        <w:rPr>
          <w:rFonts w:hint="eastAsia"/>
          <w:sz w:val="24"/>
        </w:rPr>
        <w:t>一般公共预算财政拨款支出决算明细表</w:t>
      </w:r>
      <w:r w:rsidR="006D3D33">
        <w:rPr>
          <w:rFonts w:ascii="仿宋" w:eastAsia="仿宋" w:hAnsi="仿宋"/>
          <w:sz w:val="24"/>
        </w:rPr>
        <w:tab/>
      </w:r>
      <w:r w:rsidR="002949F6">
        <w:rPr>
          <w:rFonts w:ascii="仿宋" w:eastAsia="仿宋" w:hAnsi="仿宋" w:hint="eastAsia"/>
          <w:sz w:val="24"/>
        </w:rPr>
        <w:t>40</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lastRenderedPageBreak/>
        <w:t>八、</w:t>
      </w:r>
      <w:r>
        <w:rPr>
          <w:rFonts w:hint="eastAsia"/>
          <w:sz w:val="24"/>
        </w:rPr>
        <w:t>一般公共预算财政拨款基本支出决算表</w:t>
      </w:r>
      <w:r w:rsidR="006D3D33">
        <w:rPr>
          <w:rFonts w:ascii="仿宋" w:eastAsia="仿宋" w:hAnsi="仿宋"/>
          <w:sz w:val="24"/>
        </w:rPr>
        <w:tab/>
      </w:r>
      <w:r w:rsidR="002949F6">
        <w:rPr>
          <w:rFonts w:ascii="仿宋" w:eastAsia="仿宋" w:hAnsi="仿宋" w:hint="eastAsia"/>
          <w:sz w:val="24"/>
        </w:rPr>
        <w:t>41</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九、</w:t>
      </w:r>
      <w:r>
        <w:rPr>
          <w:rFonts w:hint="eastAsia"/>
          <w:sz w:val="24"/>
        </w:rPr>
        <w:t>一般公共预算财政拨款项目支出决算表</w:t>
      </w:r>
      <w:r w:rsidR="006D3D33">
        <w:rPr>
          <w:rFonts w:ascii="仿宋" w:eastAsia="仿宋" w:hAnsi="仿宋"/>
          <w:sz w:val="24"/>
        </w:rPr>
        <w:tab/>
      </w:r>
      <w:r w:rsidR="002949F6">
        <w:rPr>
          <w:rFonts w:ascii="仿宋" w:eastAsia="仿宋" w:hAnsi="仿宋" w:hint="eastAsia"/>
          <w:sz w:val="24"/>
        </w:rPr>
        <w:t>42</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十、</w:t>
      </w:r>
      <w:r>
        <w:rPr>
          <w:rFonts w:hint="eastAsia"/>
          <w:sz w:val="24"/>
        </w:rPr>
        <w:t>一般公共预算财政拨款“三公”经费支出决算表</w:t>
      </w:r>
      <w:r w:rsidR="006D3D33">
        <w:rPr>
          <w:rFonts w:ascii="仿宋" w:eastAsia="仿宋" w:hAnsi="仿宋"/>
          <w:sz w:val="24"/>
        </w:rPr>
        <w:tab/>
      </w:r>
      <w:r w:rsidR="002949F6">
        <w:rPr>
          <w:rFonts w:ascii="仿宋" w:eastAsia="仿宋" w:hAnsi="仿宋" w:hint="eastAsia"/>
          <w:sz w:val="24"/>
        </w:rPr>
        <w:t>43</w:t>
      </w:r>
    </w:p>
    <w:p w:rsidR="00256262" w:rsidRDefault="00256262">
      <w:pPr>
        <w:pStyle w:val="20"/>
        <w:adjustRightInd w:val="0"/>
        <w:snapToGrid w:val="0"/>
        <w:spacing w:line="440" w:lineRule="exact"/>
        <w:jc w:val="left"/>
        <w:rPr>
          <w:rFonts w:ascii="仿宋" w:eastAsia="仿宋" w:hAnsi="仿宋"/>
          <w:sz w:val="24"/>
        </w:rPr>
      </w:pPr>
      <w:r>
        <w:rPr>
          <w:rFonts w:ascii="仿宋" w:eastAsia="仿宋" w:hAnsi="仿宋" w:hint="eastAsia"/>
          <w:sz w:val="24"/>
        </w:rPr>
        <w:t>十一、</w:t>
      </w:r>
      <w:r>
        <w:rPr>
          <w:rFonts w:hint="eastAsia"/>
          <w:sz w:val="24"/>
        </w:rPr>
        <w:t>政府性基金预算财政拨款收入支出决算表</w:t>
      </w:r>
      <w:r w:rsidR="006D3D33">
        <w:rPr>
          <w:rFonts w:ascii="仿宋" w:eastAsia="仿宋" w:hAnsi="仿宋"/>
          <w:sz w:val="24"/>
        </w:rPr>
        <w:tab/>
      </w:r>
      <w:r w:rsidR="002949F6">
        <w:rPr>
          <w:rFonts w:ascii="仿宋" w:eastAsia="仿宋" w:hAnsi="仿宋" w:hint="eastAsia"/>
          <w:sz w:val="24"/>
        </w:rPr>
        <w:t>44</w:t>
      </w:r>
    </w:p>
    <w:p w:rsidR="00256262" w:rsidRDefault="00256262" w:rsidP="006D3D33">
      <w:pPr>
        <w:pStyle w:val="20"/>
        <w:tabs>
          <w:tab w:val="clear" w:pos="8296"/>
          <w:tab w:val="right" w:leader="dot" w:pos="8306"/>
        </w:tabs>
        <w:adjustRightInd w:val="0"/>
        <w:snapToGrid w:val="0"/>
        <w:spacing w:line="440" w:lineRule="exact"/>
        <w:jc w:val="left"/>
        <w:rPr>
          <w:rFonts w:ascii="仿宋" w:eastAsia="仿宋" w:hAnsi="仿宋"/>
          <w:sz w:val="24"/>
        </w:rPr>
      </w:pPr>
      <w:r>
        <w:rPr>
          <w:rFonts w:ascii="仿宋" w:eastAsia="仿宋" w:hAnsi="仿宋" w:hint="eastAsia"/>
          <w:sz w:val="24"/>
        </w:rPr>
        <w:t>十二、</w:t>
      </w:r>
      <w:r>
        <w:rPr>
          <w:rFonts w:hint="eastAsia"/>
          <w:sz w:val="24"/>
        </w:rPr>
        <w:t>政府性基金预算财政拨款“三公”经费支出决算表</w:t>
      </w:r>
      <w:r w:rsidR="006D3D33">
        <w:rPr>
          <w:rFonts w:ascii="仿宋" w:eastAsia="仿宋" w:hAnsi="仿宋"/>
          <w:sz w:val="24"/>
        </w:rPr>
        <w:tab/>
      </w:r>
      <w:r w:rsidR="002949F6">
        <w:rPr>
          <w:rFonts w:ascii="仿宋" w:eastAsia="仿宋" w:hAnsi="仿宋" w:hint="eastAsia"/>
          <w:sz w:val="24"/>
        </w:rPr>
        <w:t>45</w:t>
      </w:r>
    </w:p>
    <w:p w:rsidR="00256262" w:rsidRPr="006D3D33" w:rsidRDefault="00256262">
      <w:pPr>
        <w:pStyle w:val="20"/>
        <w:adjustRightInd w:val="0"/>
        <w:snapToGrid w:val="0"/>
        <w:spacing w:line="440" w:lineRule="exact"/>
        <w:jc w:val="left"/>
        <w:rPr>
          <w:sz w:val="24"/>
        </w:rPr>
      </w:pPr>
      <w:r w:rsidRPr="006D3D33">
        <w:rPr>
          <w:rFonts w:hint="eastAsia"/>
          <w:sz w:val="24"/>
        </w:rPr>
        <w:t>十三、国有资本经营预算</w:t>
      </w:r>
      <w:r w:rsidR="00B965DC" w:rsidRPr="006D3D33">
        <w:rPr>
          <w:rFonts w:hint="eastAsia"/>
          <w:sz w:val="24"/>
        </w:rPr>
        <w:t>财政拨款收入</w:t>
      </w:r>
      <w:r w:rsidRPr="006D3D33">
        <w:rPr>
          <w:rFonts w:hint="eastAsia"/>
          <w:sz w:val="24"/>
        </w:rPr>
        <w:t>支出决算表</w:t>
      </w:r>
      <w:r w:rsidR="006D3D33" w:rsidRPr="006D3D33">
        <w:rPr>
          <w:rFonts w:hint="eastAsia"/>
          <w:sz w:val="24"/>
        </w:rPr>
        <w:tab/>
      </w:r>
      <w:r w:rsidR="002949F6">
        <w:rPr>
          <w:rFonts w:hint="eastAsia"/>
          <w:sz w:val="24"/>
        </w:rPr>
        <w:t>46</w:t>
      </w:r>
    </w:p>
    <w:p w:rsidR="00B965DC" w:rsidRPr="006D3D33" w:rsidRDefault="00B965DC" w:rsidP="00B90E4E">
      <w:pPr>
        <w:pStyle w:val="20"/>
        <w:adjustRightInd w:val="0"/>
        <w:snapToGrid w:val="0"/>
        <w:spacing w:line="440" w:lineRule="exact"/>
        <w:jc w:val="left"/>
        <w:rPr>
          <w:sz w:val="24"/>
        </w:rPr>
      </w:pPr>
      <w:r w:rsidRPr="006D3D33">
        <w:rPr>
          <w:rFonts w:hint="eastAsia"/>
          <w:sz w:val="24"/>
        </w:rPr>
        <w:t>十四、国有资本经营预算财政拨款支出决算表</w:t>
      </w:r>
      <w:r w:rsidR="006D3D33" w:rsidRPr="006D3D33">
        <w:rPr>
          <w:rFonts w:hint="eastAsia"/>
          <w:sz w:val="24"/>
        </w:rPr>
        <w:tab/>
      </w:r>
      <w:r w:rsidR="002949F6">
        <w:rPr>
          <w:rFonts w:hint="eastAsia"/>
          <w:sz w:val="24"/>
        </w:rPr>
        <w:t>47</w:t>
      </w:r>
    </w:p>
    <w:p w:rsidR="00256262" w:rsidRPr="002949F6" w:rsidRDefault="00256262">
      <w:pPr>
        <w:widowControl/>
        <w:adjustRightInd w:val="0"/>
        <w:snapToGrid w:val="0"/>
        <w:spacing w:line="440" w:lineRule="exact"/>
        <w:ind w:firstLineChars="550" w:firstLine="1320"/>
        <w:jc w:val="left"/>
        <w:rPr>
          <w:rFonts w:ascii="仿宋" w:eastAsia="仿宋" w:hAnsi="仿宋"/>
          <w:color w:val="FF0000"/>
          <w:sz w:val="24"/>
        </w:rPr>
      </w:pPr>
    </w:p>
    <w:p w:rsidR="005426C9" w:rsidRDefault="00256262">
      <w:pPr>
        <w:widowControl/>
        <w:spacing w:line="440" w:lineRule="exact"/>
        <w:jc w:val="left"/>
        <w:rPr>
          <w:rFonts w:ascii="仿宋" w:eastAsia="仿宋" w:hAnsi="仿宋"/>
          <w:b/>
          <w:sz w:val="24"/>
        </w:rPr>
        <w:sectPr w:rsidR="005426C9" w:rsidSect="005426C9">
          <w:headerReference w:type="default" r:id="rId8"/>
          <w:footerReference w:type="default" r:id="rId9"/>
          <w:footerReference w:type="first" r:id="rId10"/>
          <w:pgSz w:w="11906" w:h="16838"/>
          <w:pgMar w:top="1440" w:right="1800" w:bottom="1440" w:left="1800" w:header="851" w:footer="992" w:gutter="0"/>
          <w:pgNumType w:fmt="numberInDash" w:start="4"/>
          <w:cols w:space="425"/>
          <w:titlePg/>
          <w:docGrid w:type="lines" w:linePitch="312"/>
        </w:sectPr>
      </w:pPr>
      <w:bookmarkStart w:id="12" w:name="_Toc15377196"/>
      <w:bookmarkStart w:id="13" w:name="_Toc15396599"/>
      <w:r>
        <w:rPr>
          <w:rFonts w:ascii="仿宋" w:eastAsia="仿宋" w:hAnsi="仿宋"/>
          <w:b/>
          <w:sz w:val="24"/>
        </w:rPr>
        <w:br w:type="page"/>
      </w:r>
    </w:p>
    <w:p w:rsidR="00256262" w:rsidRDefault="00256262">
      <w:pPr>
        <w:widowControl/>
        <w:spacing w:line="440" w:lineRule="exact"/>
        <w:jc w:val="left"/>
        <w:rPr>
          <w:rFonts w:ascii="仿宋" w:eastAsia="仿宋" w:hAnsi="仿宋"/>
          <w:bCs/>
          <w:kern w:val="44"/>
          <w:sz w:val="24"/>
        </w:rPr>
      </w:pPr>
    </w:p>
    <w:p w:rsidR="00256262" w:rsidRPr="0067327B" w:rsidRDefault="00256262" w:rsidP="0067327B">
      <w:pPr>
        <w:jc w:val="center"/>
        <w:rPr>
          <w:rStyle w:val="1Char"/>
          <w:rFonts w:ascii="方正小标宋_GBK" w:eastAsia="方正小标宋_GBK" w:hAnsi="黑体"/>
          <w:b w:val="0"/>
        </w:rPr>
      </w:pPr>
      <w:r w:rsidRPr="0067327B">
        <w:rPr>
          <w:rFonts w:ascii="方正小标宋_GBK" w:eastAsia="方正小标宋_GBK" w:hint="eastAsia"/>
          <w:b/>
          <w:sz w:val="44"/>
          <w:szCs w:val="44"/>
        </w:rPr>
        <w:t xml:space="preserve">第一部分 </w:t>
      </w:r>
      <w:r w:rsidRPr="0067327B">
        <w:rPr>
          <w:rStyle w:val="1Char"/>
          <w:rFonts w:ascii="方正小标宋_GBK" w:eastAsia="方正小标宋_GBK" w:hAnsi="黑体" w:hint="eastAsia"/>
          <w:b w:val="0"/>
        </w:rPr>
        <w:t>部门概况</w:t>
      </w:r>
      <w:bookmarkEnd w:id="12"/>
      <w:bookmarkEnd w:id="13"/>
    </w:p>
    <w:p w:rsidR="00256262" w:rsidRDefault="00256262">
      <w:pPr>
        <w:widowControl/>
        <w:jc w:val="left"/>
        <w:rPr>
          <w:rFonts w:ascii="黑体" w:eastAsia="黑体"/>
          <w:color w:val="000000"/>
          <w:sz w:val="32"/>
          <w:szCs w:val="32"/>
        </w:rPr>
      </w:pPr>
    </w:p>
    <w:p w:rsidR="00256262" w:rsidRPr="0067327B" w:rsidRDefault="00256262" w:rsidP="0067327B">
      <w:pPr>
        <w:ind w:firstLineChars="200" w:firstLine="643"/>
        <w:rPr>
          <w:rStyle w:val="2Char"/>
          <w:rFonts w:ascii="黑体" w:eastAsia="黑体" w:hAnsi="黑体"/>
          <w:b w:val="0"/>
        </w:rPr>
      </w:pPr>
      <w:bookmarkStart w:id="14" w:name="_Toc15396600"/>
      <w:bookmarkStart w:id="15" w:name="_Toc15377197"/>
      <w:r w:rsidRPr="0067327B">
        <w:rPr>
          <w:rFonts w:ascii="黑体" w:eastAsia="黑体" w:hAnsi="黑体" w:hint="eastAsia"/>
          <w:b/>
          <w:color w:val="000000"/>
          <w:sz w:val="32"/>
          <w:szCs w:val="32"/>
        </w:rPr>
        <w:t>一、基</w:t>
      </w:r>
      <w:r w:rsidRPr="0067327B">
        <w:rPr>
          <w:rStyle w:val="2Char"/>
          <w:rFonts w:ascii="黑体" w:eastAsia="黑体" w:hAnsi="黑体" w:hint="eastAsia"/>
          <w:b w:val="0"/>
        </w:rPr>
        <w:t>本职能及主要工作</w:t>
      </w:r>
      <w:bookmarkEnd w:id="14"/>
      <w:bookmarkEnd w:id="15"/>
    </w:p>
    <w:p w:rsidR="00256262" w:rsidRPr="0067327B" w:rsidRDefault="00256262" w:rsidP="0067327B">
      <w:pPr>
        <w:pStyle w:val="a3"/>
        <w:adjustRightInd w:val="0"/>
        <w:snapToGrid w:val="0"/>
        <w:spacing w:before="93" w:line="600" w:lineRule="exact"/>
        <w:ind w:firstLineChars="210" w:firstLine="675"/>
        <w:outlineLvl w:val="2"/>
        <w:rPr>
          <w:rFonts w:ascii="楷体" w:eastAsia="楷体" w:hAnsi="楷体"/>
          <w:b/>
          <w:bCs/>
          <w:color w:val="000000"/>
          <w:sz w:val="32"/>
          <w:szCs w:val="32"/>
          <w:lang w:eastAsia="zh-CN"/>
        </w:rPr>
      </w:pPr>
      <w:bookmarkStart w:id="16" w:name="_Toc15378445"/>
      <w:bookmarkStart w:id="17" w:name="_Toc15377198"/>
      <w:r w:rsidRPr="0067327B">
        <w:rPr>
          <w:rFonts w:ascii="楷体" w:eastAsia="楷体" w:hAnsi="楷体" w:hint="eastAsia"/>
          <w:b/>
          <w:bCs/>
          <w:color w:val="000000"/>
          <w:sz w:val="32"/>
          <w:szCs w:val="32"/>
        </w:rPr>
        <w:t>（</w:t>
      </w:r>
      <w:proofErr w:type="spellStart"/>
      <w:r w:rsidRPr="0067327B">
        <w:rPr>
          <w:rFonts w:ascii="楷体" w:eastAsia="楷体" w:hAnsi="楷体" w:hint="eastAsia"/>
          <w:b/>
          <w:bCs/>
          <w:color w:val="000000"/>
          <w:sz w:val="32"/>
          <w:szCs w:val="32"/>
        </w:rPr>
        <w:t>一）主要职能</w:t>
      </w:r>
      <w:proofErr w:type="spellEnd"/>
      <w:r w:rsidRPr="0067327B">
        <w:rPr>
          <w:rFonts w:ascii="楷体" w:eastAsia="楷体" w:hAnsi="楷体" w:hint="eastAsia"/>
          <w:b/>
          <w:bCs/>
          <w:color w:val="000000"/>
          <w:sz w:val="32"/>
          <w:szCs w:val="32"/>
        </w:rPr>
        <w:t>。</w:t>
      </w:r>
      <w:bookmarkEnd w:id="16"/>
      <w:bookmarkEnd w:id="17"/>
    </w:p>
    <w:p w:rsidR="00C43A17" w:rsidRPr="00581A32" w:rsidRDefault="00C43A17" w:rsidP="00C43A17">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市劳动保障监察支队</w:t>
      </w:r>
      <w:r>
        <w:rPr>
          <w:rFonts w:ascii="仿宋_GB2312" w:eastAsia="仿宋_GB2312" w:hint="eastAsia"/>
          <w:sz w:val="32"/>
          <w:szCs w:val="32"/>
        </w:rPr>
        <w:t>受委托承担劳动关系、社会保险、人力资源市场、专业技术人员继续教育等方面的监督检查、行政处罚、行政强制等行政执法职能。</w:t>
      </w:r>
    </w:p>
    <w:p w:rsidR="00256262" w:rsidRPr="0067327B" w:rsidRDefault="00256262" w:rsidP="0067327B">
      <w:pPr>
        <w:pStyle w:val="a3"/>
        <w:adjustRightInd w:val="0"/>
        <w:snapToGrid w:val="0"/>
        <w:spacing w:before="93" w:line="600" w:lineRule="exact"/>
        <w:ind w:firstLineChars="210" w:firstLine="675"/>
        <w:outlineLvl w:val="2"/>
        <w:rPr>
          <w:rFonts w:ascii="楷体" w:eastAsia="楷体" w:hAnsi="楷体"/>
          <w:b/>
          <w:bCs/>
          <w:color w:val="000000"/>
          <w:sz w:val="32"/>
          <w:szCs w:val="32"/>
          <w:lang w:eastAsia="zh-CN"/>
        </w:rPr>
      </w:pPr>
      <w:bookmarkStart w:id="18" w:name="_Toc15378446"/>
      <w:bookmarkStart w:id="19" w:name="_Toc15377199"/>
      <w:r w:rsidRPr="0067327B">
        <w:rPr>
          <w:rFonts w:ascii="楷体" w:eastAsia="楷体" w:hAnsi="楷体" w:hint="eastAsia"/>
          <w:b/>
          <w:bCs/>
          <w:color w:val="000000"/>
          <w:sz w:val="32"/>
          <w:szCs w:val="32"/>
        </w:rPr>
        <w:t>（二）</w:t>
      </w:r>
      <w:r w:rsidRPr="0067327B">
        <w:rPr>
          <w:rFonts w:ascii="楷体" w:eastAsia="楷体" w:hAnsi="楷体"/>
          <w:b/>
          <w:bCs/>
          <w:color w:val="000000"/>
          <w:sz w:val="32"/>
          <w:szCs w:val="32"/>
        </w:rPr>
        <w:t>2020</w:t>
      </w:r>
      <w:r w:rsidRPr="0067327B">
        <w:rPr>
          <w:rFonts w:ascii="楷体" w:eastAsia="楷体" w:hAnsi="楷体" w:hint="eastAsia"/>
          <w:b/>
          <w:bCs/>
          <w:color w:val="000000"/>
          <w:sz w:val="32"/>
          <w:szCs w:val="32"/>
        </w:rPr>
        <w:t>年重点工作完成情况。</w:t>
      </w:r>
      <w:bookmarkEnd w:id="18"/>
      <w:bookmarkEnd w:id="19"/>
    </w:p>
    <w:p w:rsidR="00C43A17" w:rsidRPr="0067327B" w:rsidRDefault="00C43A17" w:rsidP="001C2D5D">
      <w:pPr>
        <w:spacing w:line="600" w:lineRule="exact"/>
        <w:ind w:firstLineChars="200" w:firstLine="643"/>
        <w:rPr>
          <w:rFonts w:ascii="仿宋_GB2312" w:eastAsia="仿宋_GB2312" w:hAnsi="仿宋_GB2312" w:cs="仿宋_GB2312"/>
          <w:bCs/>
          <w:sz w:val="32"/>
          <w:szCs w:val="32"/>
        </w:rPr>
      </w:pPr>
      <w:r w:rsidRPr="001C2D5D">
        <w:rPr>
          <w:rFonts w:ascii="仿宋_GB2312" w:eastAsia="仿宋_GB2312" w:hAnsi="仿宋" w:hint="eastAsia"/>
          <w:b/>
          <w:bCs/>
          <w:color w:val="000000"/>
          <w:sz w:val="32"/>
          <w:szCs w:val="32"/>
        </w:rPr>
        <w:t>1.</w:t>
      </w:r>
      <w:r w:rsidRPr="001C2D5D">
        <w:rPr>
          <w:rFonts w:ascii="仿宋_GB2312" w:eastAsia="仿宋_GB2312" w:hint="eastAsia"/>
          <w:b/>
          <w:bCs/>
          <w:sz w:val="32"/>
          <w:szCs w:val="32"/>
        </w:rPr>
        <w:t>保障农民工工资支付工作。</w:t>
      </w:r>
      <w:r w:rsidRPr="001C2D5D">
        <w:rPr>
          <w:rFonts w:ascii="仿宋_GB2312" w:eastAsia="仿宋_GB2312" w:hAnsi="仿宋_GB2312" w:cs="仿宋_GB2312" w:hint="eastAsia"/>
          <w:b/>
          <w:sz w:val="32"/>
          <w:szCs w:val="32"/>
        </w:rPr>
        <w:t>一是</w:t>
      </w:r>
      <w:r w:rsidRPr="0067327B">
        <w:rPr>
          <w:rFonts w:ascii="仿宋_GB2312" w:eastAsia="仿宋_GB2312" w:hAnsi="仿宋_GB2312" w:cs="仿宋_GB2312" w:hint="eastAsia"/>
          <w:sz w:val="32"/>
          <w:szCs w:val="32"/>
        </w:rPr>
        <w:t>开展2019年度保障农民工工资支付考核工作，迎接了四川省解决企业拖欠工资问题联席会议考核</w:t>
      </w:r>
      <w:proofErr w:type="gramStart"/>
      <w:r w:rsidRPr="0067327B">
        <w:rPr>
          <w:rFonts w:ascii="仿宋_GB2312" w:eastAsia="仿宋_GB2312" w:hAnsi="仿宋_GB2312" w:cs="仿宋_GB2312" w:hint="eastAsia"/>
          <w:sz w:val="32"/>
          <w:szCs w:val="32"/>
        </w:rPr>
        <w:t>组保障</w:t>
      </w:r>
      <w:proofErr w:type="gramEnd"/>
      <w:r w:rsidRPr="0067327B">
        <w:rPr>
          <w:rFonts w:ascii="仿宋_GB2312" w:eastAsia="仿宋_GB2312" w:hAnsi="仿宋_GB2312" w:cs="仿宋_GB2312" w:hint="eastAsia"/>
          <w:sz w:val="32"/>
          <w:szCs w:val="32"/>
        </w:rPr>
        <w:t>农民工工资支付工作评查。</w:t>
      </w:r>
      <w:r w:rsidRPr="001C2D5D">
        <w:rPr>
          <w:rFonts w:ascii="仿宋_GB2312" w:eastAsia="仿宋_GB2312" w:hAnsi="仿宋_GB2312" w:cs="仿宋_GB2312" w:hint="eastAsia"/>
          <w:b/>
          <w:bCs/>
          <w:sz w:val="32"/>
          <w:szCs w:val="32"/>
        </w:rPr>
        <w:t>二是</w:t>
      </w:r>
      <w:r w:rsidRPr="0067327B">
        <w:rPr>
          <w:rFonts w:ascii="仿宋_GB2312" w:eastAsia="仿宋_GB2312" w:hAnsi="仿宋_GB2312" w:cs="仿宋_GB2312" w:hint="eastAsia"/>
          <w:bCs/>
          <w:sz w:val="32"/>
          <w:szCs w:val="32"/>
        </w:rPr>
        <w:t>贯彻落实了《保障农民工工资支付条例》及保障农民工工资支付各项制度，总承包企业受委托直发工资比例</w:t>
      </w:r>
      <w:r w:rsidR="001C2D5D">
        <w:rPr>
          <w:rFonts w:ascii="仿宋_GB2312" w:eastAsia="仿宋_GB2312" w:hAnsi="仿宋_GB2312" w:cs="仿宋_GB2312" w:hint="eastAsia"/>
          <w:bCs/>
          <w:sz w:val="32"/>
          <w:szCs w:val="32"/>
        </w:rPr>
        <w:t>100</w:t>
      </w:r>
      <w:r w:rsidRPr="0067327B">
        <w:rPr>
          <w:rFonts w:ascii="仿宋_GB2312" w:eastAsia="仿宋_GB2312" w:hAnsi="仿宋_GB2312" w:cs="仿宋_GB2312" w:hint="eastAsia"/>
          <w:bCs/>
          <w:sz w:val="32"/>
          <w:szCs w:val="32"/>
        </w:rPr>
        <w:t>%；业主和总承包企业建立做实工资专用账户比例</w:t>
      </w:r>
      <w:r w:rsidR="001C2D5D">
        <w:rPr>
          <w:rFonts w:ascii="仿宋_GB2312" w:eastAsia="仿宋_GB2312" w:hAnsi="仿宋_GB2312" w:cs="仿宋_GB2312" w:hint="eastAsia"/>
          <w:bCs/>
          <w:sz w:val="32"/>
          <w:szCs w:val="32"/>
        </w:rPr>
        <w:t>100</w:t>
      </w:r>
      <w:r w:rsidRPr="0067327B">
        <w:rPr>
          <w:rFonts w:ascii="仿宋_GB2312" w:eastAsia="仿宋_GB2312" w:hAnsi="仿宋_GB2312" w:cs="仿宋_GB2312" w:hint="eastAsia"/>
          <w:bCs/>
          <w:sz w:val="32"/>
          <w:szCs w:val="32"/>
        </w:rPr>
        <w:t>%；总承包企业按月足额实名实人发放工资比例100%,政府投资工程项目无欠薪比例100%。</w:t>
      </w:r>
      <w:r w:rsidRPr="001C2D5D">
        <w:rPr>
          <w:rFonts w:ascii="仿宋_GB2312" w:eastAsia="仿宋_GB2312" w:hAnsi="仿宋_GB2312" w:cs="仿宋_GB2312" w:hint="eastAsia"/>
          <w:b/>
          <w:bCs/>
          <w:sz w:val="32"/>
          <w:szCs w:val="32"/>
        </w:rPr>
        <w:t>三是</w:t>
      </w:r>
      <w:r w:rsidRPr="0067327B">
        <w:rPr>
          <w:rFonts w:ascii="仿宋_GB2312" w:eastAsia="仿宋_GB2312" w:hAnsi="仿宋_GB2312" w:cs="仿宋_GB2312" w:hint="eastAsia"/>
          <w:bCs/>
          <w:sz w:val="32"/>
          <w:szCs w:val="32"/>
        </w:rPr>
        <w:t>开展根治欠薪宣传工作，宣传了《劳动法》《劳动合同法》《保障农民工工资支付条例》等法律法规，发放宣传资料30000余份，现场解答咨询群众5700余人次。</w:t>
      </w:r>
    </w:p>
    <w:p w:rsidR="00C43A17" w:rsidRPr="0067327B" w:rsidRDefault="00C43A17" w:rsidP="001C2D5D">
      <w:pPr>
        <w:spacing w:line="600" w:lineRule="exact"/>
        <w:ind w:firstLineChars="200" w:firstLine="643"/>
        <w:rPr>
          <w:rFonts w:ascii="仿宋_GB2312" w:eastAsia="仿宋_GB2312" w:hAnsi="仿宋_GB2312" w:cs="仿宋_GB2312"/>
          <w:bCs/>
          <w:sz w:val="32"/>
          <w:szCs w:val="32"/>
        </w:rPr>
      </w:pPr>
      <w:r w:rsidRPr="001C2D5D">
        <w:rPr>
          <w:rFonts w:ascii="仿宋_GB2312" w:eastAsia="仿宋_GB2312" w:hAnsi="仿宋_GB2312" w:cs="仿宋_GB2312" w:hint="eastAsia"/>
          <w:b/>
          <w:bCs/>
          <w:sz w:val="32"/>
          <w:szCs w:val="32"/>
        </w:rPr>
        <w:t>2.劳动保障监察案件办理。</w:t>
      </w:r>
      <w:r w:rsidRPr="0067327B">
        <w:rPr>
          <w:rFonts w:ascii="仿宋_GB2312" w:eastAsia="仿宋_GB2312" w:hAnsi="仿宋_GB2312" w:cs="仿宋_GB2312" w:hint="eastAsia"/>
          <w:bCs/>
          <w:sz w:val="32"/>
          <w:szCs w:val="32"/>
        </w:rPr>
        <w:t>2020年以来全市共主动监察用人单位1044户，涉及劳动者5.5493万人；追发1416名劳动者工资待遇1615.9万元；受理劳动者投诉案件立案52</w:t>
      </w:r>
      <w:r w:rsidRPr="0067327B">
        <w:rPr>
          <w:rFonts w:ascii="仿宋_GB2312" w:eastAsia="仿宋_GB2312" w:hAnsi="仿宋_GB2312" w:cs="仿宋_GB2312" w:hint="eastAsia"/>
          <w:bCs/>
          <w:sz w:val="32"/>
          <w:szCs w:val="32"/>
        </w:rPr>
        <w:lastRenderedPageBreak/>
        <w:t>件，举报案件立案3件，举报投诉结案率100%；督促8户用人单位为36名劳动者缴纳社会保险费43.89万元。</w:t>
      </w:r>
    </w:p>
    <w:p w:rsidR="00C43A17" w:rsidRPr="0067327B" w:rsidRDefault="00C43A17" w:rsidP="001C2D5D">
      <w:pPr>
        <w:autoSpaceDE w:val="0"/>
        <w:spacing w:line="560" w:lineRule="exact"/>
        <w:ind w:firstLineChars="200" w:firstLine="643"/>
        <w:rPr>
          <w:rFonts w:ascii="仿宋_GB2312" w:eastAsia="仿宋_GB2312"/>
          <w:color w:val="000000"/>
          <w:sz w:val="32"/>
          <w:szCs w:val="32"/>
          <w:shd w:val="clear" w:color="auto" w:fill="FFFFFF"/>
        </w:rPr>
      </w:pPr>
      <w:r w:rsidRPr="001C2D5D">
        <w:rPr>
          <w:rFonts w:ascii="仿宋_GB2312" w:eastAsia="仿宋_GB2312" w:hAnsi="仿宋_GB2312" w:cs="仿宋_GB2312" w:hint="eastAsia"/>
          <w:b/>
          <w:bCs/>
          <w:sz w:val="32"/>
          <w:szCs w:val="32"/>
        </w:rPr>
        <w:t>3.开展各类专项执法行动。一是</w:t>
      </w:r>
      <w:r w:rsidRPr="0067327B">
        <w:rPr>
          <w:rFonts w:ascii="仿宋_GB2312" w:eastAsia="仿宋_GB2312" w:hAnsi="仿宋_GB2312" w:cs="仿宋_GB2312" w:hint="eastAsia"/>
          <w:bCs/>
          <w:sz w:val="32"/>
          <w:szCs w:val="32"/>
        </w:rPr>
        <w:t>开展清理整顿人力资源市场秩序专项行动工作。对87户企业进行了检查，未发现有违反劳动保障法律法规的行为。</w:t>
      </w:r>
      <w:r w:rsidRPr="001C2D5D">
        <w:rPr>
          <w:rFonts w:ascii="仿宋_GB2312" w:eastAsia="仿宋_GB2312" w:hAnsi="仿宋_GB2312" w:cs="仿宋_GB2312" w:hint="eastAsia"/>
          <w:b/>
          <w:bCs/>
          <w:sz w:val="32"/>
          <w:szCs w:val="32"/>
        </w:rPr>
        <w:t>二是</w:t>
      </w:r>
      <w:r w:rsidRPr="0067327B">
        <w:rPr>
          <w:rFonts w:ascii="仿宋_GB2312" w:eastAsia="仿宋_GB2312" w:hAnsi="仿宋_GB2312" w:cs="仿宋_GB2312" w:hint="eastAsia"/>
          <w:bCs/>
          <w:sz w:val="32"/>
          <w:szCs w:val="32"/>
        </w:rPr>
        <w:t>开展2020年根治欠薪春季专项行动。排查用人单位353户，涉及职工20977人，其中农民工10026人，发现3户用人单位存在拖欠工资情况，追发工资793人，其中农民工2人，追发工资金额729.412万元，其中农民工工资金额2.012万元。</w:t>
      </w:r>
      <w:r w:rsidRPr="001C2D5D">
        <w:rPr>
          <w:rFonts w:ascii="仿宋_GB2312" w:eastAsia="仿宋_GB2312" w:hAnsi="仿宋_GB2312" w:cs="仿宋_GB2312" w:hint="eastAsia"/>
          <w:b/>
          <w:bCs/>
          <w:sz w:val="32"/>
          <w:szCs w:val="32"/>
        </w:rPr>
        <w:t>三是</w:t>
      </w:r>
      <w:r w:rsidRPr="0067327B">
        <w:rPr>
          <w:rFonts w:ascii="仿宋_GB2312" w:eastAsia="仿宋_GB2312" w:hAnsi="仿宋_GB2312" w:cs="仿宋_GB2312" w:hint="eastAsia"/>
          <w:bCs/>
          <w:sz w:val="32"/>
          <w:szCs w:val="32"/>
        </w:rPr>
        <w:t>开展2020年根治欠薪夏季专项行动。对65个在建工程项目和22家用工企业进行了检查，未发现拖欠农民工工资情况，也未发生重大违法案件或因欠薪被列入“黑名单”的情况。</w:t>
      </w:r>
      <w:r w:rsidRPr="001C2D5D">
        <w:rPr>
          <w:rFonts w:ascii="仿宋_GB2312" w:eastAsia="仿宋_GB2312" w:hAnsi="仿宋_GB2312" w:cs="仿宋_GB2312" w:hint="eastAsia"/>
          <w:b/>
          <w:bCs/>
          <w:sz w:val="32"/>
          <w:szCs w:val="32"/>
        </w:rPr>
        <w:t>四是</w:t>
      </w:r>
      <w:r w:rsidRPr="0067327B">
        <w:rPr>
          <w:rFonts w:ascii="仿宋_GB2312" w:eastAsia="仿宋_GB2312" w:hAnsi="仿宋_GB2312" w:cs="仿宋_GB2312" w:hint="eastAsia"/>
          <w:bCs/>
          <w:sz w:val="32"/>
          <w:szCs w:val="32"/>
        </w:rPr>
        <w:t>开展2019年度劳动保障监察书面审查和企业守法诚信等级评价工作。书面审查了527家用人单位，涉及劳动者9.5376人，对408户企业进行劳动保障守法诚信等级评价，其中A级（守法诚信）企业315户，B级（基本诚信）企业84户，C级（</w:t>
      </w:r>
      <w:proofErr w:type="gramStart"/>
      <w:r w:rsidRPr="0067327B">
        <w:rPr>
          <w:rFonts w:ascii="仿宋_GB2312" w:eastAsia="仿宋_GB2312" w:hAnsi="仿宋_GB2312" w:cs="仿宋_GB2312" w:hint="eastAsia"/>
          <w:bCs/>
          <w:sz w:val="32"/>
          <w:szCs w:val="32"/>
        </w:rPr>
        <w:t>不</w:t>
      </w:r>
      <w:proofErr w:type="gramEnd"/>
      <w:r w:rsidRPr="0067327B">
        <w:rPr>
          <w:rFonts w:ascii="仿宋_GB2312" w:eastAsia="仿宋_GB2312" w:hAnsi="仿宋_GB2312" w:cs="仿宋_GB2312" w:hint="eastAsia"/>
          <w:bCs/>
          <w:sz w:val="32"/>
          <w:szCs w:val="32"/>
        </w:rPr>
        <w:t>诚信）企业9户，企业劳动保障诚信等级评价结果推送至各部门，实施联合惩戒。</w:t>
      </w:r>
      <w:r w:rsidRPr="001C2D5D">
        <w:rPr>
          <w:rFonts w:ascii="仿宋_GB2312" w:eastAsia="仿宋_GB2312" w:hAnsi="仿宋_GB2312" w:cs="仿宋_GB2312" w:hint="eastAsia"/>
          <w:b/>
          <w:bCs/>
          <w:sz w:val="32"/>
          <w:szCs w:val="32"/>
        </w:rPr>
        <w:t>五是</w:t>
      </w:r>
      <w:r w:rsidRPr="0067327B">
        <w:rPr>
          <w:rFonts w:ascii="仿宋_GB2312" w:eastAsia="仿宋_GB2312" w:hint="eastAsia"/>
          <w:color w:val="000000"/>
          <w:sz w:val="32"/>
          <w:szCs w:val="32"/>
        </w:rPr>
        <w:t>开展了2020年度劳动保障监察</w:t>
      </w:r>
      <w:r w:rsidRPr="0067327B">
        <w:rPr>
          <w:rFonts w:ascii="仿宋_GB2312" w:eastAsia="仿宋_GB2312" w:hAnsi="宋体" w:hint="eastAsia"/>
          <w:sz w:val="32"/>
          <w:szCs w:val="32"/>
        </w:rPr>
        <w:t>“双随机、</w:t>
      </w:r>
      <w:proofErr w:type="gramStart"/>
      <w:r w:rsidRPr="0067327B">
        <w:rPr>
          <w:rFonts w:ascii="仿宋_GB2312" w:eastAsia="仿宋_GB2312" w:hAnsi="宋体" w:hint="eastAsia"/>
          <w:sz w:val="32"/>
          <w:szCs w:val="32"/>
        </w:rPr>
        <w:t>一</w:t>
      </w:r>
      <w:proofErr w:type="gramEnd"/>
      <w:r w:rsidRPr="0067327B">
        <w:rPr>
          <w:rFonts w:ascii="仿宋_GB2312" w:eastAsia="仿宋_GB2312" w:hAnsi="宋体" w:hint="eastAsia"/>
          <w:sz w:val="32"/>
          <w:szCs w:val="32"/>
        </w:rPr>
        <w:t>公开”</w:t>
      </w:r>
      <w:r w:rsidRPr="0067327B">
        <w:rPr>
          <w:rFonts w:ascii="仿宋_GB2312" w:eastAsia="仿宋_GB2312" w:hAnsi="仿宋_GB2312" w:hint="eastAsia"/>
          <w:color w:val="000000"/>
          <w:sz w:val="32"/>
          <w:szCs w:val="32"/>
        </w:rPr>
        <w:t>执法检查</w:t>
      </w:r>
      <w:r w:rsidRPr="0067327B">
        <w:rPr>
          <w:rFonts w:ascii="仿宋_GB2312" w:eastAsia="仿宋_GB2312" w:hint="eastAsia"/>
          <w:color w:val="000000"/>
          <w:sz w:val="32"/>
          <w:szCs w:val="32"/>
        </w:rPr>
        <w:t>工作，对随机抽取38户用工单位开展检查，对存在问题的4户用人单位进行了责令整改。</w:t>
      </w:r>
    </w:p>
    <w:p w:rsidR="00256262" w:rsidRPr="0067327B" w:rsidRDefault="00256262" w:rsidP="0067327B">
      <w:pPr>
        <w:ind w:firstLineChars="200" w:firstLine="643"/>
        <w:rPr>
          <w:rStyle w:val="2Char"/>
          <w:rFonts w:ascii="黑体" w:eastAsia="黑体" w:hAnsi="黑体"/>
          <w:b w:val="0"/>
        </w:rPr>
      </w:pPr>
      <w:bookmarkStart w:id="20" w:name="_Toc15396601"/>
      <w:bookmarkStart w:id="21" w:name="_Toc15377200"/>
      <w:r w:rsidRPr="0067327B">
        <w:rPr>
          <w:rFonts w:ascii="黑体" w:eastAsia="黑体" w:hAnsi="黑体" w:hint="eastAsia"/>
          <w:b/>
          <w:color w:val="000000"/>
          <w:sz w:val="32"/>
          <w:szCs w:val="32"/>
        </w:rPr>
        <w:t>二、机</w:t>
      </w:r>
      <w:r w:rsidRPr="0067327B">
        <w:rPr>
          <w:rStyle w:val="2Char"/>
          <w:rFonts w:ascii="黑体" w:eastAsia="黑体" w:hAnsi="黑体" w:hint="eastAsia"/>
          <w:b w:val="0"/>
        </w:rPr>
        <w:t>构设置</w:t>
      </w:r>
      <w:bookmarkEnd w:id="20"/>
      <w:bookmarkEnd w:id="21"/>
    </w:p>
    <w:p w:rsidR="00256262" w:rsidRDefault="00C43A17" w:rsidP="00C43A17">
      <w:pPr>
        <w:ind w:firstLineChars="250" w:firstLine="800"/>
        <w:rPr>
          <w:rFonts w:ascii="仿宋" w:eastAsia="仿宋" w:hAnsi="仿宋"/>
          <w:sz w:val="32"/>
          <w:szCs w:val="32"/>
        </w:rPr>
      </w:pPr>
      <w:r w:rsidRPr="00C43A17">
        <w:rPr>
          <w:rFonts w:ascii="仿宋" w:eastAsia="仿宋" w:hAnsi="仿宋" w:hint="eastAsia"/>
          <w:sz w:val="32"/>
          <w:szCs w:val="32"/>
        </w:rPr>
        <w:t>攀枝花市劳动保障监察支队</w:t>
      </w:r>
      <w:r w:rsidR="00256262">
        <w:rPr>
          <w:rFonts w:ascii="仿宋" w:eastAsia="仿宋" w:hAnsi="仿宋" w:hint="eastAsia"/>
          <w:sz w:val="32"/>
          <w:szCs w:val="32"/>
        </w:rPr>
        <w:t>下属二级单位</w:t>
      </w:r>
      <w:r>
        <w:rPr>
          <w:rFonts w:ascii="仿宋" w:eastAsia="仿宋" w:hAnsi="仿宋" w:hint="eastAsia"/>
          <w:sz w:val="32"/>
          <w:szCs w:val="32"/>
        </w:rPr>
        <w:t>0</w:t>
      </w:r>
      <w:r w:rsidR="00256262">
        <w:rPr>
          <w:rFonts w:ascii="仿宋" w:eastAsia="仿宋" w:hAnsi="仿宋" w:hint="eastAsia"/>
          <w:sz w:val="32"/>
          <w:szCs w:val="32"/>
        </w:rPr>
        <w:t>个。</w:t>
      </w:r>
    </w:p>
    <w:p w:rsidR="00256262" w:rsidRDefault="00256262">
      <w:pPr>
        <w:widowControl/>
        <w:jc w:val="left"/>
        <w:rPr>
          <w:rFonts w:ascii="仿宋" w:eastAsia="仿宋" w:hAnsi="仿宋"/>
          <w:color w:val="000000"/>
          <w:kern w:val="0"/>
          <w:sz w:val="32"/>
          <w:szCs w:val="32"/>
        </w:rPr>
      </w:pPr>
      <w:r>
        <w:rPr>
          <w:rFonts w:ascii="仿宋" w:eastAsia="仿宋" w:hAnsi="仿宋"/>
          <w:color w:val="000000"/>
          <w:sz w:val="32"/>
          <w:szCs w:val="32"/>
        </w:rPr>
        <w:br w:type="page"/>
      </w:r>
    </w:p>
    <w:p w:rsidR="00256262" w:rsidRPr="0067327B" w:rsidRDefault="00256262" w:rsidP="0067327B">
      <w:pPr>
        <w:jc w:val="center"/>
        <w:rPr>
          <w:rStyle w:val="1Char"/>
          <w:rFonts w:ascii="方正小标宋_GBK" w:eastAsia="方正小标宋_GBK" w:hAnsi="黑体"/>
          <w:b w:val="0"/>
        </w:rPr>
      </w:pPr>
      <w:bookmarkStart w:id="22" w:name="_Toc15396602"/>
      <w:bookmarkStart w:id="23" w:name="_Toc15377204"/>
      <w:r w:rsidRPr="0067327B">
        <w:rPr>
          <w:rFonts w:ascii="方正小标宋_GBK" w:eastAsia="方正小标宋_GBK" w:hint="eastAsia"/>
          <w:b/>
          <w:color w:val="000000"/>
          <w:sz w:val="44"/>
          <w:szCs w:val="44"/>
        </w:rPr>
        <w:lastRenderedPageBreak/>
        <w:t xml:space="preserve">第二部分 </w:t>
      </w:r>
      <w:r w:rsidRPr="0067327B">
        <w:rPr>
          <w:rStyle w:val="1Char"/>
          <w:rFonts w:ascii="方正小标宋_GBK" w:eastAsia="方正小标宋_GBK" w:hAnsi="黑体" w:hint="eastAsia"/>
          <w:b w:val="0"/>
        </w:rPr>
        <w:t>2020年度部门决算情况说明</w:t>
      </w:r>
      <w:bookmarkEnd w:id="22"/>
      <w:bookmarkEnd w:id="23"/>
    </w:p>
    <w:p w:rsidR="00256262" w:rsidRDefault="00256262"/>
    <w:p w:rsidR="00256262" w:rsidRDefault="00256262">
      <w:pPr>
        <w:pStyle w:val="11"/>
        <w:numPr>
          <w:ilvl w:val="0"/>
          <w:numId w:val="2"/>
        </w:numPr>
        <w:spacing w:line="600" w:lineRule="exact"/>
        <w:ind w:firstLineChars="0"/>
        <w:outlineLvl w:val="1"/>
        <w:rPr>
          <w:rStyle w:val="2Char"/>
          <w:rFonts w:ascii="黑体" w:eastAsia="黑体" w:hAnsi="黑体"/>
          <w:b w:val="0"/>
        </w:rPr>
      </w:pPr>
      <w:bookmarkStart w:id="24" w:name="_Toc15377205"/>
      <w:bookmarkStart w:id="25"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年度收</w:t>
      </w:r>
      <w:r w:rsidR="00FA5E1A">
        <w:rPr>
          <w:rFonts w:ascii="仿宋" w:eastAsia="仿宋" w:hAnsi="仿宋" w:hint="eastAsia"/>
          <w:color w:val="000000"/>
          <w:sz w:val="32"/>
          <w:szCs w:val="32"/>
        </w:rPr>
        <w:t>、</w:t>
      </w:r>
      <w:r>
        <w:rPr>
          <w:rFonts w:ascii="仿宋" w:eastAsia="仿宋" w:hAnsi="仿宋" w:hint="eastAsia"/>
          <w:color w:val="000000"/>
          <w:sz w:val="32"/>
          <w:szCs w:val="32"/>
        </w:rPr>
        <w:t>支总计</w:t>
      </w:r>
      <w:r w:rsidR="00FA5E1A">
        <w:rPr>
          <w:rFonts w:ascii="仿宋" w:eastAsia="仿宋" w:hAnsi="仿宋" w:hint="eastAsia"/>
          <w:color w:val="000000"/>
          <w:sz w:val="32"/>
          <w:szCs w:val="32"/>
        </w:rPr>
        <w:t>213.05</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年相比，收</w:t>
      </w:r>
      <w:r w:rsidR="001A4860" w:rsidRPr="001A4860">
        <w:rPr>
          <w:rFonts w:ascii="仿宋" w:eastAsia="仿宋" w:hAnsi="仿宋" w:hint="eastAsia"/>
          <w:color w:val="000000"/>
          <w:sz w:val="32"/>
          <w:szCs w:val="32"/>
        </w:rPr>
        <w:t>、支总计各</w:t>
      </w:r>
      <w:r w:rsidR="00FA5E1A">
        <w:rPr>
          <w:rFonts w:ascii="仿宋" w:eastAsia="仿宋" w:hAnsi="仿宋" w:hint="eastAsia"/>
          <w:color w:val="000000"/>
          <w:sz w:val="32"/>
          <w:szCs w:val="32"/>
        </w:rPr>
        <w:t>减少10.06万元，下降4.5</w:t>
      </w:r>
      <w:r w:rsidR="00FA5E1A">
        <w:rPr>
          <w:rFonts w:ascii="仿宋" w:eastAsia="仿宋" w:hAnsi="仿宋"/>
          <w:color w:val="000000"/>
          <w:sz w:val="32"/>
          <w:szCs w:val="32"/>
        </w:rPr>
        <w:t>%</w:t>
      </w:r>
      <w:r>
        <w:rPr>
          <w:rFonts w:ascii="仿宋" w:eastAsia="仿宋" w:hAnsi="仿宋" w:hint="eastAsia"/>
          <w:color w:val="000000"/>
          <w:sz w:val="32"/>
          <w:szCs w:val="32"/>
        </w:rPr>
        <w:t>。主要变动原因是</w:t>
      </w:r>
      <w:r w:rsidR="001B2CF4">
        <w:rPr>
          <w:rFonts w:ascii="仿宋" w:eastAsia="仿宋" w:hAnsi="仿宋" w:hint="eastAsia"/>
          <w:color w:val="000000"/>
          <w:sz w:val="32"/>
          <w:szCs w:val="32"/>
        </w:rPr>
        <w:t>调出1人，人员经费减少，</w:t>
      </w:r>
      <w:r w:rsidR="00FA5E1A">
        <w:rPr>
          <w:rFonts w:ascii="仿宋" w:eastAsia="仿宋" w:hAnsi="仿宋" w:hint="eastAsia"/>
          <w:color w:val="000000"/>
          <w:sz w:val="32"/>
          <w:szCs w:val="32"/>
        </w:rPr>
        <w:t>日常公用经费减少</w:t>
      </w:r>
      <w:r w:rsidR="001B2CF4">
        <w:rPr>
          <w:rFonts w:ascii="仿宋" w:eastAsia="仿宋" w:hAnsi="仿宋" w:hint="eastAsia"/>
          <w:color w:val="000000"/>
          <w:sz w:val="32"/>
          <w:szCs w:val="32"/>
        </w:rPr>
        <w:t>。</w:t>
      </w:r>
    </w:p>
    <w:p w:rsidR="00145C52" w:rsidRDefault="00145C52">
      <w:pPr>
        <w:spacing w:line="60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58240" behindDoc="0" locked="0" layoutInCell="1" allowOverlap="1" wp14:anchorId="364335ED" wp14:editId="4B789319">
            <wp:simplePos x="0" y="0"/>
            <wp:positionH relativeFrom="column">
              <wp:posOffset>440690</wp:posOffset>
            </wp:positionH>
            <wp:positionV relativeFrom="paragraph">
              <wp:posOffset>181610</wp:posOffset>
            </wp:positionV>
            <wp:extent cx="4359275" cy="2445385"/>
            <wp:effectExtent l="0" t="0" r="22225" b="1206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145C52" w:rsidRDefault="00145C52">
      <w:pPr>
        <w:spacing w:line="600" w:lineRule="exact"/>
        <w:ind w:firstLineChars="200" w:firstLine="640"/>
        <w:rPr>
          <w:rFonts w:ascii="仿宋" w:eastAsia="仿宋" w:hAnsi="仿宋"/>
          <w:color w:val="000000"/>
          <w:sz w:val="32"/>
          <w:szCs w:val="32"/>
        </w:rPr>
      </w:pPr>
    </w:p>
    <w:p w:rsidR="00145C52" w:rsidRDefault="00145C52">
      <w:pPr>
        <w:spacing w:line="600" w:lineRule="exact"/>
        <w:ind w:firstLineChars="200" w:firstLine="640"/>
        <w:rPr>
          <w:rFonts w:ascii="仿宋" w:eastAsia="仿宋" w:hAnsi="仿宋"/>
          <w:color w:val="000000"/>
          <w:sz w:val="32"/>
          <w:szCs w:val="32"/>
        </w:rPr>
      </w:pPr>
    </w:p>
    <w:p w:rsidR="00145C52" w:rsidRDefault="00145C52">
      <w:pPr>
        <w:spacing w:line="600" w:lineRule="exact"/>
        <w:ind w:firstLineChars="200" w:firstLine="640"/>
        <w:rPr>
          <w:rFonts w:ascii="仿宋" w:eastAsia="仿宋" w:hAnsi="仿宋"/>
          <w:color w:val="000000"/>
          <w:sz w:val="32"/>
          <w:szCs w:val="32"/>
        </w:rPr>
      </w:pPr>
    </w:p>
    <w:p w:rsidR="00145C52" w:rsidRDefault="00145C52">
      <w:pPr>
        <w:spacing w:line="600" w:lineRule="exact"/>
        <w:ind w:firstLineChars="200" w:firstLine="640"/>
        <w:rPr>
          <w:rFonts w:ascii="仿宋" w:eastAsia="仿宋" w:hAnsi="仿宋"/>
          <w:color w:val="000000"/>
          <w:sz w:val="32"/>
          <w:szCs w:val="32"/>
        </w:rPr>
      </w:pPr>
    </w:p>
    <w:p w:rsidR="00145C52" w:rsidRDefault="00145C52">
      <w:pPr>
        <w:spacing w:line="600" w:lineRule="exact"/>
        <w:ind w:firstLineChars="200" w:firstLine="640"/>
        <w:rPr>
          <w:rFonts w:ascii="仿宋" w:eastAsia="仿宋" w:hAnsi="仿宋"/>
          <w:color w:val="000000"/>
          <w:sz w:val="32"/>
          <w:szCs w:val="32"/>
        </w:rPr>
      </w:pPr>
    </w:p>
    <w:p w:rsidR="00145C52" w:rsidRDefault="00145C52">
      <w:pPr>
        <w:spacing w:line="600" w:lineRule="exact"/>
        <w:ind w:firstLineChars="200" w:firstLine="640"/>
        <w:rPr>
          <w:rFonts w:ascii="仿宋" w:eastAsia="仿宋" w:hAnsi="仿宋"/>
          <w:color w:val="000000"/>
          <w:sz w:val="32"/>
          <w:szCs w:val="32"/>
        </w:rPr>
      </w:pPr>
    </w:p>
    <w:p w:rsidR="00256262" w:rsidRDefault="00256262">
      <w:pPr>
        <w:pStyle w:val="11"/>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256262" w:rsidRDefault="00256262">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年本年收入合计</w:t>
      </w:r>
      <w:r w:rsidR="001B2CF4">
        <w:rPr>
          <w:rFonts w:ascii="仿宋" w:eastAsia="仿宋" w:hAnsi="仿宋" w:hint="eastAsia"/>
          <w:color w:val="000000"/>
          <w:sz w:val="32"/>
          <w:szCs w:val="32"/>
        </w:rPr>
        <w:t>213.05</w:t>
      </w:r>
      <w:r>
        <w:rPr>
          <w:rFonts w:ascii="仿宋" w:eastAsia="仿宋" w:hAnsi="仿宋" w:hint="eastAsia"/>
          <w:color w:val="000000"/>
          <w:sz w:val="32"/>
          <w:szCs w:val="32"/>
        </w:rPr>
        <w:t>万元，其中：一般公共预算财政拨款收入</w:t>
      </w:r>
      <w:r w:rsidR="001B2CF4">
        <w:rPr>
          <w:rFonts w:ascii="仿宋" w:eastAsia="仿宋" w:hAnsi="仿宋" w:hint="eastAsia"/>
          <w:color w:val="000000"/>
          <w:sz w:val="32"/>
          <w:szCs w:val="32"/>
        </w:rPr>
        <w:t>205.05</w:t>
      </w:r>
      <w:r>
        <w:rPr>
          <w:rFonts w:ascii="仿宋" w:eastAsia="仿宋" w:hAnsi="仿宋" w:hint="eastAsia"/>
          <w:color w:val="000000"/>
          <w:sz w:val="32"/>
          <w:szCs w:val="32"/>
        </w:rPr>
        <w:t>万元，占</w:t>
      </w:r>
      <w:r w:rsidR="001B2CF4">
        <w:rPr>
          <w:rFonts w:ascii="仿宋" w:eastAsia="仿宋" w:hAnsi="仿宋" w:hint="eastAsia"/>
          <w:color w:val="000000"/>
          <w:sz w:val="32"/>
          <w:szCs w:val="32"/>
        </w:rPr>
        <w:t>96.25</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1B2CF4">
        <w:rPr>
          <w:rFonts w:ascii="仿宋" w:eastAsia="仿宋" w:hAnsi="仿宋" w:hint="eastAsia"/>
          <w:color w:val="000000"/>
          <w:sz w:val="32"/>
          <w:szCs w:val="32"/>
        </w:rPr>
        <w:t>8</w:t>
      </w:r>
      <w:r>
        <w:rPr>
          <w:rFonts w:ascii="仿宋" w:eastAsia="仿宋" w:hAnsi="仿宋" w:hint="eastAsia"/>
          <w:color w:val="000000"/>
          <w:sz w:val="32"/>
          <w:szCs w:val="32"/>
        </w:rPr>
        <w:t>万元，占</w:t>
      </w:r>
      <w:r w:rsidR="001B2CF4">
        <w:rPr>
          <w:rFonts w:ascii="仿宋" w:eastAsia="仿宋" w:hAnsi="仿宋" w:hint="eastAsia"/>
          <w:color w:val="000000"/>
          <w:sz w:val="32"/>
          <w:szCs w:val="32"/>
        </w:rPr>
        <w:t>3.75</w:t>
      </w:r>
      <w:r>
        <w:rPr>
          <w:rFonts w:ascii="仿宋" w:eastAsia="仿宋" w:hAnsi="仿宋"/>
          <w:color w:val="000000"/>
          <w:sz w:val="32"/>
          <w:szCs w:val="32"/>
        </w:rPr>
        <w:t>%</w:t>
      </w:r>
      <w:r>
        <w:rPr>
          <w:rFonts w:ascii="仿宋" w:eastAsia="仿宋" w:hAnsi="仿宋" w:hint="eastAsia"/>
          <w:color w:val="000000"/>
          <w:sz w:val="32"/>
          <w:szCs w:val="32"/>
        </w:rPr>
        <w:t>。</w:t>
      </w:r>
    </w:p>
    <w:p w:rsidR="00145C52" w:rsidRDefault="00145C52">
      <w:pPr>
        <w:spacing w:line="600" w:lineRule="exact"/>
        <w:ind w:firstLineChars="200" w:firstLine="640"/>
        <w:outlineLvl w:val="1"/>
        <w:rPr>
          <w:rFonts w:ascii="仿宋" w:eastAsia="仿宋" w:hAnsi="仿宋"/>
          <w:color w:val="000000"/>
          <w:sz w:val="32"/>
          <w:szCs w:val="32"/>
        </w:rPr>
      </w:pPr>
      <w:r>
        <w:rPr>
          <w:rFonts w:ascii="仿宋" w:eastAsia="仿宋" w:hAnsi="仿宋"/>
          <w:noProof/>
          <w:color w:val="000000"/>
          <w:sz w:val="32"/>
          <w:szCs w:val="32"/>
        </w:rPr>
        <w:drawing>
          <wp:anchor distT="0" distB="0" distL="114300" distR="114300" simplePos="0" relativeHeight="251659264" behindDoc="0" locked="0" layoutInCell="1" allowOverlap="1" wp14:anchorId="2D3B2C7A" wp14:editId="52261026">
            <wp:simplePos x="0" y="0"/>
            <wp:positionH relativeFrom="column">
              <wp:posOffset>515679</wp:posOffset>
            </wp:positionH>
            <wp:positionV relativeFrom="paragraph">
              <wp:posOffset>63441</wp:posOffset>
            </wp:positionV>
            <wp:extent cx="4284921" cy="2105246"/>
            <wp:effectExtent l="0" t="0" r="20955" b="952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45C52" w:rsidRDefault="00145C52">
      <w:pPr>
        <w:spacing w:line="600" w:lineRule="exact"/>
        <w:ind w:firstLineChars="200" w:firstLine="640"/>
        <w:outlineLvl w:val="1"/>
        <w:rPr>
          <w:rFonts w:ascii="仿宋" w:eastAsia="仿宋" w:hAnsi="仿宋"/>
          <w:color w:val="000000"/>
          <w:sz w:val="32"/>
          <w:szCs w:val="32"/>
        </w:rPr>
      </w:pPr>
    </w:p>
    <w:p w:rsidR="00145C52" w:rsidRDefault="00145C52">
      <w:pPr>
        <w:spacing w:line="600" w:lineRule="exact"/>
        <w:ind w:firstLineChars="200" w:firstLine="640"/>
        <w:outlineLvl w:val="1"/>
        <w:rPr>
          <w:rFonts w:ascii="仿宋" w:eastAsia="仿宋" w:hAnsi="仿宋"/>
          <w:color w:val="000000"/>
          <w:sz w:val="32"/>
          <w:szCs w:val="32"/>
        </w:rPr>
      </w:pPr>
    </w:p>
    <w:p w:rsidR="00145C52" w:rsidRDefault="00145C52">
      <w:pPr>
        <w:spacing w:line="600" w:lineRule="exact"/>
        <w:ind w:firstLineChars="200" w:firstLine="640"/>
        <w:outlineLvl w:val="1"/>
        <w:rPr>
          <w:rFonts w:ascii="仿宋" w:eastAsia="仿宋" w:hAnsi="仿宋"/>
          <w:color w:val="000000"/>
          <w:sz w:val="32"/>
          <w:szCs w:val="32"/>
        </w:rPr>
      </w:pPr>
    </w:p>
    <w:p w:rsidR="00145C52" w:rsidRDefault="00145C52">
      <w:pPr>
        <w:spacing w:line="600" w:lineRule="exact"/>
        <w:ind w:firstLineChars="200" w:firstLine="640"/>
        <w:outlineLvl w:val="1"/>
        <w:rPr>
          <w:rFonts w:ascii="仿宋" w:eastAsia="仿宋" w:hAnsi="仿宋"/>
          <w:color w:val="000000"/>
          <w:sz w:val="32"/>
          <w:szCs w:val="32"/>
        </w:rPr>
      </w:pPr>
    </w:p>
    <w:p w:rsidR="00256262" w:rsidRDefault="00256262">
      <w:pPr>
        <w:pStyle w:val="11"/>
        <w:numPr>
          <w:ilvl w:val="0"/>
          <w:numId w:val="2"/>
        </w:numPr>
        <w:spacing w:line="600" w:lineRule="exact"/>
        <w:ind w:firstLineChars="0"/>
        <w:outlineLvl w:val="1"/>
        <w:rPr>
          <w:rStyle w:val="2Char"/>
          <w:rFonts w:ascii="黑体" w:eastAsia="黑体" w:hAnsi="黑体"/>
          <w:b w:val="0"/>
        </w:rPr>
      </w:pPr>
      <w:bookmarkStart w:id="28" w:name="_Toc15396605"/>
      <w:bookmarkStart w:id="29" w:name="_Toc15377207"/>
      <w:r>
        <w:rPr>
          <w:rFonts w:ascii="黑体" w:eastAsia="黑体" w:hAnsi="黑体" w:hint="eastAsia"/>
          <w:color w:val="000000"/>
          <w:sz w:val="32"/>
          <w:szCs w:val="32"/>
        </w:rPr>
        <w:lastRenderedPageBreak/>
        <w:t>支</w:t>
      </w:r>
      <w:r>
        <w:rPr>
          <w:rStyle w:val="2Char"/>
          <w:rFonts w:ascii="黑体" w:eastAsia="黑体" w:hAnsi="黑体" w:hint="eastAsia"/>
          <w:b w:val="0"/>
        </w:rPr>
        <w:t>出决算情况说明</w:t>
      </w:r>
      <w:bookmarkEnd w:id="28"/>
      <w:bookmarkEnd w:id="29"/>
    </w:p>
    <w:p w:rsidR="00256262" w:rsidRDefault="00256262">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年本年支出合计</w:t>
      </w:r>
      <w:r w:rsidR="001B2CF4">
        <w:rPr>
          <w:rFonts w:ascii="仿宋" w:eastAsia="仿宋" w:hAnsi="仿宋" w:hint="eastAsia"/>
          <w:color w:val="000000"/>
          <w:sz w:val="32"/>
          <w:szCs w:val="32"/>
        </w:rPr>
        <w:t>213.05</w:t>
      </w:r>
      <w:r>
        <w:rPr>
          <w:rFonts w:ascii="仿宋" w:eastAsia="仿宋" w:hAnsi="仿宋" w:hint="eastAsia"/>
          <w:color w:val="000000"/>
          <w:sz w:val="32"/>
          <w:szCs w:val="32"/>
        </w:rPr>
        <w:t>万元，其中：基本支出</w:t>
      </w:r>
      <w:r w:rsidR="001B2CF4">
        <w:rPr>
          <w:rFonts w:ascii="仿宋" w:eastAsia="仿宋" w:hAnsi="仿宋" w:hint="eastAsia"/>
          <w:color w:val="000000"/>
          <w:sz w:val="32"/>
          <w:szCs w:val="32"/>
        </w:rPr>
        <w:t>196.85</w:t>
      </w:r>
      <w:r>
        <w:rPr>
          <w:rFonts w:ascii="仿宋" w:eastAsia="仿宋" w:hAnsi="仿宋" w:hint="eastAsia"/>
          <w:color w:val="000000"/>
          <w:sz w:val="32"/>
          <w:szCs w:val="32"/>
        </w:rPr>
        <w:t>万元，占</w:t>
      </w:r>
      <w:r w:rsidR="001B2CF4">
        <w:rPr>
          <w:rFonts w:ascii="仿宋" w:eastAsia="仿宋" w:hAnsi="仿宋" w:hint="eastAsia"/>
          <w:color w:val="000000"/>
          <w:sz w:val="32"/>
          <w:szCs w:val="32"/>
        </w:rPr>
        <w:t>92.4</w:t>
      </w:r>
      <w:r>
        <w:rPr>
          <w:rFonts w:ascii="仿宋" w:eastAsia="仿宋" w:hAnsi="仿宋"/>
          <w:color w:val="000000"/>
          <w:sz w:val="32"/>
          <w:szCs w:val="32"/>
        </w:rPr>
        <w:t>%</w:t>
      </w:r>
      <w:r>
        <w:rPr>
          <w:rFonts w:ascii="仿宋" w:eastAsia="仿宋" w:hAnsi="仿宋" w:hint="eastAsia"/>
          <w:color w:val="000000"/>
          <w:sz w:val="32"/>
          <w:szCs w:val="32"/>
        </w:rPr>
        <w:t>；项目支出</w:t>
      </w:r>
      <w:r w:rsidR="001B2CF4">
        <w:rPr>
          <w:rFonts w:ascii="仿宋" w:eastAsia="仿宋" w:hAnsi="仿宋" w:hint="eastAsia"/>
          <w:color w:val="000000"/>
          <w:sz w:val="32"/>
          <w:szCs w:val="32"/>
        </w:rPr>
        <w:t>16.2</w:t>
      </w:r>
      <w:r>
        <w:rPr>
          <w:rFonts w:ascii="仿宋" w:eastAsia="仿宋" w:hAnsi="仿宋" w:hint="eastAsia"/>
          <w:color w:val="000000"/>
          <w:sz w:val="32"/>
          <w:szCs w:val="32"/>
        </w:rPr>
        <w:t>万元，占</w:t>
      </w:r>
      <w:r w:rsidR="001B2CF4">
        <w:rPr>
          <w:rFonts w:ascii="仿宋" w:eastAsia="仿宋" w:hAnsi="仿宋" w:hint="eastAsia"/>
          <w:color w:val="000000"/>
          <w:sz w:val="32"/>
          <w:szCs w:val="32"/>
        </w:rPr>
        <w:t>7.6</w:t>
      </w:r>
      <w:r>
        <w:rPr>
          <w:rFonts w:ascii="仿宋" w:eastAsia="仿宋" w:hAnsi="仿宋"/>
          <w:color w:val="000000"/>
          <w:sz w:val="32"/>
          <w:szCs w:val="32"/>
        </w:rPr>
        <w:t>%</w:t>
      </w:r>
      <w:r>
        <w:rPr>
          <w:rFonts w:ascii="仿宋" w:eastAsia="仿宋" w:hAnsi="仿宋" w:hint="eastAsia"/>
          <w:color w:val="000000"/>
          <w:sz w:val="32"/>
          <w:szCs w:val="32"/>
        </w:rPr>
        <w:t>。</w:t>
      </w:r>
    </w:p>
    <w:p w:rsidR="00145C52" w:rsidRDefault="00145C52">
      <w:pPr>
        <w:spacing w:line="600" w:lineRule="exact"/>
        <w:ind w:firstLineChars="200" w:firstLine="640"/>
        <w:outlineLvl w:val="1"/>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0288" behindDoc="0" locked="0" layoutInCell="1" allowOverlap="1" wp14:anchorId="121C7DEC" wp14:editId="6A1785AC">
            <wp:simplePos x="0" y="0"/>
            <wp:positionH relativeFrom="column">
              <wp:posOffset>504825</wp:posOffset>
            </wp:positionH>
            <wp:positionV relativeFrom="paragraph">
              <wp:posOffset>47817</wp:posOffset>
            </wp:positionV>
            <wp:extent cx="4369981" cy="2211572"/>
            <wp:effectExtent l="0" t="0" r="12065" b="1778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145C52" w:rsidRDefault="00145C52">
      <w:pPr>
        <w:spacing w:line="600" w:lineRule="exact"/>
        <w:ind w:firstLineChars="200" w:firstLine="640"/>
        <w:outlineLvl w:val="1"/>
        <w:rPr>
          <w:rFonts w:ascii="仿宋" w:eastAsia="仿宋" w:hAnsi="仿宋"/>
          <w:color w:val="000000"/>
          <w:sz w:val="32"/>
          <w:szCs w:val="32"/>
        </w:rPr>
      </w:pPr>
    </w:p>
    <w:p w:rsidR="00145C52" w:rsidRDefault="00145C52">
      <w:pPr>
        <w:spacing w:line="600" w:lineRule="exact"/>
        <w:ind w:firstLineChars="200" w:firstLine="640"/>
        <w:outlineLvl w:val="1"/>
        <w:rPr>
          <w:rFonts w:ascii="仿宋" w:eastAsia="仿宋" w:hAnsi="仿宋"/>
          <w:color w:val="000000"/>
          <w:sz w:val="32"/>
          <w:szCs w:val="32"/>
        </w:rPr>
      </w:pPr>
    </w:p>
    <w:p w:rsidR="00145C52" w:rsidRDefault="00145C52">
      <w:pPr>
        <w:spacing w:line="600" w:lineRule="exact"/>
        <w:ind w:firstLineChars="200" w:firstLine="640"/>
        <w:outlineLvl w:val="1"/>
        <w:rPr>
          <w:rFonts w:ascii="仿宋" w:eastAsia="仿宋" w:hAnsi="仿宋"/>
          <w:color w:val="000000"/>
          <w:sz w:val="32"/>
          <w:szCs w:val="32"/>
        </w:rPr>
      </w:pPr>
    </w:p>
    <w:p w:rsidR="00145C52" w:rsidRDefault="00145C52">
      <w:pPr>
        <w:spacing w:line="600" w:lineRule="exact"/>
        <w:ind w:firstLineChars="200" w:firstLine="640"/>
        <w:outlineLvl w:val="1"/>
        <w:rPr>
          <w:rFonts w:ascii="仿宋" w:eastAsia="仿宋" w:hAnsi="仿宋"/>
          <w:color w:val="000000"/>
          <w:sz w:val="32"/>
          <w:szCs w:val="32"/>
        </w:rPr>
      </w:pPr>
    </w:p>
    <w:p w:rsidR="00145C52" w:rsidRDefault="00145C52">
      <w:pPr>
        <w:spacing w:line="600" w:lineRule="exact"/>
        <w:ind w:firstLineChars="200" w:firstLine="640"/>
        <w:outlineLvl w:val="1"/>
        <w:rPr>
          <w:rFonts w:ascii="仿宋" w:eastAsia="仿宋" w:hAnsi="仿宋"/>
          <w:color w:val="000000"/>
          <w:sz w:val="32"/>
          <w:szCs w:val="32"/>
        </w:rPr>
      </w:pPr>
    </w:p>
    <w:p w:rsidR="00256262" w:rsidRDefault="00256262">
      <w:pPr>
        <w:spacing w:line="600" w:lineRule="exact"/>
        <w:ind w:firstLineChars="200" w:firstLine="640"/>
        <w:outlineLvl w:val="1"/>
        <w:rPr>
          <w:rStyle w:val="2Char"/>
          <w:rFonts w:ascii="黑体" w:eastAsia="黑体" w:hAnsi="黑体"/>
          <w:b w:val="0"/>
        </w:rPr>
      </w:pPr>
      <w:bookmarkStart w:id="30" w:name="_Toc15396606"/>
      <w:bookmarkStart w:id="31"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256262" w:rsidRDefault="00256262">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年财政拨款收、支总计</w:t>
      </w:r>
      <w:r w:rsidR="001B2CF4">
        <w:rPr>
          <w:rFonts w:ascii="仿宋" w:eastAsia="仿宋" w:hAnsi="仿宋" w:hint="eastAsia"/>
          <w:color w:val="000000"/>
          <w:sz w:val="32"/>
          <w:szCs w:val="32"/>
        </w:rPr>
        <w:t>213.05</w:t>
      </w:r>
      <w:r>
        <w:rPr>
          <w:rFonts w:ascii="仿宋" w:eastAsia="仿宋" w:hAnsi="仿宋" w:hint="eastAsia"/>
          <w:color w:val="000000"/>
          <w:sz w:val="32"/>
          <w:szCs w:val="32"/>
        </w:rPr>
        <w:t>万元。与</w:t>
      </w:r>
      <w:r>
        <w:rPr>
          <w:rFonts w:ascii="仿宋" w:eastAsia="仿宋" w:hAnsi="仿宋"/>
          <w:color w:val="000000"/>
          <w:sz w:val="32"/>
          <w:szCs w:val="32"/>
        </w:rPr>
        <w:t>2019</w:t>
      </w:r>
      <w:r>
        <w:rPr>
          <w:rFonts w:ascii="仿宋" w:eastAsia="仿宋" w:hAnsi="仿宋" w:hint="eastAsia"/>
          <w:color w:val="000000"/>
          <w:sz w:val="32"/>
          <w:szCs w:val="32"/>
        </w:rPr>
        <w:t>年相比，财政拨款收、支总计各减少</w:t>
      </w:r>
      <w:r w:rsidR="001A4860">
        <w:rPr>
          <w:rFonts w:ascii="仿宋" w:eastAsia="仿宋" w:hAnsi="仿宋" w:hint="eastAsia"/>
          <w:color w:val="000000"/>
          <w:sz w:val="32"/>
          <w:szCs w:val="32"/>
        </w:rPr>
        <w:t>10.06万元，下降4.5</w:t>
      </w:r>
      <w:r w:rsidR="001A4860">
        <w:rPr>
          <w:rFonts w:ascii="仿宋" w:eastAsia="仿宋" w:hAnsi="仿宋"/>
          <w:color w:val="000000"/>
          <w:sz w:val="32"/>
          <w:szCs w:val="32"/>
        </w:rPr>
        <w:t>%</w:t>
      </w:r>
      <w:r>
        <w:rPr>
          <w:rFonts w:ascii="仿宋" w:eastAsia="仿宋" w:hAnsi="仿宋" w:hint="eastAsia"/>
          <w:color w:val="000000"/>
          <w:sz w:val="32"/>
          <w:szCs w:val="32"/>
        </w:rPr>
        <w:t>。主要变动原因是</w:t>
      </w:r>
      <w:r w:rsidR="001A4860">
        <w:rPr>
          <w:rFonts w:ascii="仿宋" w:eastAsia="仿宋" w:hAnsi="仿宋" w:hint="eastAsia"/>
          <w:color w:val="000000"/>
          <w:sz w:val="32"/>
          <w:szCs w:val="32"/>
        </w:rPr>
        <w:t>调出1人，人员经费减少，日常公用经费减少。</w:t>
      </w:r>
    </w:p>
    <w:p w:rsidR="00626183" w:rsidRDefault="00626183">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1312" behindDoc="0" locked="0" layoutInCell="1" allowOverlap="1" wp14:anchorId="5B0CD7F0" wp14:editId="16C4EFDA">
            <wp:simplePos x="0" y="0"/>
            <wp:positionH relativeFrom="column">
              <wp:posOffset>504501</wp:posOffset>
            </wp:positionH>
            <wp:positionV relativeFrom="paragraph">
              <wp:posOffset>96520</wp:posOffset>
            </wp:positionV>
            <wp:extent cx="4391025" cy="2625725"/>
            <wp:effectExtent l="0" t="0" r="9525" b="2222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626183" w:rsidRDefault="00626183">
      <w:pPr>
        <w:spacing w:line="600" w:lineRule="exact"/>
        <w:ind w:firstLine="640"/>
        <w:rPr>
          <w:rFonts w:ascii="仿宋" w:eastAsia="仿宋" w:hAnsi="仿宋"/>
          <w:color w:val="000000"/>
          <w:sz w:val="32"/>
          <w:szCs w:val="32"/>
        </w:rPr>
      </w:pPr>
    </w:p>
    <w:p w:rsidR="00626183" w:rsidRDefault="00626183">
      <w:pPr>
        <w:spacing w:line="600" w:lineRule="exact"/>
        <w:ind w:firstLine="640"/>
        <w:rPr>
          <w:rFonts w:ascii="仿宋" w:eastAsia="仿宋" w:hAnsi="仿宋"/>
          <w:color w:val="000000"/>
          <w:sz w:val="32"/>
          <w:szCs w:val="32"/>
        </w:rPr>
      </w:pPr>
    </w:p>
    <w:p w:rsidR="00626183" w:rsidRDefault="00626183">
      <w:pPr>
        <w:spacing w:line="600" w:lineRule="exact"/>
        <w:ind w:firstLine="640"/>
        <w:rPr>
          <w:rFonts w:ascii="仿宋" w:eastAsia="仿宋" w:hAnsi="仿宋"/>
          <w:color w:val="000000"/>
          <w:sz w:val="32"/>
          <w:szCs w:val="32"/>
        </w:rPr>
      </w:pPr>
    </w:p>
    <w:p w:rsidR="00626183" w:rsidRDefault="00626183">
      <w:pPr>
        <w:spacing w:line="600" w:lineRule="exact"/>
        <w:ind w:firstLine="640"/>
        <w:rPr>
          <w:rFonts w:ascii="仿宋" w:eastAsia="仿宋" w:hAnsi="仿宋"/>
          <w:color w:val="000000"/>
          <w:sz w:val="32"/>
          <w:szCs w:val="32"/>
        </w:rPr>
      </w:pPr>
    </w:p>
    <w:p w:rsidR="00626183" w:rsidRDefault="00626183">
      <w:pPr>
        <w:spacing w:line="600" w:lineRule="exact"/>
        <w:ind w:firstLine="640"/>
        <w:rPr>
          <w:rFonts w:ascii="仿宋" w:eastAsia="仿宋" w:hAnsi="仿宋"/>
          <w:color w:val="000000"/>
          <w:sz w:val="32"/>
          <w:szCs w:val="32"/>
        </w:rPr>
      </w:pPr>
    </w:p>
    <w:p w:rsidR="00626183" w:rsidRDefault="00626183">
      <w:pPr>
        <w:spacing w:line="600" w:lineRule="exact"/>
        <w:ind w:firstLine="640"/>
        <w:rPr>
          <w:rFonts w:ascii="仿宋" w:eastAsia="仿宋" w:hAnsi="仿宋"/>
          <w:color w:val="000000"/>
          <w:sz w:val="32"/>
          <w:szCs w:val="32"/>
        </w:rPr>
      </w:pPr>
    </w:p>
    <w:p w:rsidR="00256262" w:rsidRDefault="00256262">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256262" w:rsidRPr="0067327B" w:rsidRDefault="00256262">
      <w:pPr>
        <w:spacing w:line="600" w:lineRule="exact"/>
        <w:ind w:firstLineChars="200" w:firstLine="643"/>
        <w:outlineLvl w:val="2"/>
        <w:rPr>
          <w:rFonts w:ascii="楷体" w:eastAsia="楷体" w:hAnsi="楷体"/>
          <w:b/>
          <w:color w:val="000000"/>
          <w:sz w:val="32"/>
          <w:szCs w:val="32"/>
        </w:rPr>
      </w:pPr>
      <w:bookmarkStart w:id="34" w:name="_Toc15377210"/>
      <w:r w:rsidRPr="0067327B">
        <w:rPr>
          <w:rFonts w:ascii="楷体" w:eastAsia="楷体" w:hAnsi="楷体" w:hint="eastAsia"/>
          <w:b/>
          <w:color w:val="000000"/>
          <w:sz w:val="32"/>
          <w:szCs w:val="32"/>
        </w:rPr>
        <w:t>（一）一般公共预算财政拨款支出决算总体情况</w:t>
      </w:r>
      <w:bookmarkEnd w:id="34"/>
      <w:r w:rsidR="0067327B" w:rsidRPr="0067327B">
        <w:rPr>
          <w:rFonts w:ascii="楷体" w:eastAsia="楷体" w:hAnsi="楷体" w:hint="eastAsia"/>
          <w:b/>
          <w:color w:val="000000"/>
          <w:sz w:val="32"/>
          <w:szCs w:val="32"/>
        </w:rPr>
        <w:t>。</w:t>
      </w:r>
    </w:p>
    <w:p w:rsidR="00256262" w:rsidRDefault="00256262">
      <w:pPr>
        <w:spacing w:line="600" w:lineRule="exact"/>
        <w:ind w:firstLineChars="200"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sidR="001A4860">
        <w:rPr>
          <w:rFonts w:ascii="仿宋" w:eastAsia="仿宋" w:hAnsi="仿宋" w:hint="eastAsia"/>
          <w:color w:val="000000"/>
          <w:sz w:val="32"/>
          <w:szCs w:val="32"/>
        </w:rPr>
        <w:t>205.05</w:t>
      </w:r>
      <w:r>
        <w:rPr>
          <w:rFonts w:ascii="仿宋" w:eastAsia="仿宋" w:hAnsi="仿宋" w:hint="eastAsia"/>
          <w:color w:val="000000"/>
          <w:sz w:val="32"/>
          <w:szCs w:val="32"/>
        </w:rPr>
        <w:t>万元，占本</w:t>
      </w:r>
      <w:r>
        <w:rPr>
          <w:rFonts w:ascii="仿宋" w:eastAsia="仿宋" w:hAnsi="仿宋" w:hint="eastAsia"/>
          <w:color w:val="000000"/>
          <w:sz w:val="32"/>
          <w:szCs w:val="32"/>
        </w:rPr>
        <w:lastRenderedPageBreak/>
        <w:t>年支出合计的</w:t>
      </w:r>
      <w:r w:rsidR="001A4860">
        <w:rPr>
          <w:rFonts w:ascii="仿宋" w:eastAsia="仿宋" w:hAnsi="仿宋" w:hint="eastAsia"/>
          <w:color w:val="000000"/>
          <w:sz w:val="32"/>
          <w:szCs w:val="32"/>
        </w:rPr>
        <w:t>96.25</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2019</w:t>
      </w:r>
      <w:r w:rsidR="001A4860">
        <w:rPr>
          <w:rFonts w:ascii="仿宋" w:eastAsia="仿宋" w:hAnsi="仿宋" w:hint="eastAsia"/>
          <w:color w:val="000000"/>
          <w:sz w:val="32"/>
          <w:szCs w:val="32"/>
        </w:rPr>
        <w:t>年相比，一般公共预算财政拨款</w:t>
      </w:r>
      <w:r>
        <w:rPr>
          <w:rFonts w:ascii="仿宋" w:eastAsia="仿宋" w:hAnsi="仿宋" w:hint="eastAsia"/>
          <w:color w:val="000000"/>
          <w:sz w:val="32"/>
          <w:szCs w:val="32"/>
        </w:rPr>
        <w:t>减少</w:t>
      </w:r>
      <w:r w:rsidR="001A4860">
        <w:rPr>
          <w:rFonts w:ascii="仿宋" w:eastAsia="仿宋" w:hAnsi="仿宋" w:hint="eastAsia"/>
          <w:color w:val="000000"/>
          <w:sz w:val="32"/>
          <w:szCs w:val="32"/>
        </w:rPr>
        <w:t>10.43</w:t>
      </w:r>
      <w:r>
        <w:rPr>
          <w:rFonts w:ascii="仿宋" w:eastAsia="仿宋" w:hAnsi="仿宋" w:hint="eastAsia"/>
          <w:color w:val="000000"/>
          <w:sz w:val="32"/>
          <w:szCs w:val="32"/>
        </w:rPr>
        <w:t>万元，下降</w:t>
      </w:r>
      <w:r w:rsidR="001A4860">
        <w:rPr>
          <w:rFonts w:ascii="仿宋" w:eastAsia="仿宋" w:hAnsi="仿宋" w:hint="eastAsia"/>
          <w:color w:val="000000"/>
          <w:sz w:val="32"/>
          <w:szCs w:val="32"/>
        </w:rPr>
        <w:t>4.8</w:t>
      </w:r>
      <w:r>
        <w:rPr>
          <w:rFonts w:ascii="仿宋" w:eastAsia="仿宋" w:hAnsi="仿宋"/>
          <w:color w:val="000000"/>
          <w:sz w:val="32"/>
          <w:szCs w:val="32"/>
        </w:rPr>
        <w:t>%</w:t>
      </w:r>
      <w:r>
        <w:rPr>
          <w:rFonts w:ascii="仿宋" w:eastAsia="仿宋" w:hAnsi="仿宋" w:hint="eastAsia"/>
          <w:color w:val="000000"/>
          <w:sz w:val="32"/>
          <w:szCs w:val="32"/>
        </w:rPr>
        <w:t>。主要变动原因是</w:t>
      </w:r>
      <w:r w:rsidR="001A4860">
        <w:rPr>
          <w:rFonts w:ascii="仿宋" w:eastAsia="仿宋" w:hAnsi="仿宋" w:hint="eastAsia"/>
          <w:color w:val="000000"/>
          <w:sz w:val="32"/>
          <w:szCs w:val="32"/>
        </w:rPr>
        <w:t>调出1人，人员经费减少，日常公用经费减少。</w:t>
      </w:r>
    </w:p>
    <w:p w:rsidR="00626183" w:rsidRDefault="00626183">
      <w:pPr>
        <w:spacing w:line="600" w:lineRule="exact"/>
        <w:ind w:firstLineChars="200"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2336" behindDoc="0" locked="0" layoutInCell="1" allowOverlap="1">
            <wp:simplePos x="0" y="0"/>
            <wp:positionH relativeFrom="column">
              <wp:posOffset>409353</wp:posOffset>
            </wp:positionH>
            <wp:positionV relativeFrom="paragraph">
              <wp:posOffset>164805</wp:posOffset>
            </wp:positionV>
            <wp:extent cx="4848447" cy="2573079"/>
            <wp:effectExtent l="0" t="0" r="9525" b="1778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626183" w:rsidRDefault="00626183">
      <w:pPr>
        <w:spacing w:line="600" w:lineRule="exact"/>
        <w:ind w:firstLineChars="200" w:firstLine="640"/>
        <w:rPr>
          <w:rFonts w:ascii="仿宋" w:eastAsia="仿宋" w:hAnsi="仿宋"/>
          <w:color w:val="000000"/>
          <w:sz w:val="32"/>
          <w:szCs w:val="32"/>
        </w:rPr>
      </w:pPr>
    </w:p>
    <w:p w:rsidR="00626183" w:rsidRDefault="00626183">
      <w:pPr>
        <w:spacing w:line="600" w:lineRule="exact"/>
        <w:ind w:firstLineChars="200" w:firstLine="640"/>
        <w:rPr>
          <w:rFonts w:ascii="仿宋" w:eastAsia="仿宋" w:hAnsi="仿宋"/>
          <w:color w:val="000000"/>
          <w:sz w:val="32"/>
          <w:szCs w:val="32"/>
        </w:rPr>
      </w:pPr>
    </w:p>
    <w:p w:rsidR="00626183" w:rsidRDefault="00626183">
      <w:pPr>
        <w:spacing w:line="600" w:lineRule="exact"/>
        <w:ind w:firstLineChars="200" w:firstLine="640"/>
        <w:rPr>
          <w:rFonts w:ascii="仿宋" w:eastAsia="仿宋" w:hAnsi="仿宋"/>
          <w:color w:val="000000"/>
          <w:sz w:val="32"/>
          <w:szCs w:val="32"/>
        </w:rPr>
      </w:pPr>
    </w:p>
    <w:p w:rsidR="00626183" w:rsidRDefault="00626183">
      <w:pPr>
        <w:spacing w:line="600" w:lineRule="exact"/>
        <w:ind w:firstLineChars="200" w:firstLine="640"/>
        <w:rPr>
          <w:rFonts w:ascii="仿宋" w:eastAsia="仿宋" w:hAnsi="仿宋"/>
          <w:color w:val="000000"/>
          <w:sz w:val="32"/>
          <w:szCs w:val="32"/>
        </w:rPr>
      </w:pPr>
    </w:p>
    <w:p w:rsidR="00626183" w:rsidRDefault="00626183">
      <w:pPr>
        <w:spacing w:line="600" w:lineRule="exact"/>
        <w:ind w:firstLineChars="200" w:firstLine="640"/>
        <w:rPr>
          <w:rFonts w:ascii="仿宋" w:eastAsia="仿宋" w:hAnsi="仿宋"/>
          <w:color w:val="000000"/>
          <w:sz w:val="32"/>
          <w:szCs w:val="32"/>
        </w:rPr>
      </w:pPr>
    </w:p>
    <w:p w:rsidR="00626183" w:rsidRDefault="00626183">
      <w:pPr>
        <w:spacing w:line="600" w:lineRule="exact"/>
        <w:ind w:firstLineChars="200" w:firstLine="640"/>
        <w:rPr>
          <w:rFonts w:ascii="仿宋" w:eastAsia="仿宋" w:hAnsi="仿宋"/>
          <w:color w:val="000000"/>
          <w:sz w:val="32"/>
          <w:szCs w:val="32"/>
        </w:rPr>
      </w:pPr>
    </w:p>
    <w:p w:rsidR="00256262" w:rsidRPr="0067327B" w:rsidRDefault="00256262">
      <w:pPr>
        <w:spacing w:line="600" w:lineRule="exact"/>
        <w:ind w:firstLineChars="200" w:firstLine="643"/>
        <w:outlineLvl w:val="2"/>
        <w:rPr>
          <w:rFonts w:ascii="楷体" w:eastAsia="楷体" w:hAnsi="楷体"/>
          <w:b/>
          <w:color w:val="000000"/>
          <w:sz w:val="32"/>
          <w:szCs w:val="32"/>
        </w:rPr>
      </w:pPr>
      <w:bookmarkStart w:id="35" w:name="_Toc15377211"/>
      <w:r w:rsidRPr="0067327B">
        <w:rPr>
          <w:rFonts w:ascii="楷体" w:eastAsia="楷体" w:hAnsi="楷体" w:hint="eastAsia"/>
          <w:b/>
          <w:color w:val="000000"/>
          <w:sz w:val="32"/>
          <w:szCs w:val="32"/>
        </w:rPr>
        <w:t>（二）一般公共预算财政拨款支出决算结构情况</w:t>
      </w:r>
      <w:bookmarkEnd w:id="35"/>
      <w:r w:rsidR="0067327B" w:rsidRPr="0067327B">
        <w:rPr>
          <w:rFonts w:ascii="楷体" w:eastAsia="楷体" w:hAnsi="楷体" w:hint="eastAsia"/>
          <w:b/>
          <w:color w:val="000000"/>
          <w:sz w:val="32"/>
          <w:szCs w:val="32"/>
        </w:rPr>
        <w:t>。</w:t>
      </w:r>
    </w:p>
    <w:p w:rsidR="00256262" w:rsidRDefault="00256262" w:rsidP="001A4860">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年一般公共预算财政拨款支出</w:t>
      </w:r>
      <w:r w:rsidR="001A4860">
        <w:rPr>
          <w:rFonts w:ascii="仿宋" w:eastAsia="仿宋" w:hAnsi="仿宋" w:hint="eastAsia"/>
          <w:color w:val="000000"/>
          <w:sz w:val="32"/>
          <w:szCs w:val="32"/>
        </w:rPr>
        <w:t>205.05</w:t>
      </w:r>
      <w:r>
        <w:rPr>
          <w:rFonts w:ascii="仿宋" w:eastAsia="仿宋" w:hAnsi="仿宋" w:hint="eastAsia"/>
          <w:color w:val="000000"/>
          <w:sz w:val="32"/>
          <w:szCs w:val="32"/>
        </w:rPr>
        <w:t>万元，主要用于以下方面</w:t>
      </w:r>
      <w:r>
        <w:rPr>
          <w:rFonts w:ascii="仿宋" w:eastAsia="仿宋" w:hAnsi="仿宋"/>
          <w:color w:val="000000"/>
          <w:sz w:val="32"/>
          <w:szCs w:val="32"/>
        </w:rPr>
        <w:t>:</w:t>
      </w:r>
      <w:r>
        <w:rPr>
          <w:rFonts w:ascii="仿宋" w:eastAsia="仿宋" w:hAnsi="仿宋" w:hint="eastAsia"/>
          <w:b/>
          <w:color w:val="000000"/>
          <w:sz w:val="32"/>
          <w:szCs w:val="32"/>
        </w:rPr>
        <w:t>社会保障和就业（类）</w:t>
      </w:r>
      <w:r>
        <w:rPr>
          <w:rFonts w:ascii="仿宋" w:eastAsia="仿宋" w:hAnsi="仿宋" w:hint="eastAsia"/>
          <w:color w:val="000000"/>
          <w:sz w:val="32"/>
          <w:szCs w:val="32"/>
        </w:rPr>
        <w:t>支出</w:t>
      </w:r>
      <w:r w:rsidR="001A4860">
        <w:rPr>
          <w:rFonts w:ascii="仿宋" w:eastAsia="仿宋" w:hAnsi="仿宋" w:hint="eastAsia"/>
          <w:color w:val="000000"/>
          <w:sz w:val="32"/>
          <w:szCs w:val="32"/>
        </w:rPr>
        <w:t>189.07</w:t>
      </w:r>
      <w:r>
        <w:rPr>
          <w:rFonts w:ascii="仿宋" w:eastAsia="仿宋" w:hAnsi="仿宋" w:hint="eastAsia"/>
          <w:color w:val="000000"/>
          <w:sz w:val="32"/>
          <w:szCs w:val="32"/>
        </w:rPr>
        <w:t>万元，占</w:t>
      </w:r>
      <w:r w:rsidR="001A4860">
        <w:rPr>
          <w:rFonts w:ascii="仿宋" w:eastAsia="仿宋" w:hAnsi="仿宋" w:hint="eastAsia"/>
          <w:color w:val="000000"/>
          <w:sz w:val="32"/>
          <w:szCs w:val="32"/>
        </w:rPr>
        <w:t>92.2</w:t>
      </w:r>
      <w:r>
        <w:rPr>
          <w:rFonts w:ascii="仿宋" w:eastAsia="仿宋" w:hAnsi="仿宋"/>
          <w:color w:val="000000"/>
          <w:sz w:val="32"/>
          <w:szCs w:val="32"/>
        </w:rPr>
        <w:t>%</w:t>
      </w:r>
      <w:r>
        <w:rPr>
          <w:rFonts w:ascii="仿宋" w:eastAsia="仿宋" w:hAnsi="仿宋" w:hint="eastAsia"/>
          <w:color w:val="000000"/>
          <w:sz w:val="32"/>
          <w:szCs w:val="32"/>
        </w:rPr>
        <w:t>；住房保障支出</w:t>
      </w:r>
      <w:r w:rsidR="001A4860">
        <w:rPr>
          <w:rFonts w:ascii="仿宋" w:eastAsia="仿宋" w:hAnsi="仿宋" w:hint="eastAsia"/>
          <w:color w:val="000000"/>
          <w:sz w:val="32"/>
          <w:szCs w:val="32"/>
        </w:rPr>
        <w:t>15.98</w:t>
      </w:r>
      <w:r>
        <w:rPr>
          <w:rFonts w:ascii="仿宋" w:eastAsia="仿宋" w:hAnsi="仿宋" w:hint="eastAsia"/>
          <w:color w:val="000000"/>
          <w:sz w:val="32"/>
          <w:szCs w:val="32"/>
        </w:rPr>
        <w:t>万元，占</w:t>
      </w:r>
      <w:r w:rsidR="001A4860">
        <w:rPr>
          <w:rFonts w:ascii="仿宋" w:eastAsia="仿宋" w:hAnsi="仿宋" w:hint="eastAsia"/>
          <w:color w:val="000000"/>
          <w:sz w:val="32"/>
          <w:szCs w:val="32"/>
        </w:rPr>
        <w:t>7.8</w:t>
      </w:r>
      <w:r>
        <w:rPr>
          <w:rFonts w:ascii="仿宋" w:eastAsia="仿宋" w:hAnsi="仿宋"/>
          <w:color w:val="000000"/>
          <w:sz w:val="32"/>
          <w:szCs w:val="32"/>
        </w:rPr>
        <w:t>%</w:t>
      </w:r>
      <w:r>
        <w:rPr>
          <w:rFonts w:ascii="仿宋" w:eastAsia="仿宋" w:hAnsi="仿宋" w:hint="eastAsia"/>
          <w:color w:val="000000"/>
          <w:sz w:val="32"/>
          <w:szCs w:val="32"/>
        </w:rPr>
        <w:t>。</w:t>
      </w:r>
    </w:p>
    <w:p w:rsidR="00626183" w:rsidRDefault="00626183" w:rsidP="001A4860">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3360" behindDoc="0" locked="0" layoutInCell="1" allowOverlap="1" wp14:anchorId="3C837971" wp14:editId="1AD6A95D">
            <wp:simplePos x="0" y="0"/>
            <wp:positionH relativeFrom="column">
              <wp:posOffset>557530</wp:posOffset>
            </wp:positionH>
            <wp:positionV relativeFrom="paragraph">
              <wp:posOffset>86020</wp:posOffset>
            </wp:positionV>
            <wp:extent cx="4572000" cy="2136775"/>
            <wp:effectExtent l="0" t="0" r="19050" b="1587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626183" w:rsidRDefault="00626183" w:rsidP="001A4860">
      <w:pPr>
        <w:spacing w:line="600" w:lineRule="exact"/>
        <w:ind w:firstLine="640"/>
        <w:rPr>
          <w:rFonts w:ascii="仿宋" w:eastAsia="仿宋" w:hAnsi="仿宋"/>
          <w:color w:val="000000"/>
          <w:sz w:val="32"/>
          <w:szCs w:val="32"/>
        </w:rPr>
      </w:pPr>
    </w:p>
    <w:p w:rsidR="00626183" w:rsidRDefault="00626183" w:rsidP="001A4860">
      <w:pPr>
        <w:spacing w:line="600" w:lineRule="exact"/>
        <w:ind w:firstLine="640"/>
        <w:rPr>
          <w:rFonts w:ascii="仿宋" w:eastAsia="仿宋" w:hAnsi="仿宋"/>
          <w:color w:val="000000"/>
          <w:sz w:val="32"/>
          <w:szCs w:val="32"/>
        </w:rPr>
      </w:pPr>
    </w:p>
    <w:p w:rsidR="00626183" w:rsidRDefault="00626183" w:rsidP="001A4860">
      <w:pPr>
        <w:spacing w:line="600" w:lineRule="exact"/>
        <w:ind w:firstLine="640"/>
        <w:rPr>
          <w:rFonts w:ascii="仿宋" w:eastAsia="仿宋" w:hAnsi="仿宋"/>
          <w:color w:val="000000"/>
          <w:sz w:val="32"/>
          <w:szCs w:val="32"/>
        </w:rPr>
      </w:pPr>
    </w:p>
    <w:p w:rsidR="00626183" w:rsidRDefault="00626183" w:rsidP="001A4860">
      <w:pPr>
        <w:spacing w:line="600" w:lineRule="exact"/>
        <w:ind w:firstLine="640"/>
        <w:rPr>
          <w:rFonts w:ascii="仿宋" w:eastAsia="仿宋" w:hAnsi="仿宋"/>
          <w:color w:val="000000"/>
          <w:sz w:val="32"/>
          <w:szCs w:val="32"/>
        </w:rPr>
      </w:pPr>
    </w:p>
    <w:p w:rsidR="00626183" w:rsidRDefault="00626183" w:rsidP="001A4860">
      <w:pPr>
        <w:spacing w:line="600" w:lineRule="exact"/>
        <w:ind w:firstLine="640"/>
        <w:rPr>
          <w:rFonts w:ascii="仿宋" w:eastAsia="仿宋" w:hAnsi="仿宋"/>
          <w:color w:val="000000"/>
          <w:sz w:val="32"/>
          <w:szCs w:val="32"/>
        </w:rPr>
      </w:pPr>
    </w:p>
    <w:p w:rsidR="00256262" w:rsidRPr="0067327B" w:rsidRDefault="00256262">
      <w:pPr>
        <w:spacing w:line="600" w:lineRule="exact"/>
        <w:ind w:firstLineChars="200" w:firstLine="643"/>
        <w:outlineLvl w:val="2"/>
        <w:rPr>
          <w:rFonts w:ascii="楷体" w:eastAsia="楷体" w:hAnsi="楷体"/>
          <w:b/>
          <w:color w:val="000000"/>
          <w:sz w:val="32"/>
          <w:szCs w:val="32"/>
        </w:rPr>
      </w:pPr>
      <w:bookmarkStart w:id="36" w:name="_Toc15377212"/>
      <w:r w:rsidRPr="0067327B">
        <w:rPr>
          <w:rFonts w:ascii="楷体" w:eastAsia="楷体" w:hAnsi="楷体" w:hint="eastAsia"/>
          <w:b/>
          <w:color w:val="000000"/>
          <w:sz w:val="32"/>
          <w:szCs w:val="32"/>
        </w:rPr>
        <w:t>（三）一般公共预算财政拨款支出决算具体情况</w:t>
      </w:r>
      <w:bookmarkEnd w:id="36"/>
      <w:r w:rsidR="0067327B" w:rsidRPr="0067327B">
        <w:rPr>
          <w:rFonts w:ascii="楷体" w:eastAsia="楷体" w:hAnsi="楷体" w:hint="eastAsia"/>
          <w:b/>
          <w:color w:val="000000"/>
          <w:sz w:val="32"/>
          <w:szCs w:val="32"/>
        </w:rPr>
        <w:t>。</w:t>
      </w:r>
    </w:p>
    <w:p w:rsidR="00256262" w:rsidRPr="0067327B" w:rsidRDefault="00256262" w:rsidP="0067327B">
      <w:pPr>
        <w:spacing w:line="600" w:lineRule="exact"/>
        <w:ind w:firstLineChars="200" w:firstLine="640"/>
        <w:outlineLvl w:val="2"/>
        <w:rPr>
          <w:rFonts w:ascii="仿宋_GB2312" w:eastAsia="仿宋_GB2312" w:hAnsi="仿宋"/>
          <w:b/>
          <w:color w:val="FF0000"/>
          <w:sz w:val="32"/>
          <w:szCs w:val="32"/>
        </w:rPr>
      </w:pPr>
      <w:bookmarkStart w:id="37" w:name="_Toc15377213"/>
      <w:bookmarkStart w:id="38" w:name="_Toc15378460"/>
      <w:bookmarkStart w:id="39" w:name="_Toc15377444"/>
      <w:r w:rsidRPr="0067327B">
        <w:rPr>
          <w:rFonts w:ascii="仿宋_GB2312" w:eastAsia="仿宋_GB2312" w:hAnsi="仿宋" w:hint="eastAsia"/>
          <w:color w:val="000000"/>
          <w:sz w:val="32"/>
          <w:szCs w:val="32"/>
        </w:rPr>
        <w:t>2020年</w:t>
      </w:r>
      <w:r w:rsidR="005269D7" w:rsidRPr="0067327B">
        <w:rPr>
          <w:rFonts w:ascii="仿宋_GB2312" w:eastAsia="仿宋_GB2312" w:hAnsi="仿宋" w:hint="eastAsia"/>
          <w:color w:val="000000"/>
          <w:sz w:val="32"/>
          <w:szCs w:val="32"/>
        </w:rPr>
        <w:t>一</w:t>
      </w:r>
      <w:r w:rsidRPr="0067327B">
        <w:rPr>
          <w:rFonts w:ascii="仿宋_GB2312" w:eastAsia="仿宋_GB2312" w:hAnsi="仿宋" w:hint="eastAsia"/>
          <w:color w:val="000000"/>
          <w:sz w:val="32"/>
          <w:szCs w:val="32"/>
        </w:rPr>
        <w:t>般公共预算支出决算数为</w:t>
      </w:r>
      <w:r w:rsidR="001A4860" w:rsidRPr="0067327B">
        <w:rPr>
          <w:rFonts w:ascii="仿宋_GB2312" w:eastAsia="仿宋_GB2312" w:hAnsi="仿宋" w:hint="eastAsia"/>
          <w:color w:val="000000"/>
          <w:sz w:val="32"/>
          <w:szCs w:val="32"/>
        </w:rPr>
        <w:t>205.05</w:t>
      </w:r>
      <w:r w:rsidRPr="0067327B">
        <w:rPr>
          <w:rFonts w:ascii="仿宋_GB2312" w:eastAsia="仿宋_GB2312" w:hAnsi="仿宋" w:hint="eastAsia"/>
          <w:color w:val="000000"/>
          <w:sz w:val="32"/>
          <w:szCs w:val="32"/>
        </w:rPr>
        <w:t>，</w:t>
      </w:r>
      <w:r w:rsidRPr="0067327B">
        <w:rPr>
          <w:rStyle w:val="a7"/>
          <w:rFonts w:ascii="仿宋_GB2312" w:eastAsia="仿宋_GB2312" w:hAnsi="仿宋" w:hint="eastAsia"/>
          <w:b w:val="0"/>
          <w:bCs/>
          <w:color w:val="000000"/>
          <w:sz w:val="32"/>
          <w:szCs w:val="32"/>
        </w:rPr>
        <w:t>完成预算</w:t>
      </w:r>
      <w:r w:rsidR="001A4860" w:rsidRPr="0067327B">
        <w:rPr>
          <w:rStyle w:val="a7"/>
          <w:rFonts w:ascii="仿宋_GB2312" w:eastAsia="仿宋_GB2312" w:hAnsi="仿宋" w:hint="eastAsia"/>
          <w:b w:val="0"/>
          <w:bCs/>
          <w:color w:val="000000"/>
          <w:sz w:val="32"/>
          <w:szCs w:val="32"/>
        </w:rPr>
        <w:t>100</w:t>
      </w:r>
      <w:r w:rsidRPr="0067327B">
        <w:rPr>
          <w:rStyle w:val="a7"/>
          <w:rFonts w:ascii="仿宋_GB2312" w:eastAsia="仿宋_GB2312" w:hAnsi="仿宋" w:hint="eastAsia"/>
          <w:b w:val="0"/>
          <w:bCs/>
          <w:color w:val="000000"/>
          <w:sz w:val="32"/>
          <w:szCs w:val="32"/>
        </w:rPr>
        <w:t>%。其中：</w:t>
      </w:r>
      <w:bookmarkEnd w:id="37"/>
      <w:bookmarkEnd w:id="38"/>
      <w:bookmarkEnd w:id="39"/>
    </w:p>
    <w:p w:rsidR="00256262" w:rsidRDefault="00256262">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lastRenderedPageBreak/>
        <w:t>1.</w:t>
      </w:r>
      <w:r>
        <w:rPr>
          <w:rStyle w:val="a7"/>
          <w:rFonts w:ascii="仿宋" w:eastAsia="仿宋" w:hAnsi="仿宋" w:hint="eastAsia"/>
          <w:bCs/>
          <w:color w:val="000000"/>
          <w:sz w:val="32"/>
          <w:szCs w:val="32"/>
        </w:rPr>
        <w:t>社会保障和就业（类）</w:t>
      </w:r>
      <w:r w:rsidR="009754F3" w:rsidRPr="00B52D81">
        <w:rPr>
          <w:rStyle w:val="a7"/>
          <w:rFonts w:ascii="仿宋_GB2312" w:eastAsia="仿宋_GB2312" w:hint="eastAsia"/>
          <w:bCs/>
          <w:color w:val="000000"/>
          <w:sz w:val="32"/>
          <w:szCs w:val="32"/>
        </w:rPr>
        <w:t>人力资源和社会保障管理事务</w:t>
      </w:r>
      <w:r w:rsidR="009754F3" w:rsidRPr="002D005A">
        <w:rPr>
          <w:rStyle w:val="a7"/>
          <w:rFonts w:ascii="仿宋_GB2312" w:eastAsia="仿宋_GB2312" w:hint="eastAsia"/>
          <w:bCs/>
          <w:color w:val="000000"/>
          <w:sz w:val="32"/>
          <w:szCs w:val="32"/>
        </w:rPr>
        <w:t>（款）</w:t>
      </w:r>
      <w:r w:rsidR="009754F3" w:rsidRPr="00B52D81">
        <w:rPr>
          <w:rStyle w:val="a7"/>
          <w:rFonts w:ascii="仿宋_GB2312" w:eastAsia="仿宋_GB2312" w:hint="eastAsia"/>
          <w:bCs/>
          <w:color w:val="000000"/>
          <w:sz w:val="32"/>
          <w:szCs w:val="32"/>
        </w:rPr>
        <w:t>劳动保障监察</w:t>
      </w:r>
      <w:r w:rsidR="009754F3" w:rsidRPr="002D005A">
        <w:rPr>
          <w:rStyle w:val="a7"/>
          <w:rFonts w:ascii="仿宋_GB2312" w:eastAsia="仿宋_GB2312"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sidR="009754F3">
        <w:rPr>
          <w:rStyle w:val="a7"/>
          <w:rFonts w:ascii="仿宋" w:eastAsia="仿宋" w:hAnsi="仿宋" w:hint="eastAsia"/>
          <w:b w:val="0"/>
          <w:bCs/>
          <w:color w:val="000000"/>
          <w:sz w:val="32"/>
          <w:szCs w:val="32"/>
        </w:rPr>
        <w:t>1</w:t>
      </w:r>
      <w:r w:rsidR="00572D75">
        <w:rPr>
          <w:rStyle w:val="a7"/>
          <w:rFonts w:ascii="仿宋" w:eastAsia="仿宋" w:hAnsi="仿宋" w:hint="eastAsia"/>
          <w:b w:val="0"/>
          <w:bCs/>
          <w:color w:val="000000"/>
          <w:sz w:val="32"/>
          <w:szCs w:val="32"/>
        </w:rPr>
        <w:t>76.16</w:t>
      </w:r>
      <w:r>
        <w:rPr>
          <w:rStyle w:val="a7"/>
          <w:rFonts w:ascii="仿宋" w:eastAsia="仿宋" w:hAnsi="仿宋" w:hint="eastAsia"/>
          <w:b w:val="0"/>
          <w:bCs/>
          <w:color w:val="000000"/>
          <w:sz w:val="32"/>
          <w:szCs w:val="32"/>
        </w:rPr>
        <w:t>万元，完成预算</w:t>
      </w:r>
      <w:r w:rsidR="009754F3">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9754F3" w:rsidRPr="009754F3" w:rsidRDefault="009754F3" w:rsidP="009754F3">
      <w:pPr>
        <w:spacing w:line="600" w:lineRule="exact"/>
        <w:ind w:firstLineChars="200" w:firstLine="643"/>
        <w:rPr>
          <w:rStyle w:val="a7"/>
          <w:rFonts w:eastAsia="仿宋"/>
          <w:b w:val="0"/>
          <w:bCs/>
          <w:color w:val="000000"/>
          <w:sz w:val="32"/>
          <w:szCs w:val="32"/>
        </w:rPr>
      </w:pPr>
      <w:r>
        <w:rPr>
          <w:rStyle w:val="a7"/>
          <w:rFonts w:ascii="仿宋" w:eastAsia="仿宋" w:hAnsi="仿宋" w:hint="eastAsia"/>
          <w:bCs/>
          <w:color w:val="000000"/>
          <w:sz w:val="32"/>
          <w:szCs w:val="32"/>
        </w:rPr>
        <w:t>2</w:t>
      </w:r>
      <w:r w:rsidR="00256262">
        <w:rPr>
          <w:rStyle w:val="a7"/>
          <w:rFonts w:ascii="仿宋" w:eastAsia="仿宋" w:hAnsi="仿宋"/>
          <w:bCs/>
          <w:color w:val="000000"/>
          <w:sz w:val="32"/>
          <w:szCs w:val="32"/>
        </w:rPr>
        <w:t>.</w:t>
      </w:r>
      <w:r w:rsidRPr="002D005A">
        <w:rPr>
          <w:rStyle w:val="a7"/>
          <w:rFonts w:ascii="仿宋_GB2312" w:eastAsia="仿宋_GB2312"/>
          <w:bCs/>
          <w:color w:val="000000"/>
          <w:sz w:val="32"/>
          <w:szCs w:val="32"/>
        </w:rPr>
        <w:t>社会保障和就业（类）</w:t>
      </w:r>
      <w:r w:rsidRPr="00B52D81">
        <w:rPr>
          <w:rStyle w:val="a7"/>
          <w:rFonts w:ascii="仿宋_GB2312" w:eastAsia="仿宋_GB2312" w:hint="eastAsia"/>
          <w:bCs/>
          <w:color w:val="000000"/>
          <w:sz w:val="32"/>
          <w:szCs w:val="32"/>
        </w:rPr>
        <w:t>行政事业单位离退休</w:t>
      </w:r>
      <w:r w:rsidRPr="002D005A">
        <w:rPr>
          <w:rStyle w:val="a7"/>
          <w:rFonts w:ascii="仿宋_GB2312" w:eastAsia="仿宋_GB2312" w:hint="eastAsia"/>
          <w:bCs/>
          <w:color w:val="000000"/>
          <w:sz w:val="32"/>
          <w:szCs w:val="32"/>
        </w:rPr>
        <w:t>（款）</w:t>
      </w:r>
      <w:r w:rsidRPr="00B52D81">
        <w:rPr>
          <w:rStyle w:val="a7"/>
          <w:rFonts w:ascii="仿宋_GB2312" w:eastAsia="仿宋_GB2312" w:hint="eastAsia"/>
          <w:bCs/>
          <w:color w:val="000000"/>
          <w:sz w:val="32"/>
          <w:szCs w:val="32"/>
        </w:rPr>
        <w:t>机关事业单位基本养老保险缴费支出</w:t>
      </w:r>
      <w:r w:rsidRPr="002D005A">
        <w:rPr>
          <w:rStyle w:val="a7"/>
          <w:rFonts w:ascii="仿宋_GB2312" w:eastAsia="仿宋_GB2312" w:hint="eastAsia"/>
          <w:bCs/>
          <w:color w:val="000000"/>
          <w:sz w:val="32"/>
          <w:szCs w:val="32"/>
        </w:rPr>
        <w:t>（项）</w:t>
      </w:r>
      <w:r w:rsidRPr="002D005A">
        <w:rPr>
          <w:rStyle w:val="a7"/>
          <w:rFonts w:ascii="仿宋_GB2312" w:eastAsia="仿宋_GB2312"/>
          <w:bCs/>
          <w:color w:val="000000"/>
          <w:sz w:val="32"/>
          <w:szCs w:val="32"/>
        </w:rPr>
        <w:t xml:space="preserve">: </w:t>
      </w:r>
      <w:r w:rsidRPr="009754F3">
        <w:rPr>
          <w:rStyle w:val="a7"/>
          <w:rFonts w:eastAsia="仿宋" w:hint="eastAsia"/>
          <w:b w:val="0"/>
          <w:bCs/>
          <w:color w:val="000000"/>
          <w:sz w:val="32"/>
          <w:szCs w:val="32"/>
        </w:rPr>
        <w:t>支出决算为</w:t>
      </w:r>
      <w:r w:rsidRPr="009754F3">
        <w:rPr>
          <w:rStyle w:val="a7"/>
          <w:rFonts w:eastAsia="仿宋" w:hint="eastAsia"/>
          <w:b w:val="0"/>
          <w:bCs/>
          <w:color w:val="000000"/>
          <w:sz w:val="32"/>
          <w:szCs w:val="32"/>
        </w:rPr>
        <w:t>12.91</w:t>
      </w:r>
      <w:r w:rsidRPr="009754F3">
        <w:rPr>
          <w:rStyle w:val="a7"/>
          <w:rFonts w:eastAsia="仿宋" w:hint="eastAsia"/>
          <w:b w:val="0"/>
          <w:bCs/>
          <w:color w:val="000000"/>
          <w:sz w:val="32"/>
          <w:szCs w:val="32"/>
        </w:rPr>
        <w:t>万元，完成预算</w:t>
      </w:r>
      <w:r w:rsidRPr="009754F3">
        <w:rPr>
          <w:rStyle w:val="a7"/>
          <w:rFonts w:eastAsia="仿宋" w:hint="eastAsia"/>
          <w:b w:val="0"/>
          <w:bCs/>
          <w:color w:val="000000"/>
          <w:sz w:val="32"/>
          <w:szCs w:val="32"/>
        </w:rPr>
        <w:t>100</w:t>
      </w:r>
      <w:r w:rsidRPr="009754F3">
        <w:rPr>
          <w:rStyle w:val="a7"/>
          <w:rFonts w:eastAsia="仿宋"/>
          <w:b w:val="0"/>
          <w:bCs/>
          <w:color w:val="000000"/>
          <w:sz w:val="32"/>
          <w:szCs w:val="32"/>
        </w:rPr>
        <w:t>%</w:t>
      </w:r>
      <w:r w:rsidRPr="009754F3">
        <w:rPr>
          <w:rStyle w:val="a7"/>
          <w:rFonts w:eastAsia="仿宋" w:hint="eastAsia"/>
          <w:b w:val="0"/>
          <w:bCs/>
          <w:color w:val="000000"/>
          <w:sz w:val="32"/>
          <w:szCs w:val="32"/>
        </w:rPr>
        <w:t>。</w:t>
      </w:r>
    </w:p>
    <w:p w:rsidR="009754F3" w:rsidRPr="009754F3" w:rsidRDefault="009754F3" w:rsidP="009754F3">
      <w:pPr>
        <w:spacing w:line="600" w:lineRule="exact"/>
        <w:ind w:firstLineChars="200" w:firstLine="643"/>
        <w:rPr>
          <w:rStyle w:val="a7"/>
          <w:rFonts w:eastAsia="仿宋"/>
          <w:b w:val="0"/>
          <w:bCs/>
          <w:color w:val="000000"/>
          <w:sz w:val="32"/>
          <w:szCs w:val="32"/>
        </w:rPr>
      </w:pPr>
      <w:r>
        <w:rPr>
          <w:rStyle w:val="a7"/>
          <w:rFonts w:ascii="仿宋" w:eastAsia="仿宋" w:hAnsi="仿宋" w:hint="eastAsia"/>
          <w:bCs/>
          <w:color w:val="000000"/>
          <w:sz w:val="32"/>
          <w:szCs w:val="32"/>
        </w:rPr>
        <w:t>3</w:t>
      </w:r>
      <w:r>
        <w:rPr>
          <w:rStyle w:val="a7"/>
          <w:rFonts w:ascii="仿宋" w:eastAsia="仿宋" w:hAnsi="仿宋"/>
          <w:bCs/>
          <w:color w:val="000000"/>
          <w:sz w:val="32"/>
          <w:szCs w:val="32"/>
        </w:rPr>
        <w:t>.</w:t>
      </w:r>
      <w:r w:rsidRPr="009754F3">
        <w:rPr>
          <w:rStyle w:val="Char0"/>
          <w:rFonts w:ascii="仿宋_GB2312" w:eastAsia="仿宋_GB2312" w:hAnsi="楷体" w:hint="eastAsia"/>
          <w:bCs/>
          <w:color w:val="000000"/>
          <w:sz w:val="32"/>
          <w:szCs w:val="32"/>
        </w:rPr>
        <w:t xml:space="preserve"> </w:t>
      </w:r>
      <w:r w:rsidRPr="00B52D81">
        <w:rPr>
          <w:rStyle w:val="a7"/>
          <w:rFonts w:ascii="仿宋_GB2312" w:eastAsia="仿宋_GB2312" w:hAnsi="楷体" w:hint="eastAsia"/>
          <w:bCs/>
          <w:color w:val="000000"/>
          <w:sz w:val="32"/>
          <w:szCs w:val="32"/>
        </w:rPr>
        <w:t>住房保障支出</w:t>
      </w:r>
      <w:r w:rsidRPr="002D005A">
        <w:rPr>
          <w:rStyle w:val="a7"/>
          <w:rFonts w:ascii="仿宋_GB2312" w:eastAsia="仿宋_GB2312"/>
          <w:bCs/>
          <w:color w:val="000000"/>
          <w:sz w:val="32"/>
          <w:szCs w:val="32"/>
        </w:rPr>
        <w:t>（类）</w:t>
      </w:r>
      <w:r w:rsidRPr="00B52D81">
        <w:rPr>
          <w:rStyle w:val="a7"/>
          <w:rFonts w:ascii="仿宋_GB2312" w:eastAsia="仿宋_GB2312" w:hAnsi="楷体" w:hint="eastAsia"/>
          <w:bCs/>
          <w:color w:val="000000"/>
          <w:sz w:val="32"/>
          <w:szCs w:val="32"/>
        </w:rPr>
        <w:t>住房改革支出</w:t>
      </w:r>
      <w:r w:rsidRPr="002D005A">
        <w:rPr>
          <w:rStyle w:val="a7"/>
          <w:rFonts w:ascii="仿宋_GB2312" w:eastAsia="仿宋_GB2312" w:hint="eastAsia"/>
          <w:bCs/>
          <w:color w:val="000000"/>
          <w:sz w:val="32"/>
          <w:szCs w:val="32"/>
        </w:rPr>
        <w:t>（款）</w:t>
      </w:r>
      <w:r w:rsidRPr="00B52D81">
        <w:rPr>
          <w:rStyle w:val="a7"/>
          <w:rFonts w:ascii="仿宋_GB2312" w:eastAsia="仿宋_GB2312" w:hAnsi="楷体" w:hint="eastAsia"/>
          <w:bCs/>
          <w:color w:val="000000"/>
          <w:sz w:val="32"/>
          <w:szCs w:val="32"/>
        </w:rPr>
        <w:t>住房公积金</w:t>
      </w:r>
      <w:r w:rsidRPr="002D005A">
        <w:rPr>
          <w:rStyle w:val="a7"/>
          <w:rFonts w:ascii="仿宋_GB2312" w:eastAsia="仿宋_GB2312" w:hint="eastAsia"/>
          <w:bCs/>
          <w:color w:val="000000"/>
          <w:sz w:val="32"/>
          <w:szCs w:val="32"/>
        </w:rPr>
        <w:t>（项）</w:t>
      </w:r>
      <w:r w:rsidRPr="002D005A">
        <w:rPr>
          <w:rStyle w:val="a7"/>
          <w:rFonts w:ascii="仿宋_GB2312" w:eastAsia="仿宋_GB2312"/>
          <w:bCs/>
          <w:color w:val="000000"/>
          <w:sz w:val="32"/>
          <w:szCs w:val="32"/>
        </w:rPr>
        <w:t xml:space="preserve">: </w:t>
      </w:r>
      <w:r w:rsidRPr="009754F3">
        <w:rPr>
          <w:rStyle w:val="a7"/>
          <w:rFonts w:eastAsia="仿宋" w:hint="eastAsia"/>
          <w:b w:val="0"/>
          <w:bCs/>
          <w:color w:val="000000"/>
          <w:sz w:val="32"/>
          <w:szCs w:val="32"/>
        </w:rPr>
        <w:t>支出决算为</w:t>
      </w:r>
      <w:r>
        <w:rPr>
          <w:rStyle w:val="a7"/>
          <w:rFonts w:eastAsia="仿宋" w:hint="eastAsia"/>
          <w:b w:val="0"/>
          <w:bCs/>
          <w:color w:val="000000"/>
          <w:sz w:val="32"/>
          <w:szCs w:val="32"/>
        </w:rPr>
        <w:t>15.98</w:t>
      </w:r>
      <w:r w:rsidRPr="009754F3">
        <w:rPr>
          <w:rStyle w:val="a7"/>
          <w:rFonts w:eastAsia="仿宋" w:hint="eastAsia"/>
          <w:b w:val="0"/>
          <w:bCs/>
          <w:color w:val="000000"/>
          <w:sz w:val="32"/>
          <w:szCs w:val="32"/>
        </w:rPr>
        <w:t>万元，完成预算</w:t>
      </w:r>
      <w:r w:rsidRPr="009754F3">
        <w:rPr>
          <w:rStyle w:val="a7"/>
          <w:rFonts w:eastAsia="仿宋" w:hint="eastAsia"/>
          <w:b w:val="0"/>
          <w:bCs/>
          <w:color w:val="000000"/>
          <w:sz w:val="32"/>
          <w:szCs w:val="32"/>
        </w:rPr>
        <w:t>100</w:t>
      </w:r>
      <w:r w:rsidRPr="009754F3">
        <w:rPr>
          <w:rStyle w:val="a7"/>
          <w:rFonts w:eastAsia="仿宋"/>
          <w:b w:val="0"/>
          <w:bCs/>
          <w:color w:val="000000"/>
          <w:sz w:val="32"/>
          <w:szCs w:val="32"/>
        </w:rPr>
        <w:t>%</w:t>
      </w:r>
      <w:r w:rsidRPr="009754F3">
        <w:rPr>
          <w:rStyle w:val="a7"/>
          <w:rFonts w:eastAsia="仿宋" w:hint="eastAsia"/>
          <w:b w:val="0"/>
          <w:bCs/>
          <w:color w:val="000000"/>
          <w:sz w:val="32"/>
          <w:szCs w:val="32"/>
        </w:rPr>
        <w:t>。</w:t>
      </w:r>
    </w:p>
    <w:p w:rsidR="00256262" w:rsidRDefault="00256262">
      <w:pPr>
        <w:tabs>
          <w:tab w:val="right" w:pos="8306"/>
        </w:tabs>
        <w:spacing w:line="600" w:lineRule="exact"/>
        <w:ind w:firstLine="640"/>
        <w:outlineLvl w:val="1"/>
        <w:rPr>
          <w:rStyle w:val="2Char"/>
        </w:rPr>
      </w:pPr>
      <w:bookmarkStart w:id="40" w:name="_Toc15396608"/>
      <w:bookmarkStart w:id="41"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256262" w:rsidRDefault="00256262">
      <w:pPr>
        <w:spacing w:line="600" w:lineRule="exact"/>
        <w:ind w:firstLine="645"/>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年一般公共预算财政拨款基本支出</w:t>
      </w:r>
      <w:r w:rsidR="009922EE">
        <w:rPr>
          <w:rFonts w:ascii="仿宋" w:eastAsia="仿宋" w:hAnsi="仿宋" w:hint="eastAsia"/>
          <w:color w:val="000000"/>
          <w:sz w:val="32"/>
          <w:szCs w:val="32"/>
        </w:rPr>
        <w:t>196.85</w:t>
      </w:r>
      <w:r>
        <w:rPr>
          <w:rFonts w:ascii="仿宋" w:eastAsia="仿宋" w:hAnsi="仿宋" w:hint="eastAsia"/>
          <w:color w:val="000000"/>
          <w:sz w:val="32"/>
          <w:szCs w:val="32"/>
        </w:rPr>
        <w:t>万元，其中：</w:t>
      </w:r>
    </w:p>
    <w:p w:rsidR="00256262" w:rsidRDefault="00256262">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572D75">
        <w:rPr>
          <w:rFonts w:ascii="仿宋" w:eastAsia="仿宋" w:hAnsi="仿宋" w:hint="eastAsia"/>
          <w:color w:val="000000"/>
          <w:sz w:val="32"/>
          <w:szCs w:val="32"/>
        </w:rPr>
        <w:t>171.13</w:t>
      </w:r>
      <w:r>
        <w:rPr>
          <w:rFonts w:ascii="仿宋" w:eastAsia="仿宋" w:hAnsi="仿宋" w:hint="eastAsia"/>
          <w:color w:val="000000"/>
          <w:sz w:val="32"/>
          <w:szCs w:val="32"/>
        </w:rPr>
        <w:t>万元，主要包括：基本工资、津贴补贴、奖金、机关事业单位基本养老保险缴费、</w:t>
      </w:r>
      <w:r w:rsidR="00572D75" w:rsidRPr="00572D75">
        <w:rPr>
          <w:rFonts w:ascii="仿宋" w:eastAsia="仿宋" w:hAnsi="仿宋" w:hint="eastAsia"/>
          <w:color w:val="000000"/>
          <w:sz w:val="32"/>
          <w:szCs w:val="32"/>
        </w:rPr>
        <w:t>职工基本医疗保险缴费</w:t>
      </w:r>
      <w:r w:rsidR="00572D75">
        <w:rPr>
          <w:rFonts w:ascii="仿宋" w:eastAsia="仿宋" w:hAnsi="仿宋" w:hint="eastAsia"/>
          <w:color w:val="000000"/>
          <w:sz w:val="32"/>
          <w:szCs w:val="32"/>
        </w:rPr>
        <w:t>、</w:t>
      </w:r>
      <w:r w:rsidR="00572D75" w:rsidRPr="00572D75">
        <w:rPr>
          <w:rFonts w:ascii="仿宋" w:eastAsia="仿宋" w:hAnsi="仿宋" w:hint="eastAsia"/>
          <w:color w:val="000000"/>
          <w:sz w:val="32"/>
          <w:szCs w:val="32"/>
        </w:rPr>
        <w:t>公务员医疗补助缴费</w:t>
      </w:r>
      <w:r w:rsidR="00572D75">
        <w:rPr>
          <w:rFonts w:ascii="仿宋" w:eastAsia="仿宋" w:hAnsi="仿宋" w:hint="eastAsia"/>
          <w:color w:val="000000"/>
          <w:sz w:val="32"/>
          <w:szCs w:val="32"/>
        </w:rPr>
        <w:t>、</w:t>
      </w:r>
      <w:r>
        <w:rPr>
          <w:rFonts w:ascii="仿宋" w:eastAsia="仿宋" w:hAnsi="仿宋" w:hint="eastAsia"/>
          <w:color w:val="000000"/>
          <w:sz w:val="32"/>
          <w:szCs w:val="32"/>
        </w:rPr>
        <w:t>其他社会保障缴费、其他工资福利支出、住房公积金等。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572D75">
        <w:rPr>
          <w:rFonts w:ascii="仿宋" w:eastAsia="仿宋" w:hAnsi="仿宋" w:hint="eastAsia"/>
          <w:color w:val="000000"/>
          <w:sz w:val="32"/>
          <w:szCs w:val="32"/>
        </w:rPr>
        <w:t>25.72</w:t>
      </w:r>
      <w:r>
        <w:rPr>
          <w:rFonts w:ascii="仿宋" w:eastAsia="仿宋" w:hAnsi="仿宋" w:hint="eastAsia"/>
          <w:color w:val="000000"/>
          <w:sz w:val="32"/>
          <w:szCs w:val="32"/>
        </w:rPr>
        <w:t>万元，主要包括：办公费、印刷费、水费、电费、邮电费、差旅费、会议费、培训费、公务接待费、劳务费、工会经费、福利费、公务用车运行维护费、其他交通费、其他商品和服务支出等。</w:t>
      </w:r>
    </w:p>
    <w:p w:rsidR="00256262" w:rsidRDefault="00256262">
      <w:pPr>
        <w:spacing w:line="600" w:lineRule="exact"/>
        <w:ind w:firstLine="640"/>
        <w:outlineLvl w:val="1"/>
        <w:rPr>
          <w:rStyle w:val="2Char"/>
          <w:rFonts w:ascii="黑体" w:eastAsia="黑体" w:hAnsi="黑体"/>
          <w:b w:val="0"/>
        </w:rPr>
      </w:pPr>
      <w:bookmarkStart w:id="42" w:name="_Toc15396609"/>
      <w:bookmarkStart w:id="43"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256262" w:rsidRPr="0067327B" w:rsidRDefault="00256262">
      <w:pPr>
        <w:spacing w:line="600" w:lineRule="exact"/>
        <w:ind w:firstLine="640"/>
        <w:outlineLvl w:val="2"/>
        <w:rPr>
          <w:rFonts w:ascii="楷体" w:eastAsia="楷体" w:hAnsi="楷体"/>
          <w:b/>
          <w:color w:val="000000"/>
          <w:sz w:val="32"/>
          <w:szCs w:val="32"/>
        </w:rPr>
      </w:pPr>
      <w:bookmarkStart w:id="44" w:name="_Toc15377216"/>
      <w:r w:rsidRPr="0067327B">
        <w:rPr>
          <w:rFonts w:ascii="楷体" w:eastAsia="楷体" w:hAnsi="楷体" w:hint="eastAsia"/>
          <w:b/>
          <w:color w:val="000000"/>
          <w:sz w:val="32"/>
          <w:szCs w:val="32"/>
        </w:rPr>
        <w:t>（一）“三公”经费财政拨款支出决算总体情况说明</w:t>
      </w:r>
      <w:bookmarkEnd w:id="44"/>
      <w:r w:rsidR="0067327B" w:rsidRPr="0067327B">
        <w:rPr>
          <w:rFonts w:ascii="楷体" w:eastAsia="楷体" w:hAnsi="楷体" w:hint="eastAsia"/>
          <w:b/>
          <w:color w:val="000000"/>
          <w:sz w:val="32"/>
          <w:szCs w:val="32"/>
        </w:rPr>
        <w:t>。</w:t>
      </w:r>
    </w:p>
    <w:p w:rsidR="00256262" w:rsidRDefault="00256262">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年“三公”经费财政拨款支出决算为</w:t>
      </w:r>
      <w:r w:rsidR="00543CD4">
        <w:rPr>
          <w:rFonts w:ascii="仿宋" w:eastAsia="仿宋" w:hAnsi="仿宋" w:hint="eastAsia"/>
          <w:color w:val="000000"/>
          <w:sz w:val="32"/>
          <w:szCs w:val="32"/>
        </w:rPr>
        <w:t>2.03</w:t>
      </w:r>
      <w:r>
        <w:rPr>
          <w:rFonts w:ascii="仿宋" w:eastAsia="仿宋" w:hAnsi="仿宋" w:hint="eastAsia"/>
          <w:color w:val="000000"/>
          <w:sz w:val="32"/>
          <w:szCs w:val="32"/>
        </w:rPr>
        <w:t>万元，完成预算</w:t>
      </w:r>
      <w:r w:rsidR="009B45A8">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w:t>
      </w:r>
    </w:p>
    <w:p w:rsidR="00256262" w:rsidRPr="0067327B" w:rsidRDefault="00256262">
      <w:pPr>
        <w:spacing w:line="600" w:lineRule="exact"/>
        <w:ind w:firstLine="640"/>
        <w:outlineLvl w:val="2"/>
        <w:rPr>
          <w:rFonts w:ascii="楷体" w:eastAsia="楷体" w:hAnsi="楷体"/>
          <w:b/>
          <w:color w:val="000000"/>
          <w:sz w:val="32"/>
          <w:szCs w:val="32"/>
        </w:rPr>
      </w:pPr>
      <w:bookmarkStart w:id="45" w:name="_Toc15377217"/>
      <w:r w:rsidRPr="0067327B">
        <w:rPr>
          <w:rFonts w:ascii="楷体" w:eastAsia="楷体" w:hAnsi="楷体" w:hint="eastAsia"/>
          <w:b/>
          <w:color w:val="000000"/>
          <w:sz w:val="32"/>
          <w:szCs w:val="32"/>
        </w:rPr>
        <w:lastRenderedPageBreak/>
        <w:t>（二）“三公”经费财政拨款支出决算具体情况说明</w:t>
      </w:r>
      <w:bookmarkEnd w:id="45"/>
      <w:r w:rsidR="0067327B" w:rsidRPr="0067327B">
        <w:rPr>
          <w:rFonts w:ascii="楷体" w:eastAsia="楷体" w:hAnsi="楷体" w:hint="eastAsia"/>
          <w:b/>
          <w:color w:val="000000"/>
          <w:sz w:val="32"/>
          <w:szCs w:val="32"/>
        </w:rPr>
        <w:t>。</w:t>
      </w:r>
    </w:p>
    <w:p w:rsidR="00256262" w:rsidRDefault="00256262">
      <w:pPr>
        <w:spacing w:line="600" w:lineRule="exact"/>
        <w:ind w:firstLine="640"/>
        <w:rPr>
          <w:rFonts w:ascii="仿宋" w:eastAsia="仿宋" w:hAnsi="仿宋"/>
          <w:color w:val="000000"/>
          <w:sz w:val="32"/>
          <w:szCs w:val="32"/>
        </w:rPr>
      </w:pPr>
      <w:r>
        <w:rPr>
          <w:rFonts w:ascii="仿宋" w:eastAsia="仿宋" w:hAnsi="仿宋"/>
          <w:color w:val="000000"/>
          <w:sz w:val="32"/>
          <w:szCs w:val="32"/>
        </w:rPr>
        <w:t>2020</w:t>
      </w:r>
      <w:r>
        <w:rPr>
          <w:rFonts w:ascii="仿宋" w:eastAsia="仿宋" w:hAnsi="仿宋" w:hint="eastAsia"/>
          <w:color w:val="000000"/>
          <w:sz w:val="32"/>
          <w:szCs w:val="32"/>
        </w:rPr>
        <w:t>年“三公”经费财政拨款支出决算中，因公出国（境）费支出决算</w:t>
      </w:r>
      <w:r w:rsidR="009B45A8">
        <w:rPr>
          <w:rFonts w:ascii="仿宋" w:eastAsia="仿宋" w:hAnsi="仿宋" w:hint="eastAsia"/>
          <w:color w:val="000000"/>
          <w:sz w:val="32"/>
          <w:szCs w:val="32"/>
        </w:rPr>
        <w:t>0</w:t>
      </w:r>
      <w:r>
        <w:rPr>
          <w:rFonts w:ascii="仿宋" w:eastAsia="仿宋" w:hAnsi="仿宋" w:hint="eastAsia"/>
          <w:color w:val="000000"/>
          <w:sz w:val="32"/>
          <w:szCs w:val="32"/>
        </w:rPr>
        <w:t>万元，占</w:t>
      </w:r>
      <w:r w:rsidR="009B45A8">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9B45A8">
        <w:rPr>
          <w:rFonts w:ascii="仿宋" w:eastAsia="仿宋" w:hAnsi="仿宋" w:hint="eastAsia"/>
          <w:color w:val="000000"/>
          <w:sz w:val="32"/>
          <w:szCs w:val="32"/>
        </w:rPr>
        <w:t>1.8</w:t>
      </w:r>
      <w:r>
        <w:rPr>
          <w:rFonts w:ascii="仿宋" w:eastAsia="仿宋" w:hAnsi="仿宋" w:hint="eastAsia"/>
          <w:color w:val="000000"/>
          <w:sz w:val="32"/>
          <w:szCs w:val="32"/>
        </w:rPr>
        <w:t>万元，占</w:t>
      </w:r>
      <w:r w:rsidR="009B45A8">
        <w:rPr>
          <w:rFonts w:ascii="仿宋" w:eastAsia="仿宋" w:hAnsi="仿宋" w:hint="eastAsia"/>
          <w:color w:val="000000"/>
          <w:sz w:val="32"/>
          <w:szCs w:val="32"/>
        </w:rPr>
        <w:t>88.7</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9B45A8">
        <w:rPr>
          <w:rFonts w:ascii="仿宋" w:eastAsia="仿宋" w:hAnsi="仿宋" w:hint="eastAsia"/>
          <w:color w:val="000000"/>
          <w:sz w:val="32"/>
          <w:szCs w:val="32"/>
        </w:rPr>
        <w:t>0.23</w:t>
      </w:r>
      <w:r>
        <w:rPr>
          <w:rFonts w:ascii="仿宋" w:eastAsia="仿宋" w:hAnsi="仿宋" w:hint="eastAsia"/>
          <w:color w:val="000000"/>
          <w:sz w:val="32"/>
          <w:szCs w:val="32"/>
        </w:rPr>
        <w:t>万元，占</w:t>
      </w:r>
      <w:r w:rsidR="009B45A8">
        <w:rPr>
          <w:rFonts w:ascii="仿宋" w:eastAsia="仿宋" w:hAnsi="仿宋" w:hint="eastAsia"/>
          <w:color w:val="000000"/>
          <w:sz w:val="32"/>
          <w:szCs w:val="32"/>
        </w:rPr>
        <w:t>11.3</w:t>
      </w:r>
      <w:r>
        <w:rPr>
          <w:rFonts w:ascii="仿宋" w:eastAsia="仿宋" w:hAnsi="仿宋"/>
          <w:color w:val="000000"/>
          <w:sz w:val="32"/>
          <w:szCs w:val="32"/>
        </w:rPr>
        <w:t>%</w:t>
      </w:r>
      <w:r>
        <w:rPr>
          <w:rFonts w:ascii="仿宋" w:eastAsia="仿宋" w:hAnsi="仿宋" w:hint="eastAsia"/>
          <w:color w:val="000000"/>
          <w:sz w:val="32"/>
          <w:szCs w:val="32"/>
        </w:rPr>
        <w:t>。具体情况如下：</w:t>
      </w:r>
    </w:p>
    <w:p w:rsidR="00626183" w:rsidRDefault="00626183">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drawing>
          <wp:anchor distT="0" distB="0" distL="114300" distR="114300" simplePos="0" relativeHeight="251664384" behindDoc="0" locked="0" layoutInCell="1" allowOverlap="1" wp14:anchorId="14C684B4" wp14:editId="1EDDAC7C">
            <wp:simplePos x="0" y="0"/>
            <wp:positionH relativeFrom="column">
              <wp:posOffset>802005</wp:posOffset>
            </wp:positionH>
            <wp:positionV relativeFrom="paragraph">
              <wp:posOffset>81915</wp:posOffset>
            </wp:positionV>
            <wp:extent cx="3880485" cy="2221865"/>
            <wp:effectExtent l="0" t="0" r="24765" b="26035"/>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626183" w:rsidRDefault="00626183">
      <w:pPr>
        <w:spacing w:line="600" w:lineRule="exact"/>
        <w:ind w:firstLine="640"/>
        <w:rPr>
          <w:rFonts w:ascii="仿宋" w:eastAsia="仿宋" w:hAnsi="仿宋"/>
          <w:color w:val="000000"/>
          <w:sz w:val="32"/>
          <w:szCs w:val="32"/>
        </w:rPr>
      </w:pPr>
    </w:p>
    <w:p w:rsidR="00626183" w:rsidRDefault="00626183">
      <w:pPr>
        <w:spacing w:line="600" w:lineRule="exact"/>
        <w:ind w:firstLine="640"/>
        <w:rPr>
          <w:rFonts w:ascii="仿宋" w:eastAsia="仿宋" w:hAnsi="仿宋"/>
          <w:color w:val="000000"/>
          <w:sz w:val="32"/>
          <w:szCs w:val="32"/>
        </w:rPr>
      </w:pPr>
    </w:p>
    <w:p w:rsidR="00626183" w:rsidRDefault="00626183">
      <w:pPr>
        <w:spacing w:line="600" w:lineRule="exact"/>
        <w:ind w:firstLine="640"/>
        <w:rPr>
          <w:rFonts w:ascii="仿宋" w:eastAsia="仿宋" w:hAnsi="仿宋"/>
          <w:color w:val="000000"/>
          <w:sz w:val="32"/>
          <w:szCs w:val="32"/>
        </w:rPr>
      </w:pPr>
    </w:p>
    <w:p w:rsidR="00626183" w:rsidRDefault="00626183">
      <w:pPr>
        <w:spacing w:line="600" w:lineRule="exact"/>
        <w:ind w:firstLine="640"/>
        <w:rPr>
          <w:rFonts w:ascii="仿宋" w:eastAsia="仿宋" w:hAnsi="仿宋"/>
          <w:color w:val="000000"/>
          <w:sz w:val="32"/>
          <w:szCs w:val="32"/>
        </w:rPr>
      </w:pPr>
    </w:p>
    <w:p w:rsidR="00626183" w:rsidRDefault="00626183">
      <w:pPr>
        <w:spacing w:line="600" w:lineRule="exact"/>
        <w:ind w:firstLine="640"/>
        <w:rPr>
          <w:rFonts w:ascii="仿宋" w:eastAsia="仿宋" w:hAnsi="仿宋"/>
          <w:color w:val="000000"/>
          <w:sz w:val="32"/>
          <w:szCs w:val="32"/>
        </w:rPr>
      </w:pPr>
    </w:p>
    <w:p w:rsidR="00256262" w:rsidRDefault="00256262" w:rsidP="009B45A8">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9B45A8">
        <w:rPr>
          <w:rFonts w:ascii="仿宋_GB2312" w:eastAsia="仿宋_GB2312" w:hint="eastAsia"/>
          <w:color w:val="000000"/>
          <w:sz w:val="32"/>
          <w:szCs w:val="32"/>
        </w:rPr>
        <w:t>0</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9B45A8">
        <w:rPr>
          <w:rStyle w:val="a7"/>
          <w:rFonts w:ascii="仿宋" w:eastAsia="仿宋" w:hAnsi="仿宋" w:hint="eastAsia"/>
          <w:b w:val="0"/>
          <w:bCs/>
          <w:color w:val="000000"/>
          <w:sz w:val="32"/>
          <w:szCs w:val="32"/>
        </w:rPr>
        <w:t>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256262" w:rsidRDefault="00256262">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9B45A8">
        <w:rPr>
          <w:rFonts w:ascii="仿宋_GB2312" w:eastAsia="仿宋_GB2312" w:hint="eastAsia"/>
          <w:color w:val="000000"/>
          <w:sz w:val="32"/>
          <w:szCs w:val="32"/>
        </w:rPr>
        <w:t>1.8</w:t>
      </w:r>
      <w:r>
        <w:rPr>
          <w:rFonts w:ascii="仿宋_GB2312" w:eastAsia="仿宋_GB2312" w:hint="eastAsia"/>
          <w:color w:val="000000"/>
          <w:sz w:val="32"/>
          <w:szCs w:val="32"/>
        </w:rPr>
        <w:t>万元</w:t>
      </w:r>
      <w:r>
        <w:rPr>
          <w:rFonts w:ascii="仿宋_GB2312" w:eastAsia="仿宋_GB2312"/>
          <w:color w:val="000000"/>
          <w:sz w:val="32"/>
          <w:szCs w:val="32"/>
        </w:rPr>
        <w:t>,</w:t>
      </w:r>
      <w:r>
        <w:rPr>
          <w:rStyle w:val="a7"/>
          <w:rFonts w:ascii="仿宋" w:eastAsia="仿宋" w:hAnsi="仿宋" w:hint="eastAsia"/>
          <w:b w:val="0"/>
          <w:bCs/>
          <w:color w:val="000000"/>
          <w:sz w:val="32"/>
          <w:szCs w:val="32"/>
        </w:rPr>
        <w:t>完成预算</w:t>
      </w:r>
      <w:r w:rsidR="009B45A8">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sidR="009B45A8">
        <w:rPr>
          <w:rFonts w:ascii="仿宋_GB2312" w:eastAsia="仿宋_GB2312" w:hint="eastAsia"/>
          <w:color w:val="000000"/>
          <w:sz w:val="32"/>
          <w:szCs w:val="32"/>
        </w:rPr>
        <w:t>9</w:t>
      </w:r>
      <w:r>
        <w:rPr>
          <w:rFonts w:ascii="仿宋_GB2312" w:eastAsia="仿宋_GB2312" w:hint="eastAsia"/>
          <w:color w:val="000000"/>
          <w:sz w:val="32"/>
          <w:szCs w:val="32"/>
        </w:rPr>
        <w:t>年增加</w:t>
      </w:r>
      <w:r w:rsidR="009B45A8">
        <w:rPr>
          <w:rFonts w:ascii="仿宋_GB2312" w:eastAsia="仿宋_GB2312" w:hint="eastAsia"/>
          <w:color w:val="000000"/>
          <w:sz w:val="32"/>
          <w:szCs w:val="32"/>
        </w:rPr>
        <w:t>0.35</w:t>
      </w:r>
      <w:r>
        <w:rPr>
          <w:rFonts w:ascii="仿宋_GB2312" w:eastAsia="仿宋_GB2312" w:hint="eastAsia"/>
          <w:color w:val="000000"/>
          <w:sz w:val="32"/>
          <w:szCs w:val="32"/>
        </w:rPr>
        <w:t>万元，增长</w:t>
      </w:r>
      <w:r w:rsidR="009B45A8">
        <w:rPr>
          <w:rFonts w:ascii="仿宋_GB2312" w:eastAsia="仿宋_GB2312" w:hint="eastAsia"/>
          <w:color w:val="000000"/>
          <w:sz w:val="32"/>
          <w:szCs w:val="32"/>
        </w:rPr>
        <w:t>24.14</w:t>
      </w:r>
      <w:r>
        <w:rPr>
          <w:rFonts w:ascii="仿宋_GB2312" w:eastAsia="仿宋_GB2312"/>
          <w:color w:val="000000"/>
          <w:sz w:val="32"/>
          <w:szCs w:val="32"/>
        </w:rPr>
        <w:t>%</w:t>
      </w:r>
      <w:r>
        <w:rPr>
          <w:rFonts w:ascii="仿宋_GB2312" w:eastAsia="仿宋_GB2312" w:hint="eastAsia"/>
          <w:color w:val="000000"/>
          <w:sz w:val="32"/>
          <w:szCs w:val="32"/>
        </w:rPr>
        <w:t>。主要原因是</w:t>
      </w:r>
      <w:r w:rsidR="009B45A8">
        <w:rPr>
          <w:rFonts w:ascii="仿宋_GB2312" w:eastAsia="仿宋_GB2312" w:hint="eastAsia"/>
          <w:color w:val="000000"/>
          <w:sz w:val="32"/>
          <w:szCs w:val="32"/>
        </w:rPr>
        <w:t>2020年度</w:t>
      </w:r>
      <w:r w:rsidR="0065401F">
        <w:rPr>
          <w:rFonts w:ascii="仿宋_GB2312" w:eastAsia="仿宋_GB2312" w:hint="eastAsia"/>
          <w:color w:val="000000"/>
          <w:sz w:val="32"/>
          <w:szCs w:val="32"/>
        </w:rPr>
        <w:t>开展各类专项行动、保障农民工工资支付考核工作等进企业、进工地增多，油耗、过路费等增加</w:t>
      </w:r>
      <w:r>
        <w:rPr>
          <w:rFonts w:ascii="仿宋_GB2312" w:eastAsia="仿宋_GB2312" w:hint="eastAsia"/>
          <w:color w:val="000000"/>
          <w:sz w:val="32"/>
          <w:szCs w:val="32"/>
        </w:rPr>
        <w:t>。</w:t>
      </w:r>
    </w:p>
    <w:p w:rsidR="00256262" w:rsidRDefault="00256262">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9B45A8">
        <w:rPr>
          <w:rFonts w:ascii="仿宋_GB2312" w:eastAsia="仿宋_GB2312" w:hint="eastAsia"/>
          <w:color w:val="000000"/>
          <w:sz w:val="32"/>
          <w:szCs w:val="32"/>
        </w:rPr>
        <w:t>0</w:t>
      </w:r>
      <w:r>
        <w:rPr>
          <w:rFonts w:ascii="仿宋_GB2312" w:eastAsia="仿宋_GB2312" w:hint="eastAsia"/>
          <w:color w:val="000000"/>
          <w:sz w:val="32"/>
          <w:szCs w:val="32"/>
        </w:rPr>
        <w:t>万元。</w:t>
      </w:r>
    </w:p>
    <w:p w:rsidR="00256262" w:rsidRDefault="00256262">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9B45A8">
        <w:rPr>
          <w:rFonts w:ascii="仿宋_GB2312" w:eastAsia="仿宋_GB2312" w:hint="eastAsia"/>
          <w:color w:val="000000"/>
          <w:sz w:val="32"/>
          <w:szCs w:val="32"/>
        </w:rPr>
        <w:t>1.8</w:t>
      </w:r>
      <w:r>
        <w:rPr>
          <w:rFonts w:ascii="仿宋_GB2312" w:eastAsia="仿宋_GB2312" w:hint="eastAsia"/>
          <w:color w:val="000000"/>
          <w:sz w:val="32"/>
          <w:szCs w:val="32"/>
        </w:rPr>
        <w:t>万元。主要用于</w:t>
      </w:r>
      <w:r w:rsidR="0065401F">
        <w:rPr>
          <w:rFonts w:ascii="仿宋_GB2312" w:eastAsia="仿宋_GB2312" w:hint="eastAsia"/>
          <w:color w:val="000000"/>
          <w:sz w:val="32"/>
          <w:szCs w:val="32"/>
        </w:rPr>
        <w:t>2020年度开展各类专项行动、保障农民工工资支付考核工作</w:t>
      </w:r>
      <w:r>
        <w:rPr>
          <w:rFonts w:ascii="仿宋_GB2312" w:eastAsia="仿宋_GB2312" w:hint="eastAsia"/>
          <w:color w:val="000000"/>
          <w:sz w:val="32"/>
          <w:szCs w:val="32"/>
        </w:rPr>
        <w:t>等所需的公务用车燃料费、维修费、过路费、保险费等支出。</w:t>
      </w:r>
    </w:p>
    <w:p w:rsidR="00256262" w:rsidRDefault="00256262">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65401F">
        <w:rPr>
          <w:rFonts w:ascii="仿宋_GB2312" w:eastAsia="仿宋_GB2312" w:hint="eastAsia"/>
          <w:color w:val="000000"/>
          <w:sz w:val="32"/>
          <w:szCs w:val="32"/>
        </w:rPr>
        <w:t>0.23</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65401F">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2019</w:t>
      </w:r>
      <w:r w:rsidR="0065401F">
        <w:rPr>
          <w:rFonts w:ascii="仿宋_GB2312" w:eastAsia="仿宋_GB2312" w:hint="eastAsia"/>
          <w:color w:val="000000"/>
          <w:sz w:val="32"/>
          <w:szCs w:val="32"/>
        </w:rPr>
        <w:t>年</w:t>
      </w:r>
      <w:r>
        <w:rPr>
          <w:rFonts w:ascii="仿宋_GB2312" w:eastAsia="仿宋_GB2312" w:hint="eastAsia"/>
          <w:color w:val="000000"/>
          <w:sz w:val="32"/>
          <w:szCs w:val="32"/>
        </w:rPr>
        <w:t>减少</w:t>
      </w:r>
      <w:r w:rsidR="0065401F">
        <w:rPr>
          <w:rFonts w:ascii="仿宋_GB2312" w:eastAsia="仿宋_GB2312" w:hint="eastAsia"/>
          <w:color w:val="000000"/>
          <w:sz w:val="32"/>
          <w:szCs w:val="32"/>
        </w:rPr>
        <w:t>2.01</w:t>
      </w:r>
      <w:r>
        <w:rPr>
          <w:rFonts w:ascii="仿宋_GB2312" w:eastAsia="仿宋_GB2312" w:hint="eastAsia"/>
          <w:color w:val="000000"/>
          <w:sz w:val="32"/>
          <w:szCs w:val="32"/>
        </w:rPr>
        <w:t>万元，下降</w:t>
      </w:r>
      <w:r w:rsidR="0071521D">
        <w:rPr>
          <w:rFonts w:ascii="仿宋_GB2312" w:eastAsia="仿宋_GB2312" w:hint="eastAsia"/>
          <w:color w:val="000000"/>
          <w:sz w:val="32"/>
          <w:szCs w:val="32"/>
        </w:rPr>
        <w:t>89.73</w:t>
      </w:r>
      <w:r>
        <w:rPr>
          <w:rFonts w:ascii="仿宋_GB2312" w:eastAsia="仿宋_GB2312"/>
          <w:color w:val="000000"/>
          <w:sz w:val="32"/>
          <w:szCs w:val="32"/>
        </w:rPr>
        <w:t>%</w:t>
      </w:r>
      <w:r>
        <w:rPr>
          <w:rFonts w:ascii="仿宋_GB2312" w:eastAsia="仿宋_GB2312" w:hint="eastAsia"/>
          <w:color w:val="000000"/>
          <w:sz w:val="32"/>
          <w:szCs w:val="32"/>
        </w:rPr>
        <w:t>。主要</w:t>
      </w:r>
      <w:r>
        <w:rPr>
          <w:rFonts w:ascii="仿宋_GB2312" w:eastAsia="仿宋_GB2312" w:hint="eastAsia"/>
          <w:color w:val="000000"/>
          <w:sz w:val="32"/>
          <w:szCs w:val="32"/>
        </w:rPr>
        <w:lastRenderedPageBreak/>
        <w:t>原因是</w:t>
      </w:r>
      <w:r w:rsidR="0071521D">
        <w:rPr>
          <w:rFonts w:ascii="仿宋_GB2312" w:eastAsia="仿宋_GB2312" w:hint="eastAsia"/>
          <w:color w:val="000000"/>
          <w:sz w:val="32"/>
          <w:szCs w:val="32"/>
        </w:rPr>
        <w:t>2020年度为迎接国务院的考核工作</w:t>
      </w:r>
      <w:r>
        <w:rPr>
          <w:rFonts w:ascii="仿宋_GB2312" w:eastAsia="仿宋_GB2312" w:hint="eastAsia"/>
          <w:color w:val="000000"/>
          <w:sz w:val="32"/>
          <w:szCs w:val="32"/>
        </w:rPr>
        <w:t>。其中：</w:t>
      </w:r>
    </w:p>
    <w:p w:rsidR="00256262" w:rsidRDefault="00256262">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sidR="0071521D">
        <w:rPr>
          <w:rFonts w:ascii="仿宋" w:eastAsia="仿宋" w:hAnsi="仿宋" w:hint="eastAsia"/>
          <w:color w:val="000000"/>
          <w:sz w:val="32"/>
          <w:szCs w:val="32"/>
        </w:rPr>
        <w:t>0.23</w:t>
      </w:r>
      <w:r>
        <w:rPr>
          <w:rFonts w:ascii="仿宋_GB2312" w:eastAsia="仿宋_GB2312" w:hint="eastAsia"/>
          <w:color w:val="000000"/>
          <w:sz w:val="32"/>
          <w:szCs w:val="32"/>
        </w:rPr>
        <w:t>万元，主要用于</w:t>
      </w:r>
      <w:r w:rsidR="00E1729B">
        <w:rPr>
          <w:rFonts w:eastAsia="仿宋_GB2312" w:hint="eastAsia"/>
          <w:color w:val="000000"/>
          <w:sz w:val="32"/>
          <w:szCs w:val="32"/>
        </w:rPr>
        <w:t>保障农民工工资支付相关工作</w:t>
      </w:r>
      <w:r>
        <w:rPr>
          <w:rFonts w:ascii="仿宋_GB2312" w:eastAsia="仿宋_GB2312" w:hint="eastAsia"/>
          <w:color w:val="000000"/>
          <w:sz w:val="32"/>
          <w:szCs w:val="32"/>
        </w:rPr>
        <w:t>开支的用餐费等。国内公务接待</w:t>
      </w:r>
      <w:r w:rsidR="00E1729B">
        <w:rPr>
          <w:rFonts w:ascii="仿宋_GB2312" w:eastAsia="仿宋_GB2312" w:hint="eastAsia"/>
          <w:color w:val="000000"/>
          <w:sz w:val="32"/>
          <w:szCs w:val="32"/>
        </w:rPr>
        <w:t>2</w:t>
      </w:r>
      <w:r>
        <w:rPr>
          <w:rFonts w:ascii="仿宋_GB2312" w:eastAsia="仿宋_GB2312" w:hint="eastAsia"/>
          <w:color w:val="000000"/>
          <w:sz w:val="32"/>
          <w:szCs w:val="32"/>
        </w:rPr>
        <w:t>批次，</w:t>
      </w:r>
      <w:r w:rsidR="00E1729B">
        <w:rPr>
          <w:rFonts w:ascii="仿宋_GB2312" w:eastAsia="仿宋_GB2312" w:hint="eastAsia"/>
          <w:color w:val="000000"/>
          <w:sz w:val="32"/>
          <w:szCs w:val="32"/>
        </w:rPr>
        <w:t>14</w:t>
      </w:r>
      <w:r>
        <w:rPr>
          <w:rFonts w:ascii="仿宋_GB2312" w:eastAsia="仿宋_GB2312" w:hint="eastAsia"/>
          <w:color w:val="000000"/>
          <w:sz w:val="32"/>
          <w:szCs w:val="32"/>
        </w:rPr>
        <w:t>人次（不包括陪同人员），共计支出</w:t>
      </w:r>
      <w:r w:rsidR="00E1729B">
        <w:rPr>
          <w:rFonts w:ascii="仿宋_GB2312" w:eastAsia="仿宋_GB2312" w:hint="eastAsia"/>
          <w:color w:val="000000"/>
          <w:sz w:val="32"/>
          <w:szCs w:val="32"/>
        </w:rPr>
        <w:t>0.23</w:t>
      </w:r>
      <w:r>
        <w:rPr>
          <w:rFonts w:ascii="仿宋_GB2312" w:eastAsia="仿宋_GB2312" w:hint="eastAsia"/>
          <w:color w:val="000000"/>
          <w:sz w:val="32"/>
          <w:szCs w:val="32"/>
        </w:rPr>
        <w:t>万元，具体内容包括：</w:t>
      </w:r>
      <w:r w:rsidR="00E1729B">
        <w:rPr>
          <w:rFonts w:ascii="仿宋_GB2312" w:eastAsia="仿宋_GB2312" w:hint="eastAsia"/>
          <w:color w:val="000000"/>
          <w:sz w:val="32"/>
          <w:szCs w:val="32"/>
        </w:rPr>
        <w:t>一是接待根治拖欠农民工工资工作专题调研，</w:t>
      </w:r>
      <w:r w:rsidR="00E1729B">
        <w:rPr>
          <w:rFonts w:eastAsia="仿宋_GB2312" w:hint="eastAsia"/>
          <w:color w:val="000000"/>
          <w:sz w:val="32"/>
          <w:szCs w:val="32"/>
        </w:rPr>
        <w:t>接待</w:t>
      </w:r>
      <w:r w:rsidR="00E1729B">
        <w:rPr>
          <w:rFonts w:ascii="仿宋_GB2312" w:eastAsia="仿宋_GB2312" w:hint="eastAsia"/>
          <w:color w:val="000000"/>
          <w:sz w:val="32"/>
          <w:szCs w:val="32"/>
        </w:rPr>
        <w:t>用餐0.12万元；二是迎接</w:t>
      </w:r>
      <w:r w:rsidR="00E1729B">
        <w:rPr>
          <w:rFonts w:eastAsia="仿宋_GB2312" w:hint="eastAsia"/>
          <w:color w:val="000000"/>
          <w:sz w:val="32"/>
          <w:szCs w:val="32"/>
        </w:rPr>
        <w:t>保障农民工工资支付实地考核（省考）工作，接待用餐</w:t>
      </w:r>
      <w:r w:rsidR="00E1729B">
        <w:rPr>
          <w:rFonts w:eastAsia="仿宋_GB2312" w:hint="eastAsia"/>
          <w:color w:val="000000"/>
          <w:sz w:val="32"/>
          <w:szCs w:val="32"/>
        </w:rPr>
        <w:t>0.11</w:t>
      </w:r>
      <w:r w:rsidR="00E1729B">
        <w:rPr>
          <w:rFonts w:eastAsia="仿宋_GB2312" w:hint="eastAsia"/>
          <w:color w:val="000000"/>
          <w:sz w:val="32"/>
          <w:szCs w:val="32"/>
        </w:rPr>
        <w:t>万元</w:t>
      </w:r>
      <w:r>
        <w:rPr>
          <w:rFonts w:ascii="仿宋_GB2312" w:eastAsia="仿宋_GB2312" w:hint="eastAsia"/>
          <w:color w:val="000000"/>
          <w:sz w:val="32"/>
          <w:szCs w:val="32"/>
        </w:rPr>
        <w:t>。</w:t>
      </w:r>
    </w:p>
    <w:p w:rsidR="00256262" w:rsidRDefault="00256262">
      <w:pPr>
        <w:spacing w:line="600" w:lineRule="exact"/>
        <w:ind w:firstLineChars="200" w:firstLine="643"/>
        <w:rPr>
          <w:rFonts w:ascii="仿宋_GB2312" w:eastAsia="仿宋_GB2312"/>
          <w:color w:val="000000"/>
          <w:sz w:val="32"/>
          <w:szCs w:val="32"/>
        </w:rPr>
      </w:pPr>
      <w:r>
        <w:rPr>
          <w:rFonts w:ascii="仿宋" w:eastAsia="仿宋" w:hAnsi="仿宋" w:hint="eastAsia"/>
          <w:b/>
          <w:color w:val="000000"/>
          <w:sz w:val="32"/>
          <w:szCs w:val="32"/>
        </w:rPr>
        <w:t>外事接待支出</w:t>
      </w:r>
      <w:r w:rsidR="00E1729B">
        <w:rPr>
          <w:rFonts w:ascii="仿宋" w:eastAsia="仿宋" w:hAnsi="仿宋" w:hint="eastAsia"/>
          <w:color w:val="000000"/>
          <w:sz w:val="32"/>
          <w:szCs w:val="32"/>
        </w:rPr>
        <w:t>0</w:t>
      </w:r>
      <w:r>
        <w:rPr>
          <w:rFonts w:ascii="仿宋_GB2312" w:eastAsia="仿宋_GB2312" w:hint="eastAsia"/>
          <w:color w:val="000000"/>
          <w:sz w:val="32"/>
          <w:szCs w:val="32"/>
        </w:rPr>
        <w:t>万元，外事接待</w:t>
      </w:r>
      <w:r w:rsidR="00E1729B">
        <w:rPr>
          <w:rFonts w:ascii="仿宋_GB2312" w:eastAsia="仿宋_GB2312" w:hint="eastAsia"/>
          <w:color w:val="000000"/>
          <w:sz w:val="32"/>
          <w:szCs w:val="32"/>
        </w:rPr>
        <w:t>0</w:t>
      </w:r>
      <w:r>
        <w:rPr>
          <w:rFonts w:ascii="仿宋_GB2312" w:eastAsia="仿宋_GB2312" w:hint="eastAsia"/>
          <w:color w:val="000000"/>
          <w:sz w:val="32"/>
          <w:szCs w:val="32"/>
        </w:rPr>
        <w:t>批次，</w:t>
      </w:r>
      <w:r w:rsidR="00E1729B">
        <w:rPr>
          <w:rFonts w:ascii="仿宋_GB2312" w:eastAsia="仿宋_GB2312" w:hint="eastAsia"/>
          <w:color w:val="000000"/>
          <w:sz w:val="32"/>
          <w:szCs w:val="32"/>
        </w:rPr>
        <w:t>0</w:t>
      </w:r>
      <w:r>
        <w:rPr>
          <w:rFonts w:ascii="仿宋_GB2312" w:eastAsia="仿宋_GB2312" w:hint="eastAsia"/>
          <w:color w:val="000000"/>
          <w:sz w:val="32"/>
          <w:szCs w:val="32"/>
        </w:rPr>
        <w:t>人，共计支出</w:t>
      </w:r>
      <w:r w:rsidR="00E1729B">
        <w:rPr>
          <w:rFonts w:ascii="仿宋_GB2312" w:eastAsia="仿宋_GB2312" w:hint="eastAsia"/>
          <w:color w:val="000000"/>
          <w:sz w:val="32"/>
          <w:szCs w:val="32"/>
        </w:rPr>
        <w:t>0</w:t>
      </w:r>
      <w:r>
        <w:rPr>
          <w:rFonts w:ascii="仿宋_GB2312" w:eastAsia="仿宋_GB2312" w:hint="eastAsia"/>
          <w:color w:val="000000"/>
          <w:sz w:val="32"/>
          <w:szCs w:val="32"/>
        </w:rPr>
        <w:t>万元</w:t>
      </w:r>
      <w:r w:rsidR="00E1729B">
        <w:rPr>
          <w:rFonts w:ascii="仿宋_GB2312" w:eastAsia="仿宋_GB2312" w:hint="eastAsia"/>
          <w:color w:val="000000"/>
          <w:sz w:val="32"/>
          <w:szCs w:val="32"/>
        </w:rPr>
        <w:t>。</w:t>
      </w:r>
    </w:p>
    <w:p w:rsidR="00256262" w:rsidRDefault="00256262">
      <w:pPr>
        <w:spacing w:line="600" w:lineRule="exact"/>
        <w:ind w:firstLine="640"/>
        <w:outlineLvl w:val="1"/>
        <w:rPr>
          <w:rStyle w:val="2Char"/>
          <w:rFonts w:ascii="黑体" w:eastAsia="黑体" w:hAnsi="黑体"/>
        </w:rPr>
      </w:pPr>
      <w:bookmarkStart w:id="46" w:name="_Toc15396610"/>
      <w:bookmarkStart w:id="47" w:name="_Toc15377218"/>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6"/>
      <w:bookmarkEnd w:id="47"/>
    </w:p>
    <w:p w:rsidR="00256262" w:rsidRDefault="00256262">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年政府性基金预算拨款支出</w:t>
      </w:r>
      <w:r w:rsidR="00E1729B">
        <w:rPr>
          <w:rFonts w:ascii="仿宋_GB2312" w:eastAsia="仿宋_GB2312" w:hint="eastAsia"/>
          <w:color w:val="000000"/>
          <w:sz w:val="32"/>
          <w:szCs w:val="32"/>
        </w:rPr>
        <w:t>8</w:t>
      </w:r>
      <w:r>
        <w:rPr>
          <w:rFonts w:ascii="仿宋_GB2312" w:eastAsia="仿宋_GB2312" w:hint="eastAsia"/>
          <w:color w:val="000000"/>
          <w:sz w:val="32"/>
          <w:szCs w:val="32"/>
        </w:rPr>
        <w:t>万元。</w:t>
      </w:r>
    </w:p>
    <w:p w:rsidR="00256262" w:rsidRDefault="00256262">
      <w:pPr>
        <w:numPr>
          <w:ilvl w:val="0"/>
          <w:numId w:val="3"/>
        </w:numPr>
        <w:spacing w:line="60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t>国有资本经营预算支出决算情况说明</w:t>
      </w:r>
      <w:bookmarkEnd w:id="48"/>
      <w:bookmarkEnd w:id="49"/>
    </w:p>
    <w:p w:rsidR="00256262" w:rsidRDefault="00256262">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年国有资本经营预算拨款支出</w:t>
      </w:r>
      <w:r w:rsidR="00E1729B">
        <w:rPr>
          <w:rFonts w:ascii="仿宋_GB2312" w:eastAsia="仿宋_GB2312" w:hint="eastAsia"/>
          <w:color w:val="000000"/>
          <w:sz w:val="32"/>
          <w:szCs w:val="32"/>
        </w:rPr>
        <w:t>0</w:t>
      </w:r>
      <w:r>
        <w:rPr>
          <w:rFonts w:ascii="仿宋_GB2312" w:eastAsia="仿宋_GB2312" w:hint="eastAsia"/>
          <w:color w:val="000000"/>
          <w:sz w:val="32"/>
          <w:szCs w:val="32"/>
        </w:rPr>
        <w:t>万元。</w:t>
      </w:r>
    </w:p>
    <w:p w:rsidR="00256262" w:rsidRDefault="00256262">
      <w:pPr>
        <w:spacing w:line="600" w:lineRule="exact"/>
        <w:ind w:firstLineChars="250" w:firstLine="800"/>
        <w:outlineLvl w:val="1"/>
        <w:rPr>
          <w:rStyle w:val="2Char"/>
          <w:rFonts w:ascii="黑体" w:eastAsia="黑体" w:hAnsi="黑体"/>
        </w:rPr>
      </w:pPr>
      <w:bookmarkStart w:id="50" w:name="_Toc15396612"/>
      <w:bookmarkStart w:id="51"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0"/>
      <w:bookmarkEnd w:id="51"/>
    </w:p>
    <w:p w:rsidR="00256262" w:rsidRPr="0067327B" w:rsidRDefault="00256262">
      <w:pPr>
        <w:spacing w:line="600" w:lineRule="exact"/>
        <w:ind w:firstLineChars="200" w:firstLine="643"/>
        <w:outlineLvl w:val="2"/>
        <w:rPr>
          <w:rFonts w:ascii="楷体" w:eastAsia="楷体" w:hAnsi="楷体"/>
          <w:color w:val="000000"/>
          <w:sz w:val="32"/>
          <w:szCs w:val="32"/>
        </w:rPr>
      </w:pPr>
      <w:bookmarkStart w:id="52" w:name="_Toc15377222"/>
      <w:r w:rsidRPr="0067327B">
        <w:rPr>
          <w:rFonts w:ascii="楷体" w:eastAsia="楷体" w:hAnsi="楷体" w:hint="eastAsia"/>
          <w:b/>
          <w:color w:val="000000"/>
          <w:sz w:val="32"/>
          <w:szCs w:val="32"/>
        </w:rPr>
        <w:t>（一）机关运行经费支出情况</w:t>
      </w:r>
      <w:bookmarkEnd w:id="52"/>
      <w:r w:rsidR="0067327B" w:rsidRPr="0067327B">
        <w:rPr>
          <w:rFonts w:ascii="楷体" w:eastAsia="楷体" w:hAnsi="楷体" w:hint="eastAsia"/>
          <w:b/>
          <w:color w:val="000000"/>
          <w:sz w:val="32"/>
          <w:szCs w:val="32"/>
        </w:rPr>
        <w:t>。</w:t>
      </w:r>
    </w:p>
    <w:p w:rsidR="00E145AD" w:rsidRPr="00851D0F" w:rsidRDefault="00256262" w:rsidP="00E145AD">
      <w:pPr>
        <w:spacing w:line="600" w:lineRule="exact"/>
        <w:ind w:firstLineChars="200" w:firstLine="640"/>
        <w:rPr>
          <w:rFonts w:eastAsia="仿宋"/>
          <w:b/>
          <w:color w:val="FF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年，机关运行经费支出</w:t>
      </w:r>
      <w:r w:rsidR="00E145AD">
        <w:rPr>
          <w:rFonts w:ascii="仿宋_GB2312" w:eastAsia="仿宋_GB2312" w:hint="eastAsia"/>
          <w:color w:val="000000"/>
          <w:sz w:val="32"/>
          <w:szCs w:val="32"/>
        </w:rPr>
        <w:t>25.72</w:t>
      </w:r>
      <w:r>
        <w:rPr>
          <w:rFonts w:ascii="仿宋_GB2312" w:eastAsia="仿宋_GB2312" w:hint="eastAsia"/>
          <w:color w:val="000000"/>
          <w:sz w:val="32"/>
          <w:szCs w:val="32"/>
        </w:rPr>
        <w:t>万元，比</w:t>
      </w:r>
      <w:r>
        <w:rPr>
          <w:rFonts w:ascii="仿宋_GB2312" w:eastAsia="仿宋_GB2312"/>
          <w:color w:val="000000"/>
          <w:sz w:val="32"/>
          <w:szCs w:val="32"/>
        </w:rPr>
        <w:t>2019</w:t>
      </w:r>
      <w:r w:rsidR="00E145AD">
        <w:rPr>
          <w:rFonts w:ascii="仿宋_GB2312" w:eastAsia="仿宋_GB2312" w:hint="eastAsia"/>
          <w:color w:val="000000"/>
          <w:sz w:val="32"/>
          <w:szCs w:val="32"/>
        </w:rPr>
        <w:t>年</w:t>
      </w:r>
      <w:r>
        <w:rPr>
          <w:rFonts w:ascii="仿宋_GB2312" w:eastAsia="仿宋_GB2312" w:hint="eastAsia"/>
          <w:color w:val="000000"/>
          <w:sz w:val="32"/>
          <w:szCs w:val="32"/>
        </w:rPr>
        <w:t>减少</w:t>
      </w:r>
      <w:r w:rsidR="00E145AD">
        <w:rPr>
          <w:rFonts w:ascii="仿宋_GB2312" w:eastAsia="仿宋_GB2312" w:hint="eastAsia"/>
          <w:color w:val="000000"/>
          <w:sz w:val="32"/>
          <w:szCs w:val="32"/>
        </w:rPr>
        <w:t>1.94万元，</w:t>
      </w:r>
      <w:r>
        <w:rPr>
          <w:rFonts w:ascii="仿宋_GB2312" w:eastAsia="仿宋_GB2312" w:hint="eastAsia"/>
          <w:color w:val="000000"/>
          <w:sz w:val="32"/>
          <w:szCs w:val="32"/>
        </w:rPr>
        <w:t>下降</w:t>
      </w:r>
      <w:r w:rsidR="00E145AD">
        <w:rPr>
          <w:rFonts w:ascii="仿宋_GB2312" w:eastAsia="仿宋_GB2312" w:hint="eastAsia"/>
          <w:color w:val="000000"/>
          <w:sz w:val="32"/>
          <w:szCs w:val="32"/>
        </w:rPr>
        <w:t>7</w:t>
      </w:r>
      <w:r>
        <w:rPr>
          <w:rFonts w:ascii="仿宋_GB2312" w:eastAsia="仿宋_GB2312"/>
          <w:color w:val="000000"/>
          <w:sz w:val="32"/>
          <w:szCs w:val="32"/>
        </w:rPr>
        <w:t>%</w:t>
      </w:r>
      <w:r>
        <w:rPr>
          <w:rFonts w:ascii="仿宋_GB2312" w:eastAsia="仿宋_GB2312" w:hint="eastAsia"/>
          <w:color w:val="000000"/>
          <w:sz w:val="32"/>
          <w:szCs w:val="32"/>
        </w:rPr>
        <w:t>。主要原因是</w:t>
      </w:r>
      <w:r w:rsidR="00E145AD">
        <w:rPr>
          <w:rFonts w:eastAsia="仿宋_GB2312" w:hint="eastAsia"/>
          <w:color w:val="000000" w:themeColor="text1"/>
          <w:sz w:val="32"/>
          <w:szCs w:val="32"/>
        </w:rPr>
        <w:t>节约办公经费，合理支出。</w:t>
      </w:r>
    </w:p>
    <w:p w:rsidR="00256262" w:rsidRPr="0067327B" w:rsidRDefault="00256262">
      <w:pPr>
        <w:autoSpaceDE w:val="0"/>
        <w:autoSpaceDN w:val="0"/>
        <w:adjustRightInd w:val="0"/>
        <w:spacing w:line="600" w:lineRule="exact"/>
        <w:ind w:firstLineChars="200" w:firstLine="643"/>
        <w:jc w:val="left"/>
        <w:outlineLvl w:val="2"/>
        <w:rPr>
          <w:rFonts w:ascii="楷体" w:eastAsia="楷体" w:hAnsi="楷体"/>
          <w:b/>
          <w:color w:val="000000"/>
          <w:sz w:val="32"/>
          <w:szCs w:val="32"/>
        </w:rPr>
      </w:pPr>
      <w:bookmarkStart w:id="53" w:name="_Toc15377223"/>
      <w:r w:rsidRPr="0067327B">
        <w:rPr>
          <w:rFonts w:ascii="楷体" w:eastAsia="楷体" w:hAnsi="楷体" w:hint="eastAsia"/>
          <w:b/>
          <w:color w:val="000000"/>
          <w:sz w:val="32"/>
          <w:szCs w:val="32"/>
        </w:rPr>
        <w:t>（二）政府采购支出情况</w:t>
      </w:r>
      <w:bookmarkEnd w:id="53"/>
      <w:r w:rsidR="0067327B" w:rsidRPr="0067327B">
        <w:rPr>
          <w:rFonts w:ascii="楷体" w:eastAsia="楷体" w:hAnsi="楷体" w:hint="eastAsia"/>
          <w:b/>
          <w:color w:val="000000"/>
          <w:sz w:val="32"/>
          <w:szCs w:val="32"/>
        </w:rPr>
        <w:t>。</w:t>
      </w:r>
    </w:p>
    <w:p w:rsidR="00256262" w:rsidRDefault="00256262">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2020</w:t>
      </w:r>
      <w:r>
        <w:rPr>
          <w:rFonts w:ascii="仿宋_GB2312" w:eastAsia="仿宋_GB2312" w:hint="eastAsia"/>
          <w:color w:val="000000"/>
          <w:sz w:val="32"/>
          <w:szCs w:val="32"/>
        </w:rPr>
        <w:t>年，政府采购支出总额</w:t>
      </w:r>
      <w:r w:rsidR="00E145AD">
        <w:rPr>
          <w:rFonts w:ascii="仿宋_GB2312" w:eastAsia="仿宋_GB2312" w:hint="eastAsia"/>
          <w:color w:val="000000"/>
          <w:sz w:val="32"/>
          <w:szCs w:val="32"/>
        </w:rPr>
        <w:t>0.97</w:t>
      </w:r>
      <w:r>
        <w:rPr>
          <w:rFonts w:ascii="仿宋_GB2312" w:eastAsia="仿宋_GB2312" w:hint="eastAsia"/>
          <w:color w:val="000000"/>
          <w:sz w:val="32"/>
          <w:szCs w:val="32"/>
        </w:rPr>
        <w:t>万元，其中：政府采购货物支出</w:t>
      </w:r>
      <w:r w:rsidR="00E145AD">
        <w:rPr>
          <w:rFonts w:ascii="仿宋_GB2312" w:eastAsia="仿宋_GB2312" w:hint="eastAsia"/>
          <w:color w:val="000000"/>
          <w:sz w:val="32"/>
          <w:szCs w:val="32"/>
        </w:rPr>
        <w:t>0.97</w:t>
      </w:r>
      <w:r>
        <w:rPr>
          <w:rFonts w:ascii="仿宋_GB2312" w:eastAsia="仿宋_GB2312" w:hint="eastAsia"/>
          <w:color w:val="000000"/>
          <w:sz w:val="32"/>
          <w:szCs w:val="32"/>
        </w:rPr>
        <w:t>万元、政府采购工程支出</w:t>
      </w:r>
      <w:r w:rsidR="00E145AD">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sidR="00E145AD">
        <w:rPr>
          <w:rFonts w:ascii="仿宋_GB2312" w:eastAsia="仿宋_GB2312" w:hint="eastAsia"/>
          <w:color w:val="000000"/>
          <w:sz w:val="32"/>
          <w:szCs w:val="32"/>
        </w:rPr>
        <w:t>0</w:t>
      </w:r>
      <w:r>
        <w:rPr>
          <w:rFonts w:ascii="仿宋_GB2312" w:eastAsia="仿宋_GB2312" w:hint="eastAsia"/>
          <w:color w:val="000000"/>
          <w:sz w:val="32"/>
          <w:szCs w:val="32"/>
        </w:rPr>
        <w:t>万元。主要用于</w:t>
      </w:r>
      <w:r w:rsidR="00E145AD">
        <w:rPr>
          <w:rFonts w:ascii="仿宋_GB2312" w:eastAsia="仿宋_GB2312" w:hint="eastAsia"/>
          <w:color w:val="000000"/>
          <w:sz w:val="32"/>
          <w:szCs w:val="32"/>
        </w:rPr>
        <w:t>采购电脑，更换</w:t>
      </w:r>
      <w:proofErr w:type="gramStart"/>
      <w:r w:rsidR="00E145AD">
        <w:rPr>
          <w:rFonts w:ascii="仿宋_GB2312" w:eastAsia="仿宋_GB2312" w:hint="eastAsia"/>
          <w:color w:val="000000"/>
          <w:sz w:val="32"/>
          <w:szCs w:val="32"/>
        </w:rPr>
        <w:t>超使用</w:t>
      </w:r>
      <w:proofErr w:type="gramEnd"/>
      <w:r w:rsidR="00E145AD">
        <w:rPr>
          <w:rFonts w:ascii="仿宋_GB2312" w:eastAsia="仿宋_GB2312" w:hint="eastAsia"/>
          <w:color w:val="000000"/>
          <w:sz w:val="32"/>
          <w:szCs w:val="32"/>
        </w:rPr>
        <w:t>年限且不能满足现在工作要求的电脑2台</w:t>
      </w:r>
      <w:r>
        <w:rPr>
          <w:rFonts w:ascii="仿宋_GB2312" w:eastAsia="仿宋_GB2312" w:hint="eastAsia"/>
          <w:color w:val="000000"/>
          <w:sz w:val="32"/>
          <w:szCs w:val="32"/>
        </w:rPr>
        <w:t>。授予中小企业合同金额</w:t>
      </w:r>
      <w:r w:rsidR="00E145AD">
        <w:rPr>
          <w:rFonts w:ascii="仿宋_GB2312" w:eastAsia="仿宋_GB2312" w:hint="eastAsia"/>
          <w:color w:val="000000"/>
          <w:sz w:val="32"/>
          <w:szCs w:val="32"/>
        </w:rPr>
        <w:lastRenderedPageBreak/>
        <w:t>0</w:t>
      </w:r>
      <w:r>
        <w:rPr>
          <w:rFonts w:ascii="仿宋_GB2312" w:eastAsia="仿宋_GB2312" w:hint="eastAsia"/>
          <w:color w:val="000000"/>
          <w:sz w:val="32"/>
          <w:szCs w:val="32"/>
        </w:rPr>
        <w:t>万元，占政府采购支出总额的</w:t>
      </w:r>
      <w:r w:rsidR="00E145AD">
        <w:rPr>
          <w:rFonts w:ascii="仿宋_GB2312" w:eastAsia="仿宋_GB2312" w:hint="eastAsia"/>
          <w:color w:val="000000"/>
          <w:sz w:val="32"/>
          <w:szCs w:val="32"/>
        </w:rPr>
        <w:t>0</w:t>
      </w:r>
      <w:r>
        <w:rPr>
          <w:rFonts w:ascii="仿宋_GB2312" w:eastAsia="仿宋_GB2312"/>
          <w:color w:val="000000"/>
          <w:sz w:val="32"/>
          <w:szCs w:val="32"/>
        </w:rPr>
        <w:t>%</w:t>
      </w:r>
      <w:r>
        <w:rPr>
          <w:rFonts w:ascii="仿宋_GB2312" w:eastAsia="仿宋_GB2312" w:hint="eastAsia"/>
          <w:color w:val="000000"/>
          <w:sz w:val="32"/>
          <w:szCs w:val="32"/>
        </w:rPr>
        <w:t>。</w:t>
      </w:r>
    </w:p>
    <w:p w:rsidR="00256262" w:rsidRPr="0067327B" w:rsidRDefault="00256262">
      <w:pPr>
        <w:autoSpaceDE w:val="0"/>
        <w:autoSpaceDN w:val="0"/>
        <w:adjustRightInd w:val="0"/>
        <w:spacing w:line="600" w:lineRule="exact"/>
        <w:ind w:firstLineChars="200" w:firstLine="643"/>
        <w:jc w:val="left"/>
        <w:outlineLvl w:val="2"/>
        <w:rPr>
          <w:rFonts w:ascii="楷体" w:eastAsia="楷体" w:hAnsi="楷体"/>
          <w:b/>
          <w:color w:val="000000"/>
          <w:sz w:val="32"/>
          <w:szCs w:val="32"/>
        </w:rPr>
      </w:pPr>
      <w:bookmarkStart w:id="54" w:name="_Toc15377224"/>
      <w:r w:rsidRPr="0067327B">
        <w:rPr>
          <w:rFonts w:ascii="楷体" w:eastAsia="楷体" w:hAnsi="楷体" w:hint="eastAsia"/>
          <w:b/>
          <w:color w:val="000000"/>
          <w:sz w:val="32"/>
          <w:szCs w:val="32"/>
        </w:rPr>
        <w:t>（三）国有资产占有使用情况</w:t>
      </w:r>
      <w:bookmarkEnd w:id="54"/>
      <w:r w:rsidR="0067327B" w:rsidRPr="0067327B">
        <w:rPr>
          <w:rFonts w:ascii="楷体" w:eastAsia="楷体" w:hAnsi="楷体" w:hint="eastAsia"/>
          <w:b/>
          <w:color w:val="000000"/>
          <w:sz w:val="32"/>
          <w:szCs w:val="32"/>
        </w:rPr>
        <w:t>。</w:t>
      </w:r>
    </w:p>
    <w:p w:rsidR="00256262" w:rsidRDefault="00256262">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2020</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日，共有车辆</w:t>
      </w:r>
      <w:r w:rsidR="00E145AD">
        <w:rPr>
          <w:rFonts w:ascii="仿宋_GB2312" w:eastAsia="仿宋_GB2312" w:hint="eastAsia"/>
          <w:color w:val="000000"/>
          <w:sz w:val="32"/>
          <w:szCs w:val="32"/>
        </w:rPr>
        <w:t>1</w:t>
      </w:r>
      <w:r>
        <w:rPr>
          <w:rFonts w:ascii="仿宋_GB2312" w:eastAsia="仿宋_GB2312" w:hint="eastAsia"/>
          <w:color w:val="000000"/>
          <w:sz w:val="32"/>
          <w:szCs w:val="32"/>
        </w:rPr>
        <w:t>辆，其中：其他用车</w:t>
      </w:r>
      <w:r w:rsidR="00E145AD">
        <w:rPr>
          <w:rFonts w:ascii="仿宋_GB2312" w:eastAsia="仿宋_GB2312" w:hint="eastAsia"/>
          <w:color w:val="000000"/>
          <w:sz w:val="32"/>
          <w:szCs w:val="32"/>
        </w:rPr>
        <w:t>1</w:t>
      </w:r>
      <w:r>
        <w:rPr>
          <w:rFonts w:ascii="仿宋_GB2312" w:eastAsia="仿宋_GB2312" w:hint="eastAsia"/>
          <w:color w:val="000000"/>
          <w:sz w:val="32"/>
          <w:szCs w:val="32"/>
        </w:rPr>
        <w:t>辆</w:t>
      </w:r>
      <w:r w:rsidR="00E145AD">
        <w:rPr>
          <w:rFonts w:ascii="仿宋_GB2312" w:eastAsia="仿宋_GB2312" w:hint="eastAsia"/>
          <w:color w:val="000000"/>
          <w:sz w:val="32"/>
          <w:szCs w:val="32"/>
        </w:rPr>
        <w:t>，,</w:t>
      </w:r>
      <w:r>
        <w:rPr>
          <w:rFonts w:ascii="仿宋_GB2312" w:eastAsia="仿宋_GB2312" w:hint="eastAsia"/>
          <w:color w:val="000000"/>
          <w:sz w:val="32"/>
          <w:szCs w:val="32"/>
        </w:rPr>
        <w:t>其他用车主要是用于</w:t>
      </w:r>
      <w:r w:rsidR="00E145AD">
        <w:rPr>
          <w:rFonts w:ascii="仿宋_GB2312" w:eastAsia="仿宋_GB2312" w:hint="eastAsia"/>
          <w:color w:val="000000"/>
          <w:sz w:val="32"/>
          <w:szCs w:val="32"/>
        </w:rPr>
        <w:t>开展劳动保障监察执法工作，</w:t>
      </w:r>
      <w:r>
        <w:rPr>
          <w:rFonts w:ascii="仿宋_GB2312" w:eastAsia="仿宋_GB2312" w:hint="eastAsia"/>
          <w:color w:val="000000"/>
          <w:sz w:val="32"/>
          <w:szCs w:val="32"/>
        </w:rPr>
        <w:t>单价</w:t>
      </w:r>
      <w:r>
        <w:rPr>
          <w:rFonts w:ascii="仿宋_GB2312" w:eastAsia="仿宋_GB2312"/>
          <w:color w:val="000000"/>
          <w:sz w:val="32"/>
          <w:szCs w:val="32"/>
        </w:rPr>
        <w:t>50</w:t>
      </w:r>
      <w:r>
        <w:rPr>
          <w:rFonts w:ascii="仿宋_GB2312" w:eastAsia="仿宋_GB2312" w:hint="eastAsia"/>
          <w:color w:val="000000"/>
          <w:sz w:val="32"/>
          <w:szCs w:val="32"/>
        </w:rPr>
        <w:t>万元以上通用设备</w:t>
      </w:r>
      <w:r w:rsidR="00E145AD">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color w:val="000000"/>
          <w:sz w:val="32"/>
          <w:szCs w:val="32"/>
        </w:rPr>
        <w:t>100</w:t>
      </w:r>
      <w:r>
        <w:rPr>
          <w:rFonts w:ascii="仿宋_GB2312" w:eastAsia="仿宋_GB2312" w:hint="eastAsia"/>
          <w:color w:val="000000"/>
          <w:sz w:val="32"/>
          <w:szCs w:val="32"/>
        </w:rPr>
        <w:t>万元以上专用设备</w:t>
      </w:r>
      <w:r w:rsidR="00E145AD">
        <w:rPr>
          <w:rFonts w:ascii="仿宋_GB2312" w:eastAsia="仿宋_GB2312" w:hint="eastAsia"/>
          <w:color w:val="000000"/>
          <w:sz w:val="32"/>
          <w:szCs w:val="32"/>
        </w:rPr>
        <w:t>0</w:t>
      </w:r>
      <w:r>
        <w:rPr>
          <w:rFonts w:ascii="仿宋_GB2312" w:eastAsia="仿宋_GB2312" w:hint="eastAsia"/>
          <w:color w:val="000000"/>
          <w:sz w:val="32"/>
          <w:szCs w:val="32"/>
        </w:rPr>
        <w:t>台（套）。</w:t>
      </w:r>
    </w:p>
    <w:p w:rsidR="00256262" w:rsidRPr="0067327B" w:rsidRDefault="00256262">
      <w:pPr>
        <w:autoSpaceDE w:val="0"/>
        <w:autoSpaceDN w:val="0"/>
        <w:adjustRightInd w:val="0"/>
        <w:spacing w:line="600" w:lineRule="exact"/>
        <w:ind w:firstLineChars="200" w:firstLine="643"/>
        <w:jc w:val="left"/>
        <w:outlineLvl w:val="2"/>
        <w:rPr>
          <w:rFonts w:ascii="楷体" w:eastAsia="楷体" w:hAnsi="楷体"/>
          <w:b/>
          <w:color w:val="000000"/>
          <w:sz w:val="32"/>
          <w:szCs w:val="32"/>
        </w:rPr>
      </w:pPr>
      <w:r w:rsidRPr="0067327B">
        <w:rPr>
          <w:rFonts w:ascii="楷体" w:eastAsia="楷体" w:hAnsi="楷体" w:hint="eastAsia"/>
          <w:b/>
          <w:color w:val="000000"/>
          <w:sz w:val="32"/>
          <w:szCs w:val="32"/>
        </w:rPr>
        <w:t>（四）预算绩效管理情况。</w:t>
      </w:r>
    </w:p>
    <w:p w:rsidR="00256262" w:rsidRDefault="002562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sidR="00E145AD" w:rsidRPr="00E145AD">
        <w:rPr>
          <w:rFonts w:ascii="仿宋_GB2312" w:eastAsia="仿宋_GB2312" w:hAnsi="仿宋_GB2312" w:cs="仿宋_GB2312" w:hint="eastAsia"/>
          <w:sz w:val="32"/>
          <w:szCs w:val="32"/>
        </w:rPr>
        <w:t>根治拖欠农民工工资工作</w:t>
      </w:r>
      <w:r w:rsidR="00E145AD">
        <w:rPr>
          <w:rFonts w:ascii="仿宋_GB2312" w:eastAsia="仿宋_GB2312" w:hAnsi="仿宋_GB2312" w:cs="仿宋_GB2312" w:hint="eastAsia"/>
          <w:sz w:val="32"/>
          <w:szCs w:val="32"/>
        </w:rPr>
        <w:t>、</w:t>
      </w:r>
      <w:r w:rsidR="0060699A">
        <w:rPr>
          <w:rFonts w:ascii="仿宋_GB2312" w:eastAsia="仿宋_GB2312" w:hAnsi="仿宋_GB2312" w:cs="仿宋_GB2312" w:hint="eastAsia"/>
          <w:sz w:val="32"/>
          <w:szCs w:val="32"/>
        </w:rPr>
        <w:t>业务运行</w:t>
      </w:r>
      <w:r w:rsidR="00E145AD">
        <w:rPr>
          <w:rFonts w:ascii="仿宋_GB2312" w:eastAsia="仿宋_GB2312" w:hAnsi="仿宋_GB2312" w:cs="仿宋_GB2312" w:hint="eastAsia"/>
          <w:sz w:val="32"/>
          <w:szCs w:val="32"/>
        </w:rPr>
        <w:t>、</w:t>
      </w:r>
      <w:r w:rsidR="0060699A">
        <w:rPr>
          <w:rFonts w:ascii="仿宋_GB2312" w:eastAsia="仿宋_GB2312" w:hAnsi="仿宋_GB2312" w:cs="仿宋_GB2312" w:hint="eastAsia"/>
          <w:sz w:val="32"/>
          <w:szCs w:val="32"/>
        </w:rPr>
        <w:t>劳动保障监察专项</w:t>
      </w:r>
      <w:r w:rsidR="00E145AD">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项目开展了预算事前绩效评估，对</w:t>
      </w:r>
      <w:r w:rsidR="00E145AD">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个项目编制了绩效目标，预算执行过程中，选取</w:t>
      </w:r>
      <w:r w:rsidR="00E145AD">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个项目开展绩效监控，年终执行完毕后，对</w:t>
      </w:r>
      <w:r w:rsidR="00E145AD">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个项目开展了绩效目标完成情况自评。</w:t>
      </w:r>
    </w:p>
    <w:p w:rsidR="00DB76F6" w:rsidRDefault="00DB76F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年部门整体支出开展绩效自评，从评价情况来看</w:t>
      </w:r>
      <w:r w:rsidRPr="008F0D9B">
        <w:rPr>
          <w:rFonts w:eastAsia="仿宋_GB2312" w:hint="eastAsia"/>
          <w:sz w:val="32"/>
          <w:szCs w:val="32"/>
        </w:rPr>
        <w:t>20</w:t>
      </w:r>
      <w:r>
        <w:rPr>
          <w:rFonts w:eastAsia="仿宋_GB2312" w:hint="eastAsia"/>
          <w:sz w:val="32"/>
          <w:szCs w:val="32"/>
        </w:rPr>
        <w:t>20</w:t>
      </w:r>
      <w:r w:rsidRPr="008F0D9B">
        <w:rPr>
          <w:rFonts w:eastAsia="仿宋_GB2312" w:hint="eastAsia"/>
          <w:sz w:val="32"/>
          <w:szCs w:val="32"/>
        </w:rPr>
        <w:t>年基本支出</w:t>
      </w:r>
      <w:r>
        <w:rPr>
          <w:rFonts w:eastAsia="仿宋_GB2312" w:hint="eastAsia"/>
          <w:sz w:val="32"/>
          <w:szCs w:val="32"/>
        </w:rPr>
        <w:t>196.85</w:t>
      </w:r>
      <w:r w:rsidRPr="008F0D9B">
        <w:rPr>
          <w:rFonts w:eastAsia="仿宋_GB2312" w:hint="eastAsia"/>
          <w:sz w:val="32"/>
          <w:szCs w:val="32"/>
        </w:rPr>
        <w:t>万元，工资福利支出</w:t>
      </w:r>
      <w:r>
        <w:rPr>
          <w:rFonts w:eastAsia="仿宋_GB2312" w:hint="eastAsia"/>
          <w:sz w:val="32"/>
          <w:szCs w:val="32"/>
        </w:rPr>
        <w:t>171.13</w:t>
      </w:r>
      <w:r w:rsidRPr="008F0D9B">
        <w:rPr>
          <w:rFonts w:eastAsia="仿宋_GB2312" w:hint="eastAsia"/>
          <w:sz w:val="32"/>
          <w:szCs w:val="32"/>
        </w:rPr>
        <w:t>万元，日常公用支出</w:t>
      </w:r>
      <w:r>
        <w:rPr>
          <w:rFonts w:eastAsia="仿宋_GB2312" w:hint="eastAsia"/>
          <w:sz w:val="32"/>
          <w:szCs w:val="32"/>
        </w:rPr>
        <w:t>25.72</w:t>
      </w:r>
      <w:r>
        <w:rPr>
          <w:rFonts w:eastAsia="仿宋_GB2312" w:hint="eastAsia"/>
          <w:sz w:val="32"/>
          <w:szCs w:val="32"/>
        </w:rPr>
        <w:t>万元，</w:t>
      </w:r>
      <w:r w:rsidRPr="008F0D9B">
        <w:rPr>
          <w:rFonts w:eastAsia="仿宋_GB2312" w:hint="eastAsia"/>
          <w:sz w:val="32"/>
          <w:szCs w:val="32"/>
        </w:rPr>
        <w:t>项目支出</w:t>
      </w:r>
      <w:r>
        <w:rPr>
          <w:rFonts w:eastAsia="仿宋_GB2312" w:hint="eastAsia"/>
          <w:sz w:val="32"/>
          <w:szCs w:val="32"/>
        </w:rPr>
        <w:t>8.2</w:t>
      </w:r>
      <w:r w:rsidRPr="008F0D9B">
        <w:rPr>
          <w:rFonts w:eastAsia="仿宋_GB2312" w:hint="eastAsia"/>
          <w:sz w:val="32"/>
          <w:szCs w:val="32"/>
        </w:rPr>
        <w:t>万元，</w:t>
      </w:r>
      <w:r w:rsidRPr="0001785B">
        <w:rPr>
          <w:rFonts w:eastAsia="仿宋_GB2312" w:hint="eastAsia"/>
          <w:sz w:val="32"/>
          <w:szCs w:val="32"/>
        </w:rPr>
        <w:t>追加</w:t>
      </w:r>
      <w:r w:rsidRPr="00F43CA3">
        <w:rPr>
          <w:rFonts w:eastAsia="仿宋_GB2312" w:hint="eastAsia"/>
          <w:sz w:val="32"/>
          <w:szCs w:val="32"/>
        </w:rPr>
        <w:t>劳动保障监察专项工作经费</w:t>
      </w:r>
      <w:r>
        <w:rPr>
          <w:rFonts w:eastAsia="仿宋_GB2312" w:hint="eastAsia"/>
          <w:sz w:val="32"/>
          <w:szCs w:val="32"/>
        </w:rPr>
        <w:t>8</w:t>
      </w:r>
      <w:r>
        <w:rPr>
          <w:rFonts w:eastAsia="仿宋_GB2312" w:hint="eastAsia"/>
          <w:sz w:val="32"/>
          <w:szCs w:val="32"/>
        </w:rPr>
        <w:t>万元</w:t>
      </w:r>
      <w:r w:rsidRPr="0001785B">
        <w:rPr>
          <w:rFonts w:eastAsia="仿宋_GB2312" w:hint="eastAsia"/>
          <w:sz w:val="32"/>
          <w:szCs w:val="32"/>
        </w:rPr>
        <w:t>，支出</w:t>
      </w:r>
      <w:r>
        <w:rPr>
          <w:rFonts w:eastAsia="仿宋_GB2312" w:hint="eastAsia"/>
          <w:sz w:val="32"/>
          <w:szCs w:val="32"/>
        </w:rPr>
        <w:t>8</w:t>
      </w:r>
      <w:r>
        <w:rPr>
          <w:rFonts w:eastAsia="仿宋_GB2312" w:hint="eastAsia"/>
          <w:sz w:val="32"/>
          <w:szCs w:val="32"/>
        </w:rPr>
        <w:t>万元</w:t>
      </w:r>
      <w:r>
        <w:rPr>
          <w:rFonts w:ascii="仿宋_GB2312" w:eastAsia="仿宋_GB2312" w:hAnsi="仿宋_GB2312" w:cs="仿宋_GB2312" w:hint="eastAsia"/>
          <w:sz w:val="32"/>
          <w:szCs w:val="32"/>
        </w:rPr>
        <w:t>。</w:t>
      </w:r>
    </w:p>
    <w:p w:rsidR="00256262" w:rsidRDefault="002562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本部门还自行组织了</w:t>
      </w:r>
      <w:r w:rsidR="0060699A">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个项目支出绩效评价，</w:t>
      </w:r>
      <w:r w:rsidR="00DB76F6" w:rsidRPr="00F43CA3">
        <w:rPr>
          <w:rFonts w:ascii="仿宋_GB2312" w:eastAsia="仿宋_GB2312" w:hAnsi="仿宋_GB2312" w:cs="仿宋_GB2312" w:hint="eastAsia"/>
          <w:sz w:val="32"/>
          <w:szCs w:val="32"/>
        </w:rPr>
        <w:t>劳动保障监察专项工作经费</w:t>
      </w:r>
      <w:r w:rsidR="00DB76F6">
        <w:rPr>
          <w:rFonts w:ascii="仿宋_GB2312" w:eastAsia="仿宋_GB2312" w:hAnsi="仿宋_GB2312" w:cs="仿宋_GB2312" w:hint="eastAsia"/>
          <w:sz w:val="32"/>
          <w:szCs w:val="32"/>
        </w:rPr>
        <w:t>支出8万元，</w:t>
      </w:r>
      <w:r w:rsidR="00DB76F6" w:rsidRPr="00F43CA3">
        <w:rPr>
          <w:rFonts w:ascii="仿宋_GB2312" w:eastAsia="仿宋_GB2312" w:hAnsi="仿宋_GB2312" w:cs="仿宋_GB2312" w:hint="eastAsia"/>
          <w:sz w:val="32"/>
          <w:szCs w:val="32"/>
        </w:rPr>
        <w:t>根治拖欠农民工工资工作</w:t>
      </w:r>
      <w:r w:rsidR="00DB76F6">
        <w:rPr>
          <w:rFonts w:ascii="仿宋_GB2312" w:eastAsia="仿宋_GB2312" w:hAnsi="仿宋_GB2312" w:cs="仿宋_GB2312" w:hint="eastAsia"/>
          <w:sz w:val="32"/>
          <w:szCs w:val="32"/>
        </w:rPr>
        <w:t>支出5万元，</w:t>
      </w:r>
      <w:r w:rsidR="00DB76F6" w:rsidRPr="00F43CA3">
        <w:rPr>
          <w:rFonts w:ascii="仿宋_GB2312" w:eastAsia="仿宋_GB2312" w:hAnsi="仿宋_GB2312" w:cs="仿宋_GB2312" w:hint="eastAsia"/>
          <w:sz w:val="32"/>
          <w:szCs w:val="32"/>
        </w:rPr>
        <w:t>业务运行费</w:t>
      </w:r>
      <w:r w:rsidR="00DB76F6">
        <w:rPr>
          <w:rFonts w:ascii="仿宋_GB2312" w:eastAsia="仿宋_GB2312" w:hAnsi="仿宋_GB2312" w:cs="仿宋_GB2312" w:hint="eastAsia"/>
          <w:sz w:val="32"/>
          <w:szCs w:val="32"/>
        </w:rPr>
        <w:t>支出3.2万元，3个项目共支出16.2万元，</w:t>
      </w:r>
      <w:r w:rsidR="0060699A" w:rsidRPr="00051407">
        <w:rPr>
          <w:rFonts w:ascii="仿宋_GB2312" w:eastAsia="仿宋_GB2312" w:hAnsi="楷体" w:cs="仿宋_GB2312" w:hint="eastAsia"/>
          <w:sz w:val="32"/>
          <w:szCs w:val="32"/>
        </w:rPr>
        <w:t>均按绩效目标完成，实际完成数100%</w:t>
      </w:r>
      <w:r>
        <w:rPr>
          <w:rFonts w:ascii="仿宋_GB2312" w:eastAsia="仿宋_GB2312" w:hAnsi="仿宋_GB2312" w:cs="仿宋_GB2312" w:hint="eastAsia"/>
          <w:sz w:val="32"/>
          <w:szCs w:val="32"/>
        </w:rPr>
        <w:t>。</w:t>
      </w:r>
    </w:p>
    <w:p w:rsidR="0060699A" w:rsidRDefault="00256262" w:rsidP="005F0E88">
      <w:pPr>
        <w:spacing w:line="580" w:lineRule="exact"/>
        <w:ind w:firstLineChars="200" w:firstLine="643"/>
        <w:rPr>
          <w:rFonts w:ascii="仿宋_GB2312" w:eastAsia="仿宋_GB2312" w:hAnsi="仿宋_GB2312" w:cs="仿宋_GB2312"/>
          <w:sz w:val="32"/>
          <w:szCs w:val="32"/>
        </w:rPr>
      </w:pPr>
      <w:r w:rsidRPr="005F0E88">
        <w:rPr>
          <w:rFonts w:ascii="仿宋_GB2312" w:eastAsia="仿宋_GB2312" w:hAnsi="楷体_GB2312" w:cs="楷体_GB2312" w:hint="eastAsia"/>
          <w:b/>
          <w:sz w:val="32"/>
          <w:szCs w:val="32"/>
        </w:rPr>
        <w:t>1.项目绩效目标完成情况。</w:t>
      </w:r>
      <w:r>
        <w:rPr>
          <w:rFonts w:ascii="楷体_GB2312" w:eastAsia="楷体_GB2312" w:hAnsi="楷体_GB2312" w:cs="楷体_GB2312"/>
          <w:sz w:val="32"/>
          <w:szCs w:val="32"/>
        </w:rPr>
        <w:br/>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年度部门决算中反映“</w:t>
      </w:r>
      <w:r w:rsidR="0060699A" w:rsidRPr="00E145AD">
        <w:rPr>
          <w:rFonts w:ascii="仿宋_GB2312" w:eastAsia="仿宋_GB2312" w:hAnsi="仿宋_GB2312" w:cs="仿宋_GB2312" w:hint="eastAsia"/>
          <w:sz w:val="32"/>
          <w:szCs w:val="32"/>
        </w:rPr>
        <w:t>根治拖欠农民工</w:t>
      </w:r>
      <w:r w:rsidR="0060699A" w:rsidRPr="00E145AD">
        <w:rPr>
          <w:rFonts w:ascii="仿宋_GB2312" w:eastAsia="仿宋_GB2312" w:hAnsi="仿宋_GB2312" w:cs="仿宋_GB2312" w:hint="eastAsia"/>
          <w:sz w:val="32"/>
          <w:szCs w:val="32"/>
        </w:rPr>
        <w:lastRenderedPageBreak/>
        <w:t>工资工作</w:t>
      </w:r>
      <w:r>
        <w:rPr>
          <w:rFonts w:ascii="仿宋_GB2312" w:eastAsia="仿宋_GB2312" w:hAnsi="仿宋_GB2312" w:cs="仿宋_GB2312"/>
          <w:sz w:val="32"/>
          <w:szCs w:val="32"/>
        </w:rPr>
        <w:t>”</w:t>
      </w:r>
      <w:r w:rsidR="0060699A">
        <w:rPr>
          <w:rFonts w:ascii="仿宋_GB2312" w:eastAsia="仿宋_GB2312" w:hAnsi="仿宋_GB2312" w:cs="仿宋_GB2312" w:hint="eastAsia"/>
          <w:sz w:val="32"/>
          <w:szCs w:val="32"/>
        </w:rPr>
        <w:t>“业务运行”</w:t>
      </w:r>
      <w:r>
        <w:rPr>
          <w:rFonts w:ascii="仿宋_GB2312" w:eastAsia="仿宋_GB2312" w:hAnsi="仿宋_GB2312" w:cs="仿宋_GB2312" w:hint="eastAsia"/>
          <w:sz w:val="32"/>
          <w:szCs w:val="32"/>
        </w:rPr>
        <w:t>“</w:t>
      </w:r>
      <w:r w:rsidR="0060699A">
        <w:rPr>
          <w:rFonts w:ascii="仿宋_GB2312" w:eastAsia="仿宋_GB2312" w:hAnsi="仿宋_GB2312" w:cs="仿宋_GB2312" w:hint="eastAsia"/>
          <w:sz w:val="32"/>
          <w:szCs w:val="32"/>
        </w:rPr>
        <w:t>劳动保障监察专项</w:t>
      </w:r>
      <w:r>
        <w:rPr>
          <w:rFonts w:ascii="仿宋_GB2312" w:eastAsia="仿宋_GB2312" w:hAnsi="仿宋_GB2312" w:cs="仿宋_GB2312" w:hint="eastAsia"/>
          <w:sz w:val="32"/>
          <w:szCs w:val="32"/>
        </w:rPr>
        <w:t>”等</w:t>
      </w:r>
      <w:r w:rsidR="0060699A">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个项目绩效目标实际完成情况。</w:t>
      </w:r>
    </w:p>
    <w:p w:rsidR="00DB76F6" w:rsidRDefault="00256262" w:rsidP="00DB76F6">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0060699A" w:rsidRPr="00E145AD">
        <w:rPr>
          <w:rFonts w:ascii="仿宋_GB2312" w:eastAsia="仿宋_GB2312" w:hAnsi="仿宋_GB2312" w:cs="仿宋_GB2312" w:hint="eastAsia"/>
          <w:sz w:val="32"/>
          <w:szCs w:val="32"/>
        </w:rPr>
        <w:t>根治拖欠农民工工资工作</w:t>
      </w:r>
      <w:r>
        <w:rPr>
          <w:rFonts w:ascii="仿宋_GB2312" w:eastAsia="仿宋_GB2312" w:hAnsi="仿宋_GB2312" w:cs="仿宋_GB2312" w:hint="eastAsia"/>
          <w:sz w:val="32"/>
          <w:szCs w:val="32"/>
        </w:rPr>
        <w:t>项目绩效目标完成情况综述。项目全年预算数</w:t>
      </w:r>
      <w:r w:rsidR="0060699A">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万元，执行数为</w:t>
      </w:r>
      <w:r w:rsidR="0060699A">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万元，完成预算的</w:t>
      </w:r>
      <w:r w:rsidR="0060699A">
        <w:rPr>
          <w:rFonts w:ascii="仿宋_GB2312" w:eastAsia="仿宋_GB2312" w:hAnsi="仿宋_GB2312" w:cs="仿宋_GB2312" w:hint="eastAsia"/>
          <w:sz w:val="32"/>
          <w:szCs w:val="32"/>
        </w:rPr>
        <w:t>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。通过项目实施，保障了</w:t>
      </w:r>
      <w:r w:rsidR="0060699A">
        <w:rPr>
          <w:rFonts w:ascii="仿宋_GB2312" w:eastAsia="仿宋_GB2312" w:hAnsi="仿宋_GB2312" w:cs="仿宋_GB2312" w:hint="eastAsia"/>
          <w:sz w:val="32"/>
          <w:szCs w:val="32"/>
        </w:rPr>
        <w:t>农民工工资支付考核工作</w:t>
      </w:r>
      <w:r>
        <w:rPr>
          <w:rFonts w:ascii="仿宋_GB2312" w:eastAsia="仿宋_GB2312" w:hAnsi="仿宋_GB2312" w:cs="仿宋_GB2312" w:hint="eastAsia"/>
          <w:sz w:val="32"/>
          <w:szCs w:val="32"/>
        </w:rPr>
        <w:t>，发现的主要问题：</w:t>
      </w:r>
      <w:r w:rsidR="00DB76F6" w:rsidRPr="00B03579">
        <w:rPr>
          <w:rFonts w:ascii="仿宋_GB2312" w:eastAsia="仿宋_GB2312" w:hAnsi="仿宋_GB2312" w:cs="仿宋_GB2312" w:hint="eastAsia"/>
          <w:sz w:val="32"/>
          <w:szCs w:val="32"/>
        </w:rPr>
        <w:t>资金不足，工作安排、开展都受到资金困难限制</w:t>
      </w:r>
      <w:r w:rsidR="00DB76F6">
        <w:rPr>
          <w:rFonts w:ascii="仿宋_GB2312" w:eastAsia="仿宋_GB2312" w:hAnsi="仿宋_GB2312" w:cs="仿宋_GB2312" w:hint="eastAsia"/>
          <w:sz w:val="32"/>
          <w:szCs w:val="32"/>
        </w:rPr>
        <w:t>。下一步改进措施：</w:t>
      </w:r>
      <w:r w:rsidR="00DB76F6" w:rsidRPr="00B03579">
        <w:rPr>
          <w:rFonts w:ascii="仿宋_GB2312" w:eastAsia="仿宋_GB2312" w:hAnsi="仿宋_GB2312" w:cs="仿宋_GB2312" w:hint="eastAsia"/>
          <w:sz w:val="32"/>
          <w:szCs w:val="32"/>
        </w:rPr>
        <w:t>保障必须支出、改变工作模式等方式节约资金</w:t>
      </w:r>
      <w:r w:rsidR="00DB76F6">
        <w:rPr>
          <w:rFonts w:ascii="仿宋_GB2312" w:eastAsia="仿宋_GB2312" w:hAnsi="仿宋_GB2312" w:cs="仿宋_GB2312" w:hint="eastAsia"/>
          <w:sz w:val="32"/>
          <w:szCs w:val="32"/>
        </w:rPr>
        <w:t>，也尽量争取工作经费。</w:t>
      </w:r>
    </w:p>
    <w:p w:rsidR="00DB76F6" w:rsidRDefault="00256262" w:rsidP="00DB76F6">
      <w:pPr>
        <w:autoSpaceDE w:val="0"/>
        <w:autoSpaceDN w:val="0"/>
        <w:adjustRightInd w:val="0"/>
        <w:spacing w:line="600" w:lineRule="exact"/>
        <w:ind w:firstLineChars="200" w:firstLine="640"/>
        <w:rPr>
          <w:rFonts w:eastAsia="仿宋_GB2312"/>
          <w:kern w:val="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0060699A">
        <w:rPr>
          <w:rFonts w:ascii="仿宋_GB2312" w:eastAsia="仿宋_GB2312" w:hAnsi="仿宋_GB2312" w:cs="仿宋_GB2312" w:hint="eastAsia"/>
          <w:sz w:val="32"/>
          <w:szCs w:val="32"/>
        </w:rPr>
        <w:t>业务运行</w:t>
      </w:r>
      <w:r>
        <w:rPr>
          <w:rFonts w:ascii="仿宋_GB2312" w:eastAsia="仿宋_GB2312" w:hAnsi="仿宋_GB2312" w:cs="仿宋_GB2312" w:hint="eastAsia"/>
          <w:sz w:val="32"/>
          <w:szCs w:val="32"/>
        </w:rPr>
        <w:t>项目绩效目标完成情况综述。项目全年预算数</w:t>
      </w:r>
      <w:r w:rsidR="0060699A">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万元，执行数为</w:t>
      </w:r>
      <w:r w:rsidR="0060699A">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万元，完成预算的</w:t>
      </w:r>
      <w:r w:rsidR="0060699A">
        <w:rPr>
          <w:rFonts w:ascii="仿宋_GB2312" w:eastAsia="仿宋_GB2312" w:hAnsi="仿宋_GB2312" w:cs="仿宋_GB2312" w:hint="eastAsia"/>
          <w:sz w:val="32"/>
          <w:szCs w:val="32"/>
        </w:rPr>
        <w:t>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。通过项目实施，保障了</w:t>
      </w:r>
      <w:r w:rsidR="002F70DF">
        <w:rPr>
          <w:rFonts w:ascii="仿宋_GB2312" w:eastAsia="仿宋_GB2312" w:hAnsi="仿宋_GB2312" w:cs="仿宋_GB2312" w:hint="eastAsia"/>
          <w:sz w:val="32"/>
          <w:szCs w:val="32"/>
        </w:rPr>
        <w:t>单位业务运行</w:t>
      </w:r>
      <w:r>
        <w:rPr>
          <w:rFonts w:ascii="仿宋_GB2312" w:eastAsia="仿宋_GB2312" w:hAnsi="仿宋_GB2312" w:cs="仿宋_GB2312" w:hint="eastAsia"/>
          <w:sz w:val="32"/>
          <w:szCs w:val="32"/>
        </w:rPr>
        <w:t>，发现的主要问题：</w:t>
      </w:r>
      <w:r w:rsidR="00DB76F6" w:rsidRPr="00B03579">
        <w:rPr>
          <w:rFonts w:ascii="仿宋_GB2312" w:eastAsia="仿宋_GB2312" w:hAnsi="仿宋_GB2312" w:cs="仿宋_GB2312" w:hint="eastAsia"/>
          <w:sz w:val="32"/>
          <w:szCs w:val="32"/>
        </w:rPr>
        <w:t>因经费不足，导致拖欠</w:t>
      </w:r>
      <w:r w:rsidR="00DB76F6">
        <w:rPr>
          <w:rFonts w:ascii="仿宋_GB2312" w:eastAsia="仿宋_GB2312" w:hAnsi="仿宋_GB2312" w:cs="仿宋_GB2312" w:hint="eastAsia"/>
          <w:sz w:val="32"/>
          <w:szCs w:val="32"/>
        </w:rPr>
        <w:t>了</w:t>
      </w:r>
      <w:r w:rsidR="00DB76F6" w:rsidRPr="00B03579">
        <w:rPr>
          <w:rFonts w:ascii="仿宋_GB2312" w:eastAsia="仿宋_GB2312" w:hAnsi="仿宋_GB2312" w:cs="仿宋_GB2312" w:hint="eastAsia"/>
          <w:sz w:val="32"/>
          <w:szCs w:val="32"/>
        </w:rPr>
        <w:t>劳动大厦劳务、食堂</w:t>
      </w:r>
      <w:r w:rsidR="00DB76F6">
        <w:rPr>
          <w:rFonts w:ascii="仿宋_GB2312" w:eastAsia="仿宋_GB2312" w:hAnsi="仿宋_GB2312" w:cs="仿宋_GB2312" w:hint="eastAsia"/>
          <w:sz w:val="32"/>
          <w:szCs w:val="32"/>
        </w:rPr>
        <w:t>等</w:t>
      </w:r>
      <w:r w:rsidR="00DB76F6" w:rsidRPr="00B03579">
        <w:rPr>
          <w:rFonts w:ascii="仿宋_GB2312" w:eastAsia="仿宋_GB2312" w:hAnsi="仿宋_GB2312" w:cs="仿宋_GB2312" w:hint="eastAsia"/>
          <w:sz w:val="32"/>
          <w:szCs w:val="32"/>
        </w:rPr>
        <w:t>费用</w:t>
      </w:r>
      <w:r w:rsidR="00DB76F6">
        <w:rPr>
          <w:rFonts w:ascii="仿宋_GB2312" w:eastAsia="仿宋_GB2312" w:hAnsi="仿宋_GB2312" w:cs="仿宋_GB2312" w:hint="eastAsia"/>
          <w:sz w:val="32"/>
          <w:szCs w:val="32"/>
        </w:rPr>
        <w:t>。下一步改进措施：</w:t>
      </w:r>
      <w:r w:rsidR="00DB76F6">
        <w:rPr>
          <w:rFonts w:eastAsia="仿宋_GB2312" w:hint="eastAsia"/>
          <w:kern w:val="0"/>
          <w:sz w:val="32"/>
          <w:szCs w:val="32"/>
        </w:rPr>
        <w:t>开展各项专项行动为必须支出，经费不足的情况下需优先保障业务开展，但保障办公场所安全、食堂正常运行也是基础，努力争取资金支持。</w:t>
      </w:r>
    </w:p>
    <w:p w:rsidR="00256262" w:rsidRDefault="00256262" w:rsidP="005F0E8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002F70DF">
        <w:rPr>
          <w:rFonts w:ascii="仿宋_GB2312" w:eastAsia="仿宋_GB2312" w:hAnsi="仿宋_GB2312" w:cs="仿宋_GB2312" w:hint="eastAsia"/>
          <w:sz w:val="32"/>
          <w:szCs w:val="32"/>
        </w:rPr>
        <w:t>劳动保障监察专项</w:t>
      </w:r>
      <w:r>
        <w:rPr>
          <w:rFonts w:ascii="仿宋_GB2312" w:eastAsia="仿宋_GB2312" w:hAnsi="仿宋_GB2312" w:cs="仿宋_GB2312" w:hint="eastAsia"/>
          <w:sz w:val="32"/>
          <w:szCs w:val="32"/>
        </w:rPr>
        <w:t>项目绩效目标完成情况综述。项目全年预算数</w:t>
      </w:r>
      <w:r w:rsidR="002F70DF">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万元，执行数为</w:t>
      </w:r>
      <w:r w:rsidR="002F70DF">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万元，完成预算的</w:t>
      </w:r>
      <w:r w:rsidR="002F70DF">
        <w:rPr>
          <w:rFonts w:ascii="仿宋_GB2312" w:eastAsia="仿宋_GB2312" w:hAnsi="仿宋_GB2312" w:cs="仿宋_GB2312" w:hint="eastAsia"/>
          <w:sz w:val="32"/>
          <w:szCs w:val="32"/>
        </w:rPr>
        <w:t>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。通过项目实施，保障了</w:t>
      </w:r>
      <w:r w:rsidR="002F70DF" w:rsidRPr="00F510D6">
        <w:rPr>
          <w:rFonts w:ascii="仿宋_GB2312" w:eastAsia="仿宋_GB2312" w:hAnsi="仿宋_GB2312" w:cs="仿宋_GB2312" w:hint="eastAsia"/>
          <w:sz w:val="32"/>
          <w:szCs w:val="32"/>
        </w:rPr>
        <w:t>《保障农民工工资支付条例》</w:t>
      </w:r>
      <w:r w:rsidR="002F70DF">
        <w:rPr>
          <w:rFonts w:ascii="仿宋_GB2312" w:eastAsia="仿宋_GB2312" w:hAnsi="仿宋_GB2312" w:cs="仿宋_GB2312" w:hint="eastAsia"/>
          <w:sz w:val="32"/>
          <w:szCs w:val="32"/>
        </w:rPr>
        <w:t>等法律法规宣传、保障了劳动保障监察各类专项行动的开展</w:t>
      </w:r>
      <w:r>
        <w:rPr>
          <w:rFonts w:ascii="仿宋_GB2312" w:eastAsia="仿宋_GB2312" w:hAnsi="仿宋_GB2312" w:cs="仿宋_GB2312" w:hint="eastAsia"/>
          <w:sz w:val="32"/>
          <w:szCs w:val="32"/>
        </w:rPr>
        <w:t>，发现的主要问题：</w:t>
      </w:r>
      <w:r w:rsidR="002F70DF">
        <w:rPr>
          <w:rFonts w:ascii="仿宋_GB2312" w:eastAsia="仿宋_GB2312" w:hAnsi="仿宋_GB2312" w:cs="仿宋_GB2312" w:hint="eastAsia"/>
          <w:sz w:val="32"/>
          <w:szCs w:val="32"/>
        </w:rPr>
        <w:t>部分企业、劳动者对劳动保障法律法规不熟悉，法律意识薄弱</w:t>
      </w:r>
      <w:r>
        <w:rPr>
          <w:rFonts w:ascii="仿宋_GB2312" w:eastAsia="仿宋_GB2312" w:hAnsi="仿宋_GB2312" w:cs="仿宋_GB2312" w:hint="eastAsia"/>
          <w:sz w:val="32"/>
          <w:szCs w:val="32"/>
        </w:rPr>
        <w:t>。下一步改进措施：</w:t>
      </w:r>
      <w:r w:rsidR="002F70DF" w:rsidRPr="008F0D9B">
        <w:rPr>
          <w:rFonts w:eastAsia="仿宋_GB2312" w:hint="eastAsia"/>
          <w:sz w:val="32"/>
          <w:szCs w:val="32"/>
        </w:rPr>
        <w:t>开拓宣传方式，</w:t>
      </w:r>
      <w:r w:rsidR="002F70DF">
        <w:rPr>
          <w:rFonts w:eastAsia="仿宋_GB2312" w:hint="eastAsia"/>
          <w:sz w:val="32"/>
          <w:szCs w:val="32"/>
        </w:rPr>
        <w:t>加大宣传力度，增加宣传经费投入。</w:t>
      </w:r>
    </w:p>
    <w:tbl>
      <w:tblPr>
        <w:tblpPr w:leftFromText="180" w:rightFromText="180" w:vertAnchor="text" w:horzAnchor="margin" w:tblpXSpec="center" w:tblpY="-364"/>
        <w:tblOverlap w:val="never"/>
        <w:tblW w:w="9960" w:type="dxa"/>
        <w:tblLayout w:type="fixed"/>
        <w:tblCellMar>
          <w:left w:w="0" w:type="dxa"/>
          <w:right w:w="0" w:type="dxa"/>
        </w:tblCellMar>
        <w:tblLook w:val="04A0" w:firstRow="1" w:lastRow="0" w:firstColumn="1" w:lastColumn="0" w:noHBand="0" w:noVBand="1"/>
      </w:tblPr>
      <w:tblGrid>
        <w:gridCol w:w="582"/>
        <w:gridCol w:w="851"/>
        <w:gridCol w:w="850"/>
        <w:gridCol w:w="499"/>
        <w:gridCol w:w="2392"/>
        <w:gridCol w:w="2354"/>
        <w:gridCol w:w="40"/>
        <w:gridCol w:w="2392"/>
      </w:tblGrid>
      <w:tr w:rsidR="00256262" w:rsidTr="005F0E88">
        <w:trPr>
          <w:trHeight w:val="1034"/>
        </w:trPr>
        <w:tc>
          <w:tcPr>
            <w:tcW w:w="9960" w:type="dxa"/>
            <w:gridSpan w:val="8"/>
            <w:tcBorders>
              <w:top w:val="nil"/>
              <w:left w:val="nil"/>
              <w:bottom w:val="nil"/>
              <w:right w:val="nil"/>
            </w:tcBorders>
            <w:tcMar>
              <w:top w:w="15" w:type="dxa"/>
              <w:left w:w="15" w:type="dxa"/>
              <w:right w:w="15" w:type="dxa"/>
            </w:tcMar>
            <w:vAlign w:val="center"/>
          </w:tcPr>
          <w:p w:rsidR="00E876BE" w:rsidRDefault="00E876BE" w:rsidP="005F0E88">
            <w:pPr>
              <w:widowControl/>
              <w:textAlignment w:val="center"/>
              <w:rPr>
                <w:rFonts w:ascii="宋体" w:hAnsi="宋体" w:cs="宋体"/>
                <w:b/>
                <w:bCs/>
                <w:color w:val="000000"/>
                <w:kern w:val="0"/>
                <w:sz w:val="36"/>
                <w:szCs w:val="36"/>
                <w:lang w:bidi="ar"/>
              </w:rPr>
            </w:pPr>
          </w:p>
          <w:p w:rsidR="00256262" w:rsidRDefault="00256262" w:rsidP="005F0E88">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t>项目绩效目标完成情况表</w:t>
            </w:r>
            <w:r>
              <w:rPr>
                <w:rFonts w:ascii="宋体" w:cs="宋体"/>
                <w:b/>
                <w:bCs/>
                <w:color w:val="000000"/>
                <w:kern w:val="0"/>
                <w:sz w:val="36"/>
                <w:szCs w:val="36"/>
                <w:lang w:bidi="ar"/>
              </w:rPr>
              <w:br/>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256262" w:rsidTr="005F0E88">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526F2C" w:rsidP="005F0E88">
            <w:pPr>
              <w:widowControl/>
              <w:jc w:val="center"/>
              <w:textAlignment w:val="center"/>
              <w:rPr>
                <w:rFonts w:ascii="宋体" w:cs="宋体"/>
                <w:color w:val="000000"/>
                <w:sz w:val="24"/>
              </w:rPr>
            </w:pPr>
            <w:r w:rsidRPr="00526F2C">
              <w:rPr>
                <w:rFonts w:ascii="宋体" w:cs="宋体" w:hint="eastAsia"/>
                <w:color w:val="000000"/>
                <w:sz w:val="24"/>
              </w:rPr>
              <w:t>根治拖欠农民工工资工作</w:t>
            </w:r>
          </w:p>
        </w:tc>
      </w:tr>
      <w:tr w:rsidR="00256262" w:rsidTr="005F0E88">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526F2C" w:rsidP="005F0E88">
            <w:pPr>
              <w:widowControl/>
              <w:jc w:val="center"/>
              <w:textAlignment w:val="center"/>
              <w:rPr>
                <w:rFonts w:ascii="宋体" w:cs="宋体"/>
                <w:color w:val="000000"/>
                <w:sz w:val="24"/>
              </w:rPr>
            </w:pPr>
            <w:r w:rsidRPr="00526F2C">
              <w:rPr>
                <w:rFonts w:ascii="宋体" w:cs="宋体" w:hint="eastAsia"/>
                <w:color w:val="000000"/>
                <w:sz w:val="24"/>
              </w:rPr>
              <w:t>攀枝花市劳动保障监察支队</w:t>
            </w:r>
          </w:p>
        </w:tc>
      </w:tr>
      <w:tr w:rsidR="00256262" w:rsidTr="005F0E88">
        <w:trPr>
          <w:trHeight w:val="276"/>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预算执行情况</w:t>
            </w:r>
            <w:r>
              <w:rPr>
                <w:rFonts w:ascii="宋体" w:hAnsi="宋体" w:cs="宋体"/>
                <w:color w:val="000000"/>
                <w:kern w:val="0"/>
                <w:sz w:val="24"/>
                <w:lang w:bidi="ar"/>
              </w:rPr>
              <w:t>(</w:t>
            </w:r>
            <w:r>
              <w:rPr>
                <w:rFonts w:ascii="宋体" w:hAnsi="宋体" w:cs="宋体" w:hint="eastAsia"/>
                <w:color w:val="000000"/>
                <w:kern w:val="0"/>
                <w:sz w:val="24"/>
                <w:lang w:bidi="ar"/>
              </w:rPr>
              <w:t>万元</w:t>
            </w:r>
            <w:r>
              <w:rPr>
                <w:rFonts w:ascii="宋体" w:hAnsi="宋体" w:cs="宋体"/>
                <w:color w:val="000000"/>
                <w:kern w:val="0"/>
                <w:sz w:val="24"/>
                <w:lang w:bidi="ar"/>
              </w:rPr>
              <w:t>)</w:t>
            </w:r>
          </w:p>
        </w:tc>
        <w:tc>
          <w:tcPr>
            <w:tcW w:w="22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预算数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526F2C" w:rsidP="005F0E88">
            <w:pPr>
              <w:widowControl/>
              <w:jc w:val="center"/>
              <w:textAlignment w:val="center"/>
              <w:rPr>
                <w:rFonts w:ascii="宋体" w:cs="宋体"/>
                <w:color w:val="000000"/>
                <w:sz w:val="24"/>
              </w:rPr>
            </w:pPr>
            <w:r>
              <w:rPr>
                <w:rFonts w:ascii="宋体" w:cs="宋体" w:hint="eastAsia"/>
                <w:color w:val="000000"/>
                <w:sz w:val="24"/>
              </w:rPr>
              <w:t>5万元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526F2C" w:rsidP="005F0E88">
            <w:pPr>
              <w:widowControl/>
              <w:jc w:val="center"/>
              <w:textAlignment w:val="center"/>
              <w:rPr>
                <w:rFonts w:ascii="宋体" w:cs="宋体"/>
                <w:color w:val="000000"/>
                <w:sz w:val="24"/>
              </w:rPr>
            </w:pPr>
            <w:r>
              <w:rPr>
                <w:rFonts w:ascii="宋体" w:cs="宋体" w:hint="eastAsia"/>
                <w:color w:val="000000"/>
                <w:sz w:val="24"/>
              </w:rPr>
              <w:t>5万元</w:t>
            </w:r>
          </w:p>
        </w:tc>
      </w:tr>
      <w:tr w:rsidR="00256262" w:rsidTr="005F0E88">
        <w:trPr>
          <w:trHeight w:val="276"/>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jc w:val="center"/>
              <w:rPr>
                <w:rFonts w:ascii="宋体" w:cs="宋体"/>
                <w:color w:val="000000"/>
                <w:sz w:val="24"/>
              </w:rPr>
            </w:pPr>
          </w:p>
        </w:tc>
        <w:tc>
          <w:tcPr>
            <w:tcW w:w="22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526F2C" w:rsidP="005F0E88">
            <w:pPr>
              <w:widowControl/>
              <w:jc w:val="center"/>
              <w:textAlignment w:val="center"/>
              <w:rPr>
                <w:rFonts w:ascii="宋体" w:cs="宋体"/>
                <w:color w:val="000000"/>
                <w:sz w:val="24"/>
              </w:rPr>
            </w:pPr>
            <w:r>
              <w:rPr>
                <w:rFonts w:ascii="宋体" w:cs="宋体" w:hint="eastAsia"/>
                <w:color w:val="000000"/>
                <w:sz w:val="24"/>
              </w:rPr>
              <w:t>5万元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526F2C" w:rsidP="005F0E88">
            <w:pPr>
              <w:widowControl/>
              <w:jc w:val="center"/>
              <w:textAlignment w:val="center"/>
              <w:rPr>
                <w:rFonts w:ascii="宋体" w:cs="宋体"/>
                <w:color w:val="000000"/>
                <w:sz w:val="24"/>
              </w:rPr>
            </w:pPr>
            <w:r>
              <w:rPr>
                <w:rFonts w:ascii="宋体" w:cs="宋体" w:hint="eastAsia"/>
                <w:color w:val="000000"/>
                <w:sz w:val="24"/>
              </w:rPr>
              <w:t>5万元</w:t>
            </w:r>
          </w:p>
        </w:tc>
      </w:tr>
      <w:tr w:rsidR="00256262" w:rsidTr="005F0E88">
        <w:trPr>
          <w:trHeight w:val="905"/>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jc w:val="center"/>
              <w:rPr>
                <w:rFonts w:ascii="宋体" w:cs="宋体"/>
                <w:color w:val="000000"/>
                <w:sz w:val="24"/>
              </w:rPr>
            </w:pPr>
          </w:p>
        </w:tc>
        <w:tc>
          <w:tcPr>
            <w:tcW w:w="22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jc w:val="center"/>
              <w:rPr>
                <w:rFonts w:ascii="宋体" w:cs="宋体"/>
                <w:color w:val="000000"/>
                <w:sz w:val="24"/>
              </w:rPr>
            </w:pPr>
          </w:p>
        </w:tc>
      </w:tr>
      <w:tr w:rsidR="00256262" w:rsidTr="005F0E88">
        <w:trPr>
          <w:trHeight w:val="276"/>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年度目标完成情况</w:t>
            </w:r>
          </w:p>
        </w:tc>
        <w:tc>
          <w:tcPr>
            <w:tcW w:w="45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256262" w:rsidTr="005F0E88">
        <w:trPr>
          <w:trHeight w:val="852"/>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jc w:val="center"/>
              <w:rPr>
                <w:rFonts w:ascii="宋体" w:cs="宋体"/>
                <w:color w:val="000000"/>
                <w:sz w:val="24"/>
              </w:rPr>
            </w:pPr>
          </w:p>
        </w:tc>
        <w:tc>
          <w:tcPr>
            <w:tcW w:w="45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526F2C" w:rsidP="005F0E88">
            <w:pPr>
              <w:widowControl/>
              <w:jc w:val="center"/>
              <w:textAlignment w:val="center"/>
              <w:rPr>
                <w:rFonts w:ascii="宋体" w:cs="宋体"/>
                <w:color w:val="000000"/>
                <w:sz w:val="24"/>
              </w:rPr>
            </w:pPr>
            <w:r>
              <w:rPr>
                <w:rFonts w:ascii="宋体" w:cs="宋体" w:hint="eastAsia"/>
                <w:color w:val="000000"/>
                <w:sz w:val="24"/>
              </w:rPr>
              <w:t>完成</w:t>
            </w:r>
            <w:r w:rsidR="00FD7D51">
              <w:rPr>
                <w:rFonts w:ascii="宋体" w:cs="宋体" w:hint="eastAsia"/>
                <w:color w:val="000000"/>
                <w:sz w:val="24"/>
              </w:rPr>
              <w:t>根治拖欠农民工工资工作</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Pr="00526F2C" w:rsidRDefault="00526F2C" w:rsidP="005F0E88">
            <w:pPr>
              <w:widowControl/>
              <w:jc w:val="center"/>
              <w:textAlignment w:val="center"/>
              <w:rPr>
                <w:rFonts w:ascii="宋体" w:cs="宋体"/>
                <w:color w:val="000000"/>
                <w:sz w:val="24"/>
              </w:rPr>
            </w:pPr>
            <w:r w:rsidRPr="00526F2C">
              <w:rPr>
                <w:rFonts w:ascii="宋体" w:cs="宋体" w:hint="eastAsia"/>
                <w:color w:val="000000"/>
                <w:sz w:val="24"/>
              </w:rPr>
              <w:t>开展了各项根治拖欠农民工工资工作</w:t>
            </w:r>
            <w:r>
              <w:rPr>
                <w:rFonts w:ascii="宋体" w:cs="宋体" w:hint="eastAsia"/>
                <w:color w:val="000000"/>
                <w:sz w:val="24"/>
              </w:rPr>
              <w:t>，完成了本年度目标</w:t>
            </w:r>
          </w:p>
        </w:tc>
      </w:tr>
      <w:tr w:rsidR="00256262" w:rsidTr="005F0E88">
        <w:trPr>
          <w:trHeight w:val="683"/>
        </w:trPr>
        <w:tc>
          <w:tcPr>
            <w:tcW w:w="58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一级指标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FD7D51" w:rsidTr="005F0E88">
        <w:trPr>
          <w:trHeight w:val="693"/>
        </w:trPr>
        <w:tc>
          <w:tcPr>
            <w:tcW w:w="582"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p w:rsidR="00FD7D51" w:rsidRDefault="00FD7D51" w:rsidP="005F0E88">
            <w:pPr>
              <w:jc w:val="center"/>
              <w:textAlignment w:val="center"/>
              <w:rPr>
                <w:rFonts w:ascii="宋体" w:cs="宋体"/>
                <w:color w:val="000000"/>
                <w:sz w:val="24"/>
              </w:rPr>
            </w:pPr>
          </w:p>
        </w:tc>
        <w:tc>
          <w:tcPr>
            <w:tcW w:w="85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526F2C">
              <w:rPr>
                <w:rFonts w:ascii="宋体" w:cs="宋体" w:hint="eastAsia"/>
                <w:color w:val="000000"/>
                <w:sz w:val="24"/>
              </w:rPr>
              <w:t>数量指标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Pr="00526F2C" w:rsidRDefault="00FD7D51" w:rsidP="005F0E88">
            <w:pPr>
              <w:widowControl/>
              <w:jc w:val="center"/>
              <w:textAlignment w:val="center"/>
              <w:rPr>
                <w:rFonts w:ascii="宋体" w:cs="宋体"/>
                <w:color w:val="000000"/>
                <w:sz w:val="24"/>
              </w:rPr>
            </w:pPr>
            <w:r w:rsidRPr="00526F2C">
              <w:rPr>
                <w:rFonts w:ascii="宋体" w:cs="宋体" w:hint="eastAsia"/>
                <w:color w:val="000000"/>
                <w:sz w:val="24"/>
              </w:rPr>
              <w:t>开展专项检查</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526F2C">
              <w:rPr>
                <w:rFonts w:ascii="宋体" w:cs="宋体" w:hint="eastAsia"/>
                <w:color w:val="000000"/>
                <w:sz w:val="24"/>
              </w:rPr>
              <w:t>印制宣传资料约3000份</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Pr="00526F2C" w:rsidRDefault="00FD7D51" w:rsidP="005F0E88">
            <w:pPr>
              <w:widowControl/>
              <w:jc w:val="center"/>
              <w:textAlignment w:val="center"/>
              <w:rPr>
                <w:rFonts w:ascii="宋体" w:cs="宋体"/>
                <w:color w:val="000000"/>
                <w:sz w:val="24"/>
              </w:rPr>
            </w:pPr>
            <w:r w:rsidRPr="00526F2C">
              <w:rPr>
                <w:rFonts w:ascii="宋体" w:cs="宋体" w:hint="eastAsia"/>
                <w:color w:val="000000"/>
                <w:sz w:val="24"/>
              </w:rPr>
              <w:t>印制宣传资料约3000份</w:t>
            </w:r>
          </w:p>
        </w:tc>
      </w:tr>
      <w:tr w:rsidR="00FD7D51" w:rsidTr="005F0E88">
        <w:trPr>
          <w:trHeight w:val="1119"/>
        </w:trPr>
        <w:tc>
          <w:tcPr>
            <w:tcW w:w="582"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1"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jc w:val="center"/>
              <w:textAlignment w:val="center"/>
              <w:rPr>
                <w:rFonts w:ascii="宋体" w:cs="宋体"/>
                <w:color w:val="000000"/>
                <w:sz w:val="24"/>
              </w:rPr>
            </w:pPr>
          </w:p>
        </w:tc>
        <w:tc>
          <w:tcPr>
            <w:tcW w:w="850"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526F2C">
              <w:rPr>
                <w:rFonts w:ascii="宋体" w:cs="宋体" w:hint="eastAsia"/>
                <w:color w:val="000000"/>
                <w:sz w:val="24"/>
              </w:rPr>
              <w:t>开展农民工工资支付考核工作</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526F2C">
              <w:rPr>
                <w:rFonts w:ascii="宋体" w:cs="宋体" w:hint="eastAsia"/>
                <w:color w:val="000000"/>
                <w:sz w:val="24"/>
              </w:rPr>
              <w:t>会议约2-5次，实地考核租车约1-2次，考核资料书及考核相关资料印制3000余份</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526F2C">
              <w:rPr>
                <w:rFonts w:ascii="宋体" w:cs="宋体" w:hint="eastAsia"/>
                <w:color w:val="000000"/>
                <w:sz w:val="24"/>
              </w:rPr>
              <w:t>召开会议7次，印制考核资料书本及相关资料3000余份</w:t>
            </w:r>
          </w:p>
        </w:tc>
      </w:tr>
      <w:tr w:rsidR="00FD7D51" w:rsidTr="005F0E88">
        <w:trPr>
          <w:trHeight w:val="1042"/>
        </w:trPr>
        <w:tc>
          <w:tcPr>
            <w:tcW w:w="582"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1"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jc w:val="center"/>
              <w:textAlignment w:val="center"/>
              <w:rPr>
                <w:rFonts w:ascii="宋体" w:cs="宋体"/>
                <w:color w:val="000000"/>
                <w:sz w:val="24"/>
              </w:rPr>
            </w:pPr>
          </w:p>
        </w:tc>
        <w:tc>
          <w:tcPr>
            <w:tcW w:w="85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textAlignment w:val="center"/>
              <w:rPr>
                <w:rFonts w:ascii="宋体" w:cs="宋体"/>
                <w:color w:val="000000"/>
                <w:sz w:val="24"/>
              </w:rPr>
            </w:pPr>
            <w:r w:rsidRPr="00526F2C">
              <w:rPr>
                <w:rFonts w:ascii="宋体" w:cs="宋体" w:hint="eastAsia"/>
                <w:color w:val="000000"/>
                <w:sz w:val="24"/>
              </w:rPr>
              <w:t>大力宣传习近平总书记重要指示精神及国务院《保障农民工工资支付条例》</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526F2C">
              <w:rPr>
                <w:rFonts w:ascii="宋体" w:cs="宋体" w:hint="eastAsia"/>
                <w:color w:val="000000"/>
                <w:sz w:val="24"/>
              </w:rPr>
              <w:t>制作相关宣传书、宣传画册等宣传资料5万余份</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526F2C">
              <w:rPr>
                <w:rFonts w:ascii="宋体" w:cs="宋体" w:hint="eastAsia"/>
                <w:color w:val="000000"/>
                <w:sz w:val="24"/>
              </w:rPr>
              <w:t>印制宣传资料2万余份</w:t>
            </w:r>
          </w:p>
        </w:tc>
      </w:tr>
      <w:tr w:rsidR="00FD7D51" w:rsidTr="005F0E88">
        <w:trPr>
          <w:trHeight w:val="1042"/>
        </w:trPr>
        <w:tc>
          <w:tcPr>
            <w:tcW w:w="582"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1"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jc w:val="center"/>
              <w:textAlignment w:val="center"/>
              <w:rPr>
                <w:rFonts w:ascii="宋体" w:cs="宋体"/>
                <w:color w:val="000000"/>
                <w:kern w:val="0"/>
                <w:sz w:val="24"/>
                <w:lang w:bidi="ar"/>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526F2C">
              <w:rPr>
                <w:rFonts w:ascii="宋体" w:cs="宋体" w:hint="eastAsia"/>
                <w:color w:val="000000"/>
                <w:sz w:val="24"/>
              </w:rPr>
              <w:t>质量指标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Pr="00FD7D51" w:rsidRDefault="00FD7D51" w:rsidP="005F0E88">
            <w:pPr>
              <w:widowControl/>
              <w:jc w:val="center"/>
              <w:textAlignment w:val="center"/>
              <w:rPr>
                <w:rFonts w:ascii="宋体" w:cs="宋体"/>
                <w:color w:val="000000"/>
                <w:sz w:val="24"/>
              </w:rPr>
            </w:pPr>
            <w:r>
              <w:rPr>
                <w:rFonts w:ascii="宋体" w:cs="宋体" w:hint="eastAsia"/>
                <w:color w:val="000000"/>
                <w:sz w:val="24"/>
              </w:rPr>
              <w:t>保障农民工</w:t>
            </w:r>
            <w:r w:rsidRPr="00526F2C">
              <w:rPr>
                <w:rFonts w:ascii="宋体" w:cs="宋体" w:hint="eastAsia"/>
                <w:color w:val="000000"/>
                <w:sz w:val="24"/>
              </w:rPr>
              <w:t>工资支付</w:t>
            </w:r>
            <w:r>
              <w:rPr>
                <w:rFonts w:ascii="宋体" w:cs="宋体" w:hint="eastAsia"/>
                <w:color w:val="000000"/>
                <w:sz w:val="24"/>
              </w:rPr>
              <w:t>工作、考核工作，做好宣传</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cs="宋体" w:hint="eastAsia"/>
                <w:color w:val="000000"/>
                <w:sz w:val="24"/>
              </w:rPr>
              <w:t>完成年度工作任务，开展相关宣传</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cs="宋体" w:hint="eastAsia"/>
                <w:color w:val="000000"/>
                <w:sz w:val="24"/>
              </w:rPr>
              <w:t>开展了保障农民工</w:t>
            </w:r>
            <w:r w:rsidRPr="00526F2C">
              <w:rPr>
                <w:rFonts w:ascii="宋体" w:cs="宋体" w:hint="eastAsia"/>
                <w:color w:val="000000"/>
                <w:sz w:val="24"/>
              </w:rPr>
              <w:t>工资支付</w:t>
            </w:r>
            <w:r>
              <w:rPr>
                <w:rFonts w:ascii="宋体" w:cs="宋体" w:hint="eastAsia"/>
                <w:color w:val="000000"/>
                <w:sz w:val="24"/>
              </w:rPr>
              <w:t>相关工作，对全市项目、企业进行了宣传</w:t>
            </w:r>
          </w:p>
        </w:tc>
      </w:tr>
      <w:tr w:rsidR="00FD7D51" w:rsidTr="005F0E88">
        <w:trPr>
          <w:trHeight w:val="756"/>
        </w:trPr>
        <w:tc>
          <w:tcPr>
            <w:tcW w:w="582"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1"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时效指标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2020年度</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2020年度</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2020年度</w:t>
            </w:r>
          </w:p>
        </w:tc>
      </w:tr>
      <w:tr w:rsidR="00FD7D51" w:rsidTr="005F0E88">
        <w:trPr>
          <w:trHeight w:val="1042"/>
        </w:trPr>
        <w:tc>
          <w:tcPr>
            <w:tcW w:w="582"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成本指标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cs="宋体" w:hint="eastAsia"/>
                <w:color w:val="000000"/>
                <w:sz w:val="24"/>
              </w:rPr>
              <w:t>工作经费</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cs="宋体" w:hint="eastAsia"/>
                <w:color w:val="000000"/>
                <w:sz w:val="24"/>
              </w:rPr>
              <w:t>5万元</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印刷费3.2万元；会议费0.1万元；其他差旅费、邮电、公车运行等费用1.7万元</w:t>
            </w:r>
          </w:p>
        </w:tc>
      </w:tr>
      <w:tr w:rsidR="00256262" w:rsidTr="005F0E88">
        <w:trPr>
          <w:trHeight w:val="680"/>
        </w:trPr>
        <w:tc>
          <w:tcPr>
            <w:tcW w:w="582" w:type="dxa"/>
            <w:vMerge/>
            <w:tcBorders>
              <w:left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D7D51" w:rsidP="005F0E88">
            <w:pPr>
              <w:widowControl/>
              <w:jc w:val="center"/>
              <w:textAlignment w:val="center"/>
              <w:rPr>
                <w:rFonts w:ascii="宋体" w:cs="宋体"/>
                <w:color w:val="000000"/>
                <w:sz w:val="24"/>
              </w:rPr>
            </w:pPr>
            <w:r w:rsidRPr="00FD7D51">
              <w:rPr>
                <w:rFonts w:ascii="宋体" w:cs="宋体" w:hint="eastAsia"/>
                <w:color w:val="000000"/>
                <w:sz w:val="24"/>
              </w:rPr>
              <w:t>社会效益指标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D7D51" w:rsidP="005F0E88">
            <w:pPr>
              <w:widowControl/>
              <w:jc w:val="center"/>
              <w:textAlignment w:val="center"/>
              <w:rPr>
                <w:rFonts w:ascii="宋体" w:cs="宋体"/>
                <w:color w:val="000000"/>
                <w:sz w:val="24"/>
              </w:rPr>
            </w:pPr>
            <w:r w:rsidRPr="00FD7D51">
              <w:rPr>
                <w:rFonts w:ascii="宋体" w:cs="宋体" w:hint="eastAsia"/>
                <w:color w:val="000000"/>
                <w:sz w:val="24"/>
              </w:rPr>
              <w:t>维护劳动者合法权益</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D7D51" w:rsidP="005F0E88">
            <w:pPr>
              <w:widowControl/>
              <w:jc w:val="center"/>
              <w:textAlignment w:val="center"/>
              <w:rPr>
                <w:rFonts w:ascii="宋体" w:cs="宋体"/>
                <w:color w:val="000000"/>
                <w:sz w:val="24"/>
              </w:rPr>
            </w:pPr>
            <w:r w:rsidRPr="00FD7D51">
              <w:rPr>
                <w:rFonts w:ascii="宋体" w:cs="宋体" w:hint="eastAsia"/>
                <w:color w:val="000000"/>
                <w:sz w:val="24"/>
              </w:rPr>
              <w:t>维护劳动者合法权益</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D7D51" w:rsidP="005F0E88">
            <w:pPr>
              <w:widowControl/>
              <w:jc w:val="center"/>
              <w:textAlignment w:val="center"/>
              <w:rPr>
                <w:rFonts w:ascii="宋体" w:cs="宋体"/>
                <w:color w:val="000000"/>
                <w:sz w:val="24"/>
              </w:rPr>
            </w:pPr>
            <w:r w:rsidRPr="00FD7D51">
              <w:rPr>
                <w:rFonts w:ascii="宋体" w:cs="宋体" w:hint="eastAsia"/>
                <w:color w:val="000000"/>
                <w:sz w:val="24"/>
              </w:rPr>
              <w:t>维护劳动者合法权益</w:t>
            </w:r>
          </w:p>
        </w:tc>
      </w:tr>
      <w:tr w:rsidR="00256262" w:rsidTr="005F0E88">
        <w:trPr>
          <w:trHeight w:val="620"/>
        </w:trPr>
        <w:tc>
          <w:tcPr>
            <w:tcW w:w="58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256262" w:rsidP="005F0E88">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D7D51" w:rsidP="005F0E88">
            <w:pPr>
              <w:widowControl/>
              <w:jc w:val="center"/>
              <w:textAlignment w:val="center"/>
              <w:rPr>
                <w:rFonts w:ascii="宋体" w:cs="宋体"/>
                <w:color w:val="000000"/>
                <w:sz w:val="24"/>
              </w:rPr>
            </w:pPr>
            <w:r w:rsidRPr="00FD7D51">
              <w:rPr>
                <w:rFonts w:ascii="宋体" w:cs="宋体" w:hint="eastAsia"/>
                <w:color w:val="000000"/>
                <w:sz w:val="24"/>
              </w:rPr>
              <w:t>群众满意度</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D7D51" w:rsidP="005F0E88">
            <w:pPr>
              <w:widowControl/>
              <w:jc w:val="center"/>
              <w:textAlignment w:val="center"/>
              <w:rPr>
                <w:rFonts w:ascii="宋体" w:cs="宋体"/>
                <w:color w:val="000000"/>
                <w:sz w:val="24"/>
              </w:rPr>
            </w:pPr>
            <w:r w:rsidRPr="00FD7D51">
              <w:rPr>
                <w:rFonts w:ascii="宋体" w:cs="宋体" w:hint="eastAsia"/>
                <w:color w:val="000000"/>
                <w:sz w:val="24"/>
              </w:rPr>
              <w:t>基本满意</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56262" w:rsidRDefault="00FD7D51" w:rsidP="005F0E88">
            <w:pPr>
              <w:widowControl/>
              <w:jc w:val="center"/>
              <w:textAlignment w:val="center"/>
              <w:rPr>
                <w:rFonts w:ascii="宋体" w:cs="宋体"/>
                <w:color w:val="000000"/>
                <w:sz w:val="24"/>
              </w:rPr>
            </w:pPr>
            <w:r w:rsidRPr="00FD7D51">
              <w:rPr>
                <w:rFonts w:ascii="宋体" w:cs="宋体" w:hint="eastAsia"/>
                <w:color w:val="000000"/>
                <w:sz w:val="24"/>
              </w:rPr>
              <w:t>基本满意</w:t>
            </w:r>
          </w:p>
        </w:tc>
      </w:tr>
      <w:tr w:rsidR="00FD7D51" w:rsidTr="005F0E88">
        <w:trPr>
          <w:trHeight w:val="1034"/>
        </w:trPr>
        <w:tc>
          <w:tcPr>
            <w:tcW w:w="9960" w:type="dxa"/>
            <w:gridSpan w:val="8"/>
            <w:tcBorders>
              <w:top w:val="nil"/>
              <w:left w:val="nil"/>
              <w:bottom w:val="nil"/>
              <w:right w:val="nil"/>
            </w:tcBorders>
            <w:tcMar>
              <w:top w:w="15" w:type="dxa"/>
              <w:left w:w="15" w:type="dxa"/>
              <w:right w:w="15" w:type="dxa"/>
            </w:tcMar>
            <w:vAlign w:val="center"/>
          </w:tcPr>
          <w:p w:rsidR="00D5037D" w:rsidRDefault="00D5037D" w:rsidP="005F0E88">
            <w:pPr>
              <w:widowControl/>
              <w:jc w:val="center"/>
              <w:textAlignment w:val="center"/>
              <w:rPr>
                <w:rFonts w:ascii="宋体" w:hAnsi="宋体" w:cs="宋体"/>
                <w:b/>
                <w:bCs/>
                <w:color w:val="000000"/>
                <w:kern w:val="0"/>
                <w:sz w:val="36"/>
                <w:szCs w:val="36"/>
                <w:lang w:bidi="ar"/>
              </w:rPr>
            </w:pPr>
          </w:p>
          <w:p w:rsidR="00FD7D51" w:rsidRDefault="00FD7D51" w:rsidP="005F0E88">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t>项目绩效目标完成情况表</w:t>
            </w:r>
            <w:r>
              <w:rPr>
                <w:rFonts w:ascii="宋体" w:cs="宋体"/>
                <w:b/>
                <w:bCs/>
                <w:color w:val="000000"/>
                <w:kern w:val="0"/>
                <w:sz w:val="36"/>
                <w:szCs w:val="36"/>
                <w:lang w:bidi="ar"/>
              </w:rPr>
              <w:br/>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FD7D51" w:rsidTr="005F0E88">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cs="宋体" w:hint="eastAsia"/>
                <w:color w:val="000000"/>
                <w:sz w:val="24"/>
              </w:rPr>
              <w:t>业务运行</w:t>
            </w:r>
          </w:p>
        </w:tc>
      </w:tr>
      <w:tr w:rsidR="00FD7D51" w:rsidTr="005F0E88">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526F2C">
              <w:rPr>
                <w:rFonts w:ascii="宋体" w:cs="宋体" w:hint="eastAsia"/>
                <w:color w:val="000000"/>
                <w:sz w:val="24"/>
              </w:rPr>
              <w:t>攀枝花市劳动保障监察支队</w:t>
            </w:r>
          </w:p>
        </w:tc>
      </w:tr>
      <w:tr w:rsidR="00FD7D51" w:rsidTr="005F0E88">
        <w:trPr>
          <w:trHeight w:val="276"/>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预算执行情况</w:t>
            </w:r>
            <w:r>
              <w:rPr>
                <w:rFonts w:ascii="宋体" w:hAnsi="宋体" w:cs="宋体"/>
                <w:color w:val="000000"/>
                <w:kern w:val="0"/>
                <w:sz w:val="24"/>
                <w:lang w:bidi="ar"/>
              </w:rPr>
              <w:t>(</w:t>
            </w:r>
            <w:r>
              <w:rPr>
                <w:rFonts w:ascii="宋体" w:hAnsi="宋体" w:cs="宋体" w:hint="eastAsia"/>
                <w:color w:val="000000"/>
                <w:kern w:val="0"/>
                <w:sz w:val="24"/>
                <w:lang w:bidi="ar"/>
              </w:rPr>
              <w:t>万元</w:t>
            </w:r>
            <w:r>
              <w:rPr>
                <w:rFonts w:ascii="宋体" w:hAnsi="宋体" w:cs="宋体"/>
                <w:color w:val="000000"/>
                <w:kern w:val="0"/>
                <w:sz w:val="24"/>
                <w:lang w:bidi="ar"/>
              </w:rPr>
              <w:t>)</w:t>
            </w:r>
          </w:p>
        </w:tc>
        <w:tc>
          <w:tcPr>
            <w:tcW w:w="22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预算数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cs="宋体" w:hint="eastAsia"/>
                <w:color w:val="000000"/>
                <w:sz w:val="24"/>
              </w:rPr>
              <w:t>3.2万元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cs="宋体" w:hint="eastAsia"/>
                <w:color w:val="000000"/>
                <w:sz w:val="24"/>
              </w:rPr>
              <w:t>3.2万元</w:t>
            </w:r>
          </w:p>
        </w:tc>
      </w:tr>
      <w:tr w:rsidR="00FD7D51" w:rsidTr="005F0E88">
        <w:trPr>
          <w:trHeight w:val="276"/>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jc w:val="center"/>
              <w:rPr>
                <w:rFonts w:ascii="宋体" w:cs="宋体"/>
                <w:color w:val="000000"/>
                <w:sz w:val="24"/>
              </w:rPr>
            </w:pPr>
          </w:p>
        </w:tc>
        <w:tc>
          <w:tcPr>
            <w:tcW w:w="22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cs="宋体" w:hint="eastAsia"/>
                <w:color w:val="000000"/>
                <w:sz w:val="24"/>
              </w:rPr>
              <w:t>3.2万元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cs="宋体" w:hint="eastAsia"/>
                <w:color w:val="000000"/>
                <w:sz w:val="24"/>
              </w:rPr>
              <w:t>3.2万元</w:t>
            </w:r>
          </w:p>
        </w:tc>
      </w:tr>
      <w:tr w:rsidR="00FD7D51" w:rsidTr="005F0E88">
        <w:trPr>
          <w:trHeight w:val="905"/>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jc w:val="center"/>
              <w:rPr>
                <w:rFonts w:ascii="宋体" w:cs="宋体"/>
                <w:color w:val="000000"/>
                <w:sz w:val="24"/>
              </w:rPr>
            </w:pPr>
          </w:p>
        </w:tc>
        <w:tc>
          <w:tcPr>
            <w:tcW w:w="22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jc w:val="center"/>
              <w:rPr>
                <w:rFonts w:ascii="宋体" w:cs="宋体"/>
                <w:color w:val="000000"/>
                <w:sz w:val="24"/>
              </w:rPr>
            </w:pPr>
          </w:p>
        </w:tc>
      </w:tr>
      <w:tr w:rsidR="00FD7D51" w:rsidTr="005F0E88">
        <w:trPr>
          <w:trHeight w:val="276"/>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年度目标完成情况</w:t>
            </w:r>
          </w:p>
        </w:tc>
        <w:tc>
          <w:tcPr>
            <w:tcW w:w="45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FD7D51" w:rsidTr="005F0E88">
        <w:trPr>
          <w:trHeight w:val="1051"/>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jc w:val="center"/>
              <w:rPr>
                <w:rFonts w:ascii="宋体" w:cs="宋体"/>
                <w:color w:val="000000"/>
                <w:sz w:val="24"/>
              </w:rPr>
            </w:pPr>
          </w:p>
        </w:tc>
        <w:tc>
          <w:tcPr>
            <w:tcW w:w="45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维持单位日常业务运行</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Pr="00526F2C" w:rsidRDefault="00FD7D51" w:rsidP="005F0E88">
            <w:pPr>
              <w:widowControl/>
              <w:jc w:val="center"/>
              <w:textAlignment w:val="center"/>
              <w:rPr>
                <w:rFonts w:ascii="宋体" w:cs="宋体"/>
                <w:color w:val="000000"/>
                <w:sz w:val="24"/>
              </w:rPr>
            </w:pPr>
            <w:r w:rsidRPr="00FD7D51">
              <w:rPr>
                <w:rFonts w:ascii="宋体" w:cs="宋体" w:hint="eastAsia"/>
                <w:color w:val="000000"/>
                <w:sz w:val="24"/>
              </w:rPr>
              <w:t>维持单位2020年日常业务运行</w:t>
            </w:r>
          </w:p>
        </w:tc>
      </w:tr>
      <w:tr w:rsidR="00FD7D51" w:rsidTr="005F0E88">
        <w:trPr>
          <w:trHeight w:val="683"/>
        </w:trPr>
        <w:tc>
          <w:tcPr>
            <w:tcW w:w="58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一级指标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FD7D51" w:rsidTr="005F0E88">
        <w:trPr>
          <w:trHeight w:val="693"/>
        </w:trPr>
        <w:tc>
          <w:tcPr>
            <w:tcW w:w="582"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p w:rsidR="00FD7D51" w:rsidRDefault="00FD7D51" w:rsidP="005F0E88">
            <w:pPr>
              <w:jc w:val="center"/>
              <w:textAlignment w:val="center"/>
              <w:rPr>
                <w:rFonts w:ascii="宋体" w:cs="宋体"/>
                <w:color w:val="000000"/>
                <w:sz w:val="24"/>
              </w:rPr>
            </w:pPr>
          </w:p>
        </w:tc>
        <w:tc>
          <w:tcPr>
            <w:tcW w:w="850" w:type="dxa"/>
            <w:tcBorders>
              <w:top w:val="single" w:sz="4" w:space="0" w:color="000000"/>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526F2C">
              <w:rPr>
                <w:rFonts w:ascii="宋体" w:cs="宋体" w:hint="eastAsia"/>
                <w:color w:val="000000"/>
                <w:sz w:val="24"/>
              </w:rPr>
              <w:t>数量指标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Pr="00526F2C" w:rsidRDefault="00FD7D51" w:rsidP="005F0E88">
            <w:pPr>
              <w:widowControl/>
              <w:jc w:val="center"/>
              <w:textAlignment w:val="center"/>
              <w:rPr>
                <w:rFonts w:ascii="宋体" w:cs="宋体"/>
                <w:color w:val="000000"/>
                <w:sz w:val="24"/>
              </w:rPr>
            </w:pPr>
            <w:r w:rsidRPr="00FD7D51">
              <w:rPr>
                <w:rFonts w:ascii="宋体" w:cs="宋体" w:hint="eastAsia"/>
                <w:color w:val="000000"/>
                <w:sz w:val="24"/>
              </w:rPr>
              <w:t>日常分摊费用</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支付2020年劳动大厦、食堂1-12月各项费用分摊</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Pr="00526F2C" w:rsidRDefault="00FD7D51" w:rsidP="005F0E88">
            <w:pPr>
              <w:widowControl/>
              <w:jc w:val="center"/>
              <w:textAlignment w:val="center"/>
              <w:rPr>
                <w:rFonts w:ascii="宋体" w:cs="宋体"/>
                <w:color w:val="000000"/>
                <w:sz w:val="24"/>
              </w:rPr>
            </w:pPr>
            <w:r w:rsidRPr="00FD7D51">
              <w:rPr>
                <w:rFonts w:ascii="宋体" w:cs="宋体" w:hint="eastAsia"/>
                <w:color w:val="000000"/>
                <w:sz w:val="24"/>
              </w:rPr>
              <w:t>支付了2020年度1月-6月劳动大厦劳务分摊，2019年10月-12月、2020年1月食堂费用分摊</w:t>
            </w:r>
          </w:p>
        </w:tc>
      </w:tr>
      <w:tr w:rsidR="00FD7D51" w:rsidTr="005F0E88">
        <w:trPr>
          <w:trHeight w:val="1042"/>
        </w:trPr>
        <w:tc>
          <w:tcPr>
            <w:tcW w:w="582"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1"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jc w:val="center"/>
              <w:textAlignment w:val="center"/>
              <w:rPr>
                <w:rFonts w:ascii="宋体" w:cs="宋体"/>
                <w:color w:val="000000"/>
                <w:kern w:val="0"/>
                <w:sz w:val="24"/>
                <w:lang w:bidi="ar"/>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526F2C">
              <w:rPr>
                <w:rFonts w:ascii="宋体" w:cs="宋体" w:hint="eastAsia"/>
                <w:color w:val="000000"/>
                <w:sz w:val="24"/>
              </w:rPr>
              <w:t>质量指标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P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维持日常运行</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按月足额支付各项分摊费用</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支付了部分分摊费用</w:t>
            </w:r>
          </w:p>
        </w:tc>
      </w:tr>
      <w:tr w:rsidR="00FD7D51" w:rsidTr="005F0E88">
        <w:trPr>
          <w:trHeight w:val="756"/>
        </w:trPr>
        <w:tc>
          <w:tcPr>
            <w:tcW w:w="582"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1"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时效指标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2020年度</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2020年度</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2020年度</w:t>
            </w:r>
          </w:p>
        </w:tc>
      </w:tr>
      <w:tr w:rsidR="00FD7D51" w:rsidTr="005F0E88">
        <w:trPr>
          <w:trHeight w:val="1042"/>
        </w:trPr>
        <w:tc>
          <w:tcPr>
            <w:tcW w:w="582"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成本指标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费用分摊</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cs="宋体" w:hint="eastAsia"/>
                <w:color w:val="000000"/>
                <w:sz w:val="24"/>
              </w:rPr>
              <w:t>3.2</w:t>
            </w:r>
            <w:r w:rsidRPr="00FD7D51">
              <w:rPr>
                <w:rFonts w:ascii="宋体" w:cs="宋体" w:hint="eastAsia"/>
                <w:color w:val="000000"/>
                <w:sz w:val="24"/>
              </w:rPr>
              <w:t>万元</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食堂分摊2.4万元，大厦劳务分摊0.8万元</w:t>
            </w:r>
          </w:p>
        </w:tc>
      </w:tr>
      <w:tr w:rsidR="00FD7D51" w:rsidTr="005F0E88">
        <w:trPr>
          <w:trHeight w:val="753"/>
        </w:trPr>
        <w:tc>
          <w:tcPr>
            <w:tcW w:w="582"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社会效益指标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D5037D" w:rsidP="005F0E88">
            <w:pPr>
              <w:widowControl/>
              <w:jc w:val="center"/>
              <w:textAlignment w:val="center"/>
              <w:rPr>
                <w:rFonts w:ascii="宋体" w:cs="宋体"/>
                <w:color w:val="000000"/>
                <w:sz w:val="24"/>
              </w:rPr>
            </w:pPr>
            <w:r w:rsidRPr="00D5037D">
              <w:rPr>
                <w:rFonts w:ascii="宋体" w:cs="宋体" w:hint="eastAsia"/>
                <w:color w:val="000000"/>
                <w:sz w:val="24"/>
              </w:rPr>
              <w:t>保障日常工作</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D5037D" w:rsidP="005F0E88">
            <w:pPr>
              <w:widowControl/>
              <w:jc w:val="center"/>
              <w:textAlignment w:val="center"/>
              <w:rPr>
                <w:rFonts w:ascii="宋体" w:cs="宋体"/>
                <w:color w:val="000000"/>
                <w:sz w:val="24"/>
              </w:rPr>
            </w:pPr>
            <w:r w:rsidRPr="00D5037D">
              <w:rPr>
                <w:rFonts w:ascii="宋体" w:cs="宋体" w:hint="eastAsia"/>
                <w:color w:val="000000"/>
                <w:sz w:val="24"/>
              </w:rPr>
              <w:t>保障单位正常运转</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D5037D" w:rsidP="005F0E88">
            <w:pPr>
              <w:widowControl/>
              <w:jc w:val="center"/>
              <w:textAlignment w:val="center"/>
              <w:rPr>
                <w:rFonts w:ascii="宋体" w:cs="宋体"/>
                <w:color w:val="000000"/>
                <w:sz w:val="24"/>
              </w:rPr>
            </w:pPr>
            <w:r w:rsidRPr="00D5037D">
              <w:rPr>
                <w:rFonts w:ascii="宋体" w:cs="宋体" w:hint="eastAsia"/>
                <w:color w:val="000000"/>
                <w:sz w:val="24"/>
              </w:rPr>
              <w:t>保障单位正常运转</w:t>
            </w:r>
          </w:p>
        </w:tc>
      </w:tr>
      <w:tr w:rsidR="00FD7D51" w:rsidTr="005F0E88">
        <w:trPr>
          <w:trHeight w:val="826"/>
        </w:trPr>
        <w:tc>
          <w:tcPr>
            <w:tcW w:w="58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D5037D" w:rsidP="005F0E88">
            <w:pPr>
              <w:widowControl/>
              <w:jc w:val="center"/>
              <w:textAlignment w:val="center"/>
              <w:rPr>
                <w:rFonts w:ascii="宋体" w:cs="宋体"/>
                <w:color w:val="000000"/>
                <w:sz w:val="24"/>
              </w:rPr>
            </w:pPr>
            <w:r w:rsidRPr="00D5037D">
              <w:rPr>
                <w:rFonts w:ascii="宋体" w:cs="宋体" w:hint="eastAsia"/>
                <w:color w:val="000000"/>
                <w:sz w:val="24"/>
              </w:rPr>
              <w:t>劳动大厦、食堂服务人员满意度</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基本满意</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基本满意</w:t>
            </w:r>
          </w:p>
        </w:tc>
      </w:tr>
      <w:tr w:rsidR="00FD7D51" w:rsidTr="005F0E88">
        <w:trPr>
          <w:trHeight w:val="1034"/>
        </w:trPr>
        <w:tc>
          <w:tcPr>
            <w:tcW w:w="9960" w:type="dxa"/>
            <w:gridSpan w:val="8"/>
            <w:tcBorders>
              <w:top w:val="nil"/>
              <w:left w:val="nil"/>
              <w:bottom w:val="nil"/>
              <w:right w:val="nil"/>
            </w:tcBorders>
            <w:tcMar>
              <w:top w:w="15" w:type="dxa"/>
              <w:left w:w="15" w:type="dxa"/>
              <w:right w:w="15" w:type="dxa"/>
            </w:tcMar>
            <w:vAlign w:val="center"/>
          </w:tcPr>
          <w:p w:rsidR="00D5037D" w:rsidRDefault="00D5037D" w:rsidP="005F0E88">
            <w:pPr>
              <w:widowControl/>
              <w:jc w:val="center"/>
              <w:textAlignment w:val="center"/>
              <w:rPr>
                <w:rFonts w:ascii="宋体" w:hAnsi="宋体" w:cs="宋体"/>
                <w:b/>
                <w:bCs/>
                <w:color w:val="000000"/>
                <w:kern w:val="0"/>
                <w:sz w:val="36"/>
                <w:szCs w:val="36"/>
                <w:lang w:bidi="ar"/>
              </w:rPr>
            </w:pPr>
          </w:p>
          <w:p w:rsidR="00D5037D" w:rsidRDefault="00D5037D" w:rsidP="005F0E88">
            <w:pPr>
              <w:widowControl/>
              <w:jc w:val="center"/>
              <w:textAlignment w:val="center"/>
              <w:rPr>
                <w:rFonts w:ascii="宋体" w:hAnsi="宋体" w:cs="宋体"/>
                <w:b/>
                <w:bCs/>
                <w:color w:val="000000"/>
                <w:kern w:val="0"/>
                <w:sz w:val="36"/>
                <w:szCs w:val="36"/>
                <w:lang w:bidi="ar"/>
              </w:rPr>
            </w:pPr>
          </w:p>
          <w:p w:rsidR="00D5037D" w:rsidRDefault="00D5037D" w:rsidP="005F0E88">
            <w:pPr>
              <w:widowControl/>
              <w:jc w:val="center"/>
              <w:textAlignment w:val="center"/>
              <w:rPr>
                <w:rFonts w:ascii="宋体" w:hAnsi="宋体" w:cs="宋体"/>
                <w:b/>
                <w:bCs/>
                <w:color w:val="000000"/>
                <w:kern w:val="0"/>
                <w:sz w:val="36"/>
                <w:szCs w:val="36"/>
                <w:lang w:bidi="ar"/>
              </w:rPr>
            </w:pPr>
          </w:p>
          <w:p w:rsidR="00FD7D51" w:rsidRDefault="00FD7D51" w:rsidP="005F0E88">
            <w:pPr>
              <w:widowControl/>
              <w:jc w:val="center"/>
              <w:textAlignment w:val="center"/>
              <w:rPr>
                <w:rFonts w:ascii="宋体" w:cs="宋体"/>
                <w:color w:val="000000"/>
                <w:sz w:val="36"/>
                <w:szCs w:val="36"/>
              </w:rPr>
            </w:pPr>
            <w:r>
              <w:rPr>
                <w:rFonts w:ascii="宋体" w:hAnsi="宋体" w:cs="宋体" w:hint="eastAsia"/>
                <w:b/>
                <w:bCs/>
                <w:color w:val="000000"/>
                <w:kern w:val="0"/>
                <w:sz w:val="36"/>
                <w:szCs w:val="36"/>
                <w:lang w:bidi="ar"/>
              </w:rPr>
              <w:t>项目绩效目标完成情况表</w:t>
            </w:r>
            <w:r>
              <w:rPr>
                <w:rFonts w:ascii="宋体" w:cs="宋体"/>
                <w:b/>
                <w:bCs/>
                <w:color w:val="000000"/>
                <w:kern w:val="0"/>
                <w:sz w:val="36"/>
                <w:szCs w:val="36"/>
                <w:lang w:bidi="ar"/>
              </w:rPr>
              <w:br/>
            </w:r>
            <w:r>
              <w:rPr>
                <w:rFonts w:ascii="宋体" w:hAnsi="宋体" w:cs="宋体"/>
                <w:color w:val="000000"/>
                <w:kern w:val="0"/>
                <w:sz w:val="36"/>
                <w:szCs w:val="36"/>
                <w:lang w:bidi="ar"/>
              </w:rPr>
              <w:t>(2020</w:t>
            </w:r>
            <w:r>
              <w:rPr>
                <w:rFonts w:ascii="宋体" w:hAnsi="宋体" w:cs="宋体" w:hint="eastAsia"/>
                <w:color w:val="000000"/>
                <w:kern w:val="0"/>
                <w:sz w:val="36"/>
                <w:szCs w:val="36"/>
                <w:lang w:bidi="ar"/>
              </w:rPr>
              <w:t>年度</w:t>
            </w:r>
            <w:r>
              <w:rPr>
                <w:rFonts w:ascii="宋体" w:hAnsi="宋体" w:cs="宋体"/>
                <w:color w:val="000000"/>
                <w:kern w:val="0"/>
                <w:sz w:val="36"/>
                <w:szCs w:val="36"/>
                <w:lang w:bidi="ar"/>
              </w:rPr>
              <w:t>)</w:t>
            </w:r>
          </w:p>
        </w:tc>
      </w:tr>
      <w:tr w:rsidR="00FD7D51" w:rsidTr="005F0E88">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lastRenderedPageBreak/>
              <w:t>项目名称</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D5037D" w:rsidP="005F0E88">
            <w:pPr>
              <w:widowControl/>
              <w:jc w:val="center"/>
              <w:textAlignment w:val="center"/>
              <w:rPr>
                <w:rFonts w:ascii="宋体" w:cs="宋体"/>
                <w:color w:val="000000"/>
                <w:sz w:val="24"/>
              </w:rPr>
            </w:pPr>
            <w:r w:rsidRPr="00D5037D">
              <w:rPr>
                <w:rFonts w:ascii="宋体" w:cs="宋体" w:hint="eastAsia"/>
                <w:color w:val="000000"/>
                <w:sz w:val="24"/>
              </w:rPr>
              <w:t>劳动保障监察专项经费</w:t>
            </w:r>
          </w:p>
        </w:tc>
      </w:tr>
      <w:tr w:rsidR="00FD7D51" w:rsidTr="005F0E88">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预算单位</w:t>
            </w:r>
          </w:p>
        </w:tc>
        <w:tc>
          <w:tcPr>
            <w:tcW w:w="7178"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526F2C">
              <w:rPr>
                <w:rFonts w:ascii="宋体" w:cs="宋体" w:hint="eastAsia"/>
                <w:color w:val="000000"/>
                <w:sz w:val="24"/>
              </w:rPr>
              <w:t>攀枝花市劳动保障监察支队</w:t>
            </w:r>
          </w:p>
        </w:tc>
      </w:tr>
      <w:tr w:rsidR="00FD7D51" w:rsidTr="005F0E88">
        <w:trPr>
          <w:trHeight w:val="276"/>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预算执行情况</w:t>
            </w:r>
            <w:r>
              <w:rPr>
                <w:rFonts w:ascii="宋体" w:hAnsi="宋体" w:cs="宋体"/>
                <w:color w:val="000000"/>
                <w:kern w:val="0"/>
                <w:sz w:val="24"/>
                <w:lang w:bidi="ar"/>
              </w:rPr>
              <w:t>(</w:t>
            </w:r>
            <w:r>
              <w:rPr>
                <w:rFonts w:ascii="宋体" w:hAnsi="宋体" w:cs="宋体" w:hint="eastAsia"/>
                <w:color w:val="000000"/>
                <w:kern w:val="0"/>
                <w:sz w:val="24"/>
                <w:lang w:bidi="ar"/>
              </w:rPr>
              <w:t>万元</w:t>
            </w:r>
            <w:r>
              <w:rPr>
                <w:rFonts w:ascii="宋体" w:hAnsi="宋体" w:cs="宋体"/>
                <w:color w:val="000000"/>
                <w:kern w:val="0"/>
                <w:sz w:val="24"/>
                <w:lang w:bidi="ar"/>
              </w:rPr>
              <w:t>)</w:t>
            </w:r>
          </w:p>
        </w:tc>
        <w:tc>
          <w:tcPr>
            <w:tcW w:w="22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预算数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D5037D" w:rsidP="005F0E88">
            <w:pPr>
              <w:widowControl/>
              <w:jc w:val="center"/>
              <w:textAlignment w:val="center"/>
              <w:rPr>
                <w:rFonts w:ascii="宋体" w:cs="宋体"/>
                <w:color w:val="000000"/>
                <w:sz w:val="24"/>
              </w:rPr>
            </w:pPr>
            <w:r>
              <w:rPr>
                <w:rFonts w:ascii="宋体" w:cs="宋体" w:hint="eastAsia"/>
                <w:color w:val="000000"/>
                <w:sz w:val="24"/>
              </w:rPr>
              <w:t>8</w:t>
            </w:r>
            <w:r w:rsidR="00FD7D51">
              <w:rPr>
                <w:rFonts w:ascii="宋体" w:cs="宋体" w:hint="eastAsia"/>
                <w:color w:val="000000"/>
                <w:sz w:val="24"/>
              </w:rPr>
              <w:t>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执行数</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D5037D" w:rsidP="005F0E88">
            <w:pPr>
              <w:widowControl/>
              <w:jc w:val="center"/>
              <w:textAlignment w:val="center"/>
              <w:rPr>
                <w:rFonts w:ascii="宋体" w:cs="宋体"/>
                <w:color w:val="000000"/>
                <w:sz w:val="24"/>
              </w:rPr>
            </w:pPr>
            <w:r>
              <w:rPr>
                <w:rFonts w:ascii="宋体" w:cs="宋体" w:hint="eastAsia"/>
                <w:color w:val="000000"/>
                <w:sz w:val="24"/>
              </w:rPr>
              <w:t>8万元</w:t>
            </w:r>
          </w:p>
        </w:tc>
      </w:tr>
      <w:tr w:rsidR="00FD7D51" w:rsidTr="005F0E88">
        <w:trPr>
          <w:trHeight w:val="276"/>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jc w:val="center"/>
              <w:rPr>
                <w:rFonts w:ascii="宋体" w:cs="宋体"/>
                <w:color w:val="000000"/>
                <w:sz w:val="24"/>
              </w:rPr>
            </w:pPr>
          </w:p>
        </w:tc>
        <w:tc>
          <w:tcPr>
            <w:tcW w:w="22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D5037D" w:rsidP="005F0E88">
            <w:pPr>
              <w:widowControl/>
              <w:jc w:val="center"/>
              <w:textAlignment w:val="center"/>
              <w:rPr>
                <w:rFonts w:ascii="宋体" w:cs="宋体"/>
                <w:color w:val="000000"/>
                <w:sz w:val="24"/>
              </w:rPr>
            </w:pPr>
            <w:r>
              <w:rPr>
                <w:rFonts w:ascii="宋体" w:cs="宋体" w:hint="eastAsia"/>
                <w:color w:val="000000"/>
                <w:sz w:val="24"/>
              </w:rPr>
              <w:t>8万元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其中</w:t>
            </w:r>
            <w:r>
              <w:rPr>
                <w:rFonts w:ascii="宋体" w:cs="宋体"/>
                <w:color w:val="000000"/>
                <w:kern w:val="0"/>
                <w:sz w:val="24"/>
                <w:lang w:bidi="ar"/>
              </w:rPr>
              <w:t>-</w:t>
            </w:r>
            <w:r>
              <w:rPr>
                <w:rFonts w:ascii="宋体" w:hAnsi="宋体" w:cs="宋体" w:hint="eastAsia"/>
                <w:color w:val="000000"/>
                <w:kern w:val="0"/>
                <w:sz w:val="24"/>
                <w:lang w:bidi="ar"/>
              </w:rPr>
              <w:t>财政拨款</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D5037D" w:rsidP="005F0E88">
            <w:pPr>
              <w:widowControl/>
              <w:jc w:val="center"/>
              <w:textAlignment w:val="center"/>
              <w:rPr>
                <w:rFonts w:ascii="宋体" w:cs="宋体"/>
                <w:color w:val="000000"/>
                <w:sz w:val="24"/>
              </w:rPr>
            </w:pPr>
            <w:r>
              <w:rPr>
                <w:rFonts w:ascii="宋体" w:cs="宋体" w:hint="eastAsia"/>
                <w:color w:val="000000"/>
                <w:sz w:val="24"/>
              </w:rPr>
              <w:t>8万元</w:t>
            </w:r>
          </w:p>
        </w:tc>
      </w:tr>
      <w:tr w:rsidR="00FD7D51" w:rsidTr="005F0E88">
        <w:trPr>
          <w:trHeight w:val="905"/>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jc w:val="center"/>
              <w:rPr>
                <w:rFonts w:ascii="宋体" w:cs="宋体"/>
                <w:color w:val="000000"/>
                <w:sz w:val="24"/>
              </w:rPr>
            </w:pPr>
          </w:p>
        </w:tc>
        <w:tc>
          <w:tcPr>
            <w:tcW w:w="220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其它资金</w:t>
            </w:r>
            <w:r>
              <w:rPr>
                <w:rFonts w:ascii="宋体" w:hAnsi="宋体" w:cs="宋体"/>
                <w:color w:val="000000"/>
                <w:kern w:val="0"/>
                <w:sz w:val="24"/>
                <w:lang w:bidi="ar"/>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jc w:val="center"/>
              <w:rPr>
                <w:rFonts w:ascii="宋体" w:cs="宋体"/>
                <w:color w:val="000000"/>
                <w:sz w:val="24"/>
              </w:rPr>
            </w:pPr>
          </w:p>
        </w:tc>
      </w:tr>
      <w:tr w:rsidR="00FD7D51" w:rsidTr="005F0E88">
        <w:trPr>
          <w:trHeight w:val="276"/>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年度目标完成情况</w:t>
            </w:r>
          </w:p>
        </w:tc>
        <w:tc>
          <w:tcPr>
            <w:tcW w:w="45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预期目标</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实际完成目标</w:t>
            </w:r>
          </w:p>
        </w:tc>
      </w:tr>
      <w:tr w:rsidR="00FD7D51" w:rsidTr="005F0E88">
        <w:trPr>
          <w:trHeight w:val="1051"/>
        </w:trPr>
        <w:tc>
          <w:tcPr>
            <w:tcW w:w="58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jc w:val="center"/>
              <w:rPr>
                <w:rFonts w:ascii="宋体" w:cs="宋体"/>
                <w:color w:val="000000"/>
                <w:sz w:val="24"/>
              </w:rPr>
            </w:pPr>
          </w:p>
        </w:tc>
        <w:tc>
          <w:tcPr>
            <w:tcW w:w="459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D5037D" w:rsidP="005F0E88">
            <w:pPr>
              <w:widowControl/>
              <w:jc w:val="center"/>
              <w:textAlignment w:val="center"/>
              <w:rPr>
                <w:rFonts w:ascii="宋体" w:cs="宋体"/>
                <w:color w:val="000000"/>
                <w:sz w:val="24"/>
              </w:rPr>
            </w:pPr>
            <w:r w:rsidRPr="00D5037D">
              <w:rPr>
                <w:rFonts w:ascii="宋体" w:cs="宋体" w:hint="eastAsia"/>
                <w:color w:val="000000"/>
                <w:sz w:val="24"/>
              </w:rPr>
              <w:t>开展考核及相关宣传培训工作</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Pr="00526F2C" w:rsidRDefault="00D5037D" w:rsidP="005F0E88">
            <w:pPr>
              <w:widowControl/>
              <w:jc w:val="center"/>
              <w:textAlignment w:val="center"/>
              <w:rPr>
                <w:rFonts w:ascii="宋体" w:cs="宋体"/>
                <w:color w:val="000000"/>
                <w:sz w:val="24"/>
              </w:rPr>
            </w:pPr>
            <w:r w:rsidRPr="00D5037D">
              <w:rPr>
                <w:rFonts w:ascii="宋体" w:cs="宋体" w:hint="eastAsia"/>
                <w:color w:val="000000"/>
                <w:sz w:val="24"/>
              </w:rPr>
              <w:t>开展迎接省政府保障农民工工资支付考核，以及《保障农民工工资支付条例》宣传培训工作</w:t>
            </w:r>
          </w:p>
        </w:tc>
      </w:tr>
      <w:tr w:rsidR="00FD7D51" w:rsidTr="005F0E88">
        <w:trPr>
          <w:trHeight w:val="683"/>
        </w:trPr>
        <w:tc>
          <w:tcPr>
            <w:tcW w:w="582"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sz w:val="24"/>
              </w:rPr>
              <w:t>绩效指标完成情况</w:t>
            </w: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一级指标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二级指标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三级指标</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预期指标值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实际完成指标值</w:t>
            </w:r>
            <w:r>
              <w:rPr>
                <w:rFonts w:ascii="宋体" w:hAnsi="宋体" w:cs="宋体"/>
                <w:color w:val="000000"/>
                <w:kern w:val="0"/>
                <w:sz w:val="24"/>
                <w:lang w:bidi="ar"/>
              </w:rPr>
              <w:t>(</w:t>
            </w:r>
            <w:r>
              <w:rPr>
                <w:rFonts w:ascii="宋体" w:hAnsi="宋体" w:cs="宋体" w:hint="eastAsia"/>
                <w:color w:val="000000"/>
                <w:kern w:val="0"/>
                <w:sz w:val="24"/>
                <w:lang w:bidi="ar"/>
              </w:rPr>
              <w:t>包含数字及文字描述</w:t>
            </w:r>
            <w:r>
              <w:rPr>
                <w:rFonts w:ascii="宋体" w:hAnsi="宋体" w:cs="宋体"/>
                <w:color w:val="000000"/>
                <w:kern w:val="0"/>
                <w:sz w:val="24"/>
                <w:lang w:bidi="ar"/>
              </w:rPr>
              <w:t>)</w:t>
            </w:r>
          </w:p>
        </w:tc>
      </w:tr>
      <w:tr w:rsidR="00D5037D" w:rsidTr="005F0E88">
        <w:trPr>
          <w:trHeight w:val="693"/>
        </w:trPr>
        <w:tc>
          <w:tcPr>
            <w:tcW w:w="582" w:type="dxa"/>
            <w:vMerge/>
            <w:tcBorders>
              <w:left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p>
        </w:tc>
        <w:tc>
          <w:tcPr>
            <w:tcW w:w="851"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Pr>
                <w:rFonts w:ascii="宋体" w:hAnsi="宋体" w:cs="宋体" w:hint="eastAsia"/>
                <w:color w:val="000000"/>
                <w:kern w:val="0"/>
                <w:sz w:val="24"/>
                <w:lang w:bidi="ar"/>
              </w:rPr>
              <w:t>项目完成指标</w:t>
            </w:r>
          </w:p>
          <w:p w:rsidR="00D5037D" w:rsidRDefault="00D5037D" w:rsidP="005F0E88">
            <w:pPr>
              <w:jc w:val="center"/>
              <w:textAlignment w:val="center"/>
              <w:rPr>
                <w:rFonts w:ascii="宋体" w:cs="宋体"/>
                <w:color w:val="000000"/>
                <w:sz w:val="24"/>
              </w:rPr>
            </w:pPr>
          </w:p>
        </w:tc>
        <w:tc>
          <w:tcPr>
            <w:tcW w:w="85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526F2C">
              <w:rPr>
                <w:rFonts w:ascii="宋体" w:cs="宋体" w:hint="eastAsia"/>
                <w:color w:val="000000"/>
                <w:sz w:val="24"/>
              </w:rPr>
              <w:t>数量指标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Pr="00526F2C" w:rsidRDefault="00D5037D" w:rsidP="005F0E88">
            <w:pPr>
              <w:widowControl/>
              <w:jc w:val="center"/>
              <w:textAlignment w:val="center"/>
              <w:rPr>
                <w:rFonts w:ascii="宋体" w:cs="宋体"/>
                <w:color w:val="000000"/>
                <w:sz w:val="24"/>
              </w:rPr>
            </w:pPr>
            <w:r w:rsidRPr="00D5037D">
              <w:rPr>
                <w:rFonts w:ascii="宋体" w:cs="宋体" w:hint="eastAsia"/>
                <w:color w:val="000000"/>
                <w:sz w:val="24"/>
              </w:rPr>
              <w:t>按考核要求配备劳动保障监察工作服</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配备9人</w:t>
            </w:r>
            <w:r>
              <w:rPr>
                <w:rFonts w:ascii="宋体" w:cs="宋体" w:hint="eastAsia"/>
                <w:color w:val="000000"/>
                <w:sz w:val="24"/>
              </w:rPr>
              <w:t>执法</w:t>
            </w:r>
            <w:r w:rsidRPr="00D5037D">
              <w:rPr>
                <w:rFonts w:ascii="宋体" w:cs="宋体" w:hint="eastAsia"/>
                <w:color w:val="000000"/>
                <w:sz w:val="24"/>
              </w:rPr>
              <w:t>工作服</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Pr="00526F2C" w:rsidRDefault="00D5037D" w:rsidP="005F0E88">
            <w:pPr>
              <w:widowControl/>
              <w:jc w:val="center"/>
              <w:textAlignment w:val="center"/>
              <w:rPr>
                <w:rFonts w:ascii="宋体" w:cs="宋体"/>
                <w:color w:val="000000"/>
                <w:sz w:val="24"/>
              </w:rPr>
            </w:pPr>
            <w:r w:rsidRPr="00D5037D">
              <w:rPr>
                <w:rFonts w:ascii="宋体" w:cs="宋体" w:hint="eastAsia"/>
                <w:color w:val="000000"/>
                <w:sz w:val="24"/>
              </w:rPr>
              <w:t>配备9人</w:t>
            </w:r>
            <w:r>
              <w:rPr>
                <w:rFonts w:ascii="宋体" w:cs="宋体" w:hint="eastAsia"/>
                <w:color w:val="000000"/>
                <w:sz w:val="24"/>
              </w:rPr>
              <w:t>执法</w:t>
            </w:r>
            <w:r w:rsidRPr="00D5037D">
              <w:rPr>
                <w:rFonts w:ascii="宋体" w:cs="宋体" w:hint="eastAsia"/>
                <w:color w:val="000000"/>
                <w:sz w:val="24"/>
              </w:rPr>
              <w:t>工作服</w:t>
            </w:r>
          </w:p>
        </w:tc>
      </w:tr>
      <w:tr w:rsidR="00D5037D" w:rsidTr="005F0E88">
        <w:trPr>
          <w:trHeight w:val="627"/>
        </w:trPr>
        <w:tc>
          <w:tcPr>
            <w:tcW w:w="582" w:type="dxa"/>
            <w:vMerge/>
            <w:tcBorders>
              <w:left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p>
        </w:tc>
        <w:tc>
          <w:tcPr>
            <w:tcW w:w="851" w:type="dxa"/>
            <w:vMerge/>
            <w:tcBorders>
              <w:left w:val="single" w:sz="4" w:space="0" w:color="000000"/>
              <w:right w:val="single" w:sz="4" w:space="0" w:color="000000"/>
            </w:tcBorders>
            <w:tcMar>
              <w:top w:w="15" w:type="dxa"/>
              <w:left w:w="15" w:type="dxa"/>
              <w:right w:w="15" w:type="dxa"/>
            </w:tcMar>
            <w:vAlign w:val="center"/>
          </w:tcPr>
          <w:p w:rsidR="00D5037D" w:rsidRDefault="00D5037D" w:rsidP="005F0E88">
            <w:pPr>
              <w:jc w:val="center"/>
              <w:textAlignment w:val="center"/>
              <w:rPr>
                <w:rFonts w:ascii="宋体" w:cs="宋体"/>
                <w:color w:val="000000"/>
                <w:sz w:val="24"/>
              </w:rPr>
            </w:pPr>
          </w:p>
        </w:tc>
        <w:tc>
          <w:tcPr>
            <w:tcW w:w="850" w:type="dxa"/>
            <w:vMerge/>
            <w:tcBorders>
              <w:left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526F2C">
              <w:rPr>
                <w:rFonts w:ascii="宋体" w:cs="宋体" w:hint="eastAsia"/>
                <w:color w:val="000000"/>
                <w:sz w:val="24"/>
              </w:rPr>
              <w:t>开展</w:t>
            </w:r>
            <w:r w:rsidRPr="00D5037D">
              <w:rPr>
                <w:rFonts w:ascii="宋体" w:cs="宋体" w:hint="eastAsia"/>
                <w:color w:val="000000"/>
                <w:sz w:val="24"/>
              </w:rPr>
              <w:t>宣传</w:t>
            </w:r>
            <w:r w:rsidRPr="00526F2C">
              <w:rPr>
                <w:rFonts w:ascii="宋体" w:cs="宋体" w:hint="eastAsia"/>
                <w:color w:val="000000"/>
                <w:sz w:val="24"/>
              </w:rPr>
              <w:t>工作</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宣传资料印刷1.4万余份</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宣传资料印刷1.4万余份</w:t>
            </w:r>
          </w:p>
        </w:tc>
      </w:tr>
      <w:tr w:rsidR="00D5037D" w:rsidTr="005F0E88">
        <w:trPr>
          <w:trHeight w:val="551"/>
        </w:trPr>
        <w:tc>
          <w:tcPr>
            <w:tcW w:w="582" w:type="dxa"/>
            <w:vMerge/>
            <w:tcBorders>
              <w:left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p>
        </w:tc>
        <w:tc>
          <w:tcPr>
            <w:tcW w:w="851" w:type="dxa"/>
            <w:vMerge/>
            <w:tcBorders>
              <w:left w:val="single" w:sz="4" w:space="0" w:color="000000"/>
              <w:right w:val="single" w:sz="4" w:space="0" w:color="000000"/>
            </w:tcBorders>
            <w:tcMar>
              <w:top w:w="15" w:type="dxa"/>
              <w:left w:w="15" w:type="dxa"/>
              <w:right w:w="15" w:type="dxa"/>
            </w:tcMar>
            <w:vAlign w:val="center"/>
          </w:tcPr>
          <w:p w:rsidR="00D5037D" w:rsidRDefault="00D5037D" w:rsidP="005F0E88">
            <w:pPr>
              <w:jc w:val="center"/>
              <w:textAlignment w:val="center"/>
              <w:rPr>
                <w:rFonts w:ascii="宋体" w:cs="宋体"/>
                <w:color w:val="000000"/>
                <w:sz w:val="24"/>
              </w:rPr>
            </w:pPr>
          </w:p>
        </w:tc>
        <w:tc>
          <w:tcPr>
            <w:tcW w:w="85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开展考核等各项业务</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完成考核、业务开展</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完成考核、业务开展</w:t>
            </w:r>
          </w:p>
        </w:tc>
      </w:tr>
      <w:tr w:rsidR="00D5037D" w:rsidTr="005F0E88">
        <w:trPr>
          <w:trHeight w:val="673"/>
        </w:trPr>
        <w:tc>
          <w:tcPr>
            <w:tcW w:w="582" w:type="dxa"/>
            <w:vMerge/>
            <w:tcBorders>
              <w:left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p>
        </w:tc>
        <w:tc>
          <w:tcPr>
            <w:tcW w:w="851" w:type="dxa"/>
            <w:vMerge/>
            <w:tcBorders>
              <w:left w:val="single" w:sz="4" w:space="0" w:color="000000"/>
              <w:right w:val="single" w:sz="4" w:space="0" w:color="000000"/>
            </w:tcBorders>
            <w:tcMar>
              <w:top w:w="15" w:type="dxa"/>
              <w:left w:w="15" w:type="dxa"/>
              <w:right w:w="15" w:type="dxa"/>
            </w:tcMar>
            <w:vAlign w:val="center"/>
          </w:tcPr>
          <w:p w:rsidR="00D5037D" w:rsidRDefault="00D5037D" w:rsidP="005F0E88">
            <w:pPr>
              <w:jc w:val="center"/>
              <w:textAlignment w:val="center"/>
              <w:rPr>
                <w:rFonts w:ascii="宋体" w:cs="宋体"/>
                <w:color w:val="000000"/>
                <w:kern w:val="0"/>
                <w:sz w:val="24"/>
                <w:lang w:bidi="ar"/>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526F2C">
              <w:rPr>
                <w:rFonts w:ascii="宋体" w:cs="宋体" w:hint="eastAsia"/>
                <w:color w:val="000000"/>
                <w:sz w:val="24"/>
              </w:rPr>
              <w:t>质量指标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Pr="00FD7D51" w:rsidRDefault="00D5037D" w:rsidP="005F0E88">
            <w:pPr>
              <w:widowControl/>
              <w:jc w:val="center"/>
              <w:textAlignment w:val="center"/>
              <w:rPr>
                <w:rFonts w:ascii="宋体" w:cs="宋体"/>
                <w:color w:val="000000"/>
                <w:sz w:val="24"/>
              </w:rPr>
            </w:pPr>
            <w:r w:rsidRPr="00D5037D">
              <w:rPr>
                <w:rFonts w:ascii="宋体" w:cs="宋体" w:hint="eastAsia"/>
                <w:color w:val="000000"/>
                <w:sz w:val="24"/>
              </w:rPr>
              <w:t>保障农民工工资支付</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保障农民工工资支付</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保障农民工工资支付</w:t>
            </w:r>
          </w:p>
        </w:tc>
      </w:tr>
      <w:tr w:rsidR="00D5037D" w:rsidTr="005F0E88">
        <w:trPr>
          <w:trHeight w:val="542"/>
        </w:trPr>
        <w:tc>
          <w:tcPr>
            <w:tcW w:w="582" w:type="dxa"/>
            <w:vMerge/>
            <w:tcBorders>
              <w:left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p>
        </w:tc>
        <w:tc>
          <w:tcPr>
            <w:tcW w:w="851" w:type="dxa"/>
            <w:vMerge/>
            <w:tcBorders>
              <w:left w:val="single" w:sz="4" w:space="0" w:color="000000"/>
              <w:right w:val="single" w:sz="4" w:space="0" w:color="000000"/>
            </w:tcBorders>
            <w:tcMar>
              <w:top w:w="15" w:type="dxa"/>
              <w:left w:w="15" w:type="dxa"/>
              <w:right w:w="15" w:type="dxa"/>
            </w:tcMar>
            <w:vAlign w:val="center"/>
          </w:tcPr>
          <w:p w:rsidR="00D5037D" w:rsidRDefault="00D5037D" w:rsidP="005F0E88">
            <w:pPr>
              <w:jc w:val="center"/>
              <w:textAlignment w:val="center"/>
              <w:rPr>
                <w:rFonts w:ascii="宋体" w:cs="宋体"/>
                <w:color w:val="000000"/>
                <w:sz w:val="24"/>
              </w:rPr>
            </w:pP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FD7D51">
              <w:rPr>
                <w:rFonts w:ascii="宋体" w:cs="宋体" w:hint="eastAsia"/>
                <w:color w:val="000000"/>
                <w:sz w:val="24"/>
              </w:rPr>
              <w:t>时效指标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FD7D51">
              <w:rPr>
                <w:rFonts w:ascii="宋体" w:cs="宋体" w:hint="eastAsia"/>
                <w:color w:val="000000"/>
                <w:sz w:val="24"/>
              </w:rPr>
              <w:t>2020年度</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FD7D51">
              <w:rPr>
                <w:rFonts w:ascii="宋体" w:cs="宋体" w:hint="eastAsia"/>
                <w:color w:val="000000"/>
                <w:sz w:val="24"/>
              </w:rPr>
              <w:t>2020年度</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FD7D51">
              <w:rPr>
                <w:rFonts w:ascii="宋体" w:cs="宋体" w:hint="eastAsia"/>
                <w:color w:val="000000"/>
                <w:sz w:val="24"/>
              </w:rPr>
              <w:t>2020年度</w:t>
            </w:r>
          </w:p>
        </w:tc>
      </w:tr>
      <w:tr w:rsidR="00D5037D" w:rsidTr="005F0E88">
        <w:trPr>
          <w:trHeight w:val="673"/>
        </w:trPr>
        <w:tc>
          <w:tcPr>
            <w:tcW w:w="582" w:type="dxa"/>
            <w:vMerge/>
            <w:tcBorders>
              <w:left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p>
        </w:tc>
        <w:tc>
          <w:tcPr>
            <w:tcW w:w="851" w:type="dxa"/>
            <w:vMerge/>
            <w:tcBorders>
              <w:left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p>
        </w:tc>
        <w:tc>
          <w:tcPr>
            <w:tcW w:w="85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FD7D51">
              <w:rPr>
                <w:rFonts w:ascii="宋体" w:cs="宋体" w:hint="eastAsia"/>
                <w:color w:val="000000"/>
                <w:sz w:val="24"/>
              </w:rPr>
              <w:t>成本指标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按考核要求配备劳动保障监察工作服</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4.53万元</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4.53万元</w:t>
            </w:r>
          </w:p>
        </w:tc>
      </w:tr>
      <w:tr w:rsidR="00D5037D" w:rsidTr="005F0E88">
        <w:trPr>
          <w:trHeight w:val="477"/>
        </w:trPr>
        <w:tc>
          <w:tcPr>
            <w:tcW w:w="582" w:type="dxa"/>
            <w:vMerge/>
            <w:tcBorders>
              <w:left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p>
        </w:tc>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p>
        </w:tc>
        <w:tc>
          <w:tcPr>
            <w:tcW w:w="850" w:type="dxa"/>
            <w:vMerge/>
            <w:tcBorders>
              <w:left w:val="single" w:sz="4" w:space="0" w:color="000000"/>
              <w:right w:val="single" w:sz="4" w:space="0" w:color="000000"/>
            </w:tcBorders>
            <w:tcMar>
              <w:top w:w="15" w:type="dxa"/>
              <w:left w:w="15" w:type="dxa"/>
              <w:right w:w="15" w:type="dxa"/>
            </w:tcMar>
            <w:vAlign w:val="center"/>
          </w:tcPr>
          <w:p w:rsidR="00D5037D" w:rsidRPr="00FD7D51" w:rsidRDefault="00D5037D" w:rsidP="005F0E88">
            <w:pPr>
              <w:widowControl/>
              <w:jc w:val="center"/>
              <w:textAlignment w:val="center"/>
              <w:rPr>
                <w:rFonts w:ascii="宋体" w:cs="宋体"/>
                <w:color w:val="000000"/>
                <w:sz w:val="24"/>
              </w:rPr>
            </w:pP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P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宣传</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P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1.27万元</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P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1.27万元</w:t>
            </w:r>
          </w:p>
        </w:tc>
      </w:tr>
      <w:tr w:rsidR="00D5037D" w:rsidTr="005F0E88">
        <w:trPr>
          <w:trHeight w:val="673"/>
        </w:trPr>
        <w:tc>
          <w:tcPr>
            <w:tcW w:w="582" w:type="dxa"/>
            <w:vMerge/>
            <w:tcBorders>
              <w:left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p>
        </w:tc>
        <w:tc>
          <w:tcPr>
            <w:tcW w:w="851"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5037D" w:rsidRDefault="00D5037D" w:rsidP="005F0E88">
            <w:pPr>
              <w:widowControl/>
              <w:jc w:val="center"/>
              <w:textAlignment w:val="center"/>
              <w:rPr>
                <w:rFonts w:ascii="宋体" w:cs="宋体"/>
                <w:color w:val="000000"/>
                <w:sz w:val="24"/>
              </w:rPr>
            </w:pPr>
          </w:p>
        </w:tc>
        <w:tc>
          <w:tcPr>
            <w:tcW w:w="85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5037D" w:rsidRPr="00FD7D51" w:rsidRDefault="00D5037D" w:rsidP="005F0E88">
            <w:pPr>
              <w:widowControl/>
              <w:jc w:val="center"/>
              <w:textAlignment w:val="center"/>
              <w:rPr>
                <w:rFonts w:ascii="宋体" w:cs="宋体"/>
                <w:color w:val="000000"/>
                <w:sz w:val="24"/>
              </w:rPr>
            </w:pP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P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开展考核等各项业务</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P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考核等业务相关出差、办公、公车运行等2.2万元</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037D" w:rsidRPr="00D5037D" w:rsidRDefault="00D5037D" w:rsidP="005F0E88">
            <w:pPr>
              <w:widowControl/>
              <w:jc w:val="center"/>
              <w:textAlignment w:val="center"/>
              <w:rPr>
                <w:rFonts w:ascii="宋体" w:cs="宋体"/>
                <w:color w:val="000000"/>
                <w:sz w:val="24"/>
              </w:rPr>
            </w:pPr>
            <w:r w:rsidRPr="00D5037D">
              <w:rPr>
                <w:rFonts w:ascii="宋体" w:cs="宋体" w:hint="eastAsia"/>
                <w:color w:val="000000"/>
                <w:sz w:val="24"/>
              </w:rPr>
              <w:t>考核等业务相关出差、办公、公车运行等2.2万元</w:t>
            </w:r>
          </w:p>
        </w:tc>
      </w:tr>
      <w:tr w:rsidR="00FD7D51" w:rsidTr="005F0E88">
        <w:trPr>
          <w:trHeight w:val="753"/>
        </w:trPr>
        <w:tc>
          <w:tcPr>
            <w:tcW w:w="582" w:type="dxa"/>
            <w:vMerge/>
            <w:tcBorders>
              <w:left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效益指标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社会效益指标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D5037D" w:rsidP="005F0E88">
            <w:pPr>
              <w:widowControl/>
              <w:jc w:val="center"/>
              <w:textAlignment w:val="center"/>
              <w:rPr>
                <w:rFonts w:ascii="宋体" w:cs="宋体"/>
                <w:color w:val="000000"/>
                <w:sz w:val="24"/>
              </w:rPr>
            </w:pPr>
            <w:r w:rsidRPr="00D5037D">
              <w:rPr>
                <w:rFonts w:ascii="宋体" w:cs="宋体" w:hint="eastAsia"/>
                <w:color w:val="000000"/>
                <w:sz w:val="24"/>
              </w:rPr>
              <w:t>确保我市2020年劳动保障监察相关工作以及各项目标任务的顺利完成</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D5037D" w:rsidP="005F0E88">
            <w:pPr>
              <w:widowControl/>
              <w:jc w:val="center"/>
              <w:textAlignment w:val="center"/>
              <w:rPr>
                <w:rFonts w:ascii="宋体" w:cs="宋体"/>
                <w:color w:val="000000"/>
                <w:sz w:val="24"/>
              </w:rPr>
            </w:pPr>
            <w:r w:rsidRPr="00D5037D">
              <w:rPr>
                <w:rFonts w:ascii="宋体" w:cs="宋体" w:hint="eastAsia"/>
                <w:color w:val="000000"/>
                <w:sz w:val="24"/>
              </w:rPr>
              <w:t>我市顺利完成2020年劳动保障监察相关工作以及各项目标任务</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D5037D" w:rsidP="005F0E88">
            <w:pPr>
              <w:widowControl/>
              <w:jc w:val="center"/>
              <w:textAlignment w:val="center"/>
              <w:rPr>
                <w:rFonts w:ascii="宋体" w:cs="宋体"/>
                <w:color w:val="000000"/>
                <w:sz w:val="24"/>
              </w:rPr>
            </w:pPr>
            <w:r w:rsidRPr="00D5037D">
              <w:rPr>
                <w:rFonts w:ascii="宋体" w:cs="宋体" w:hint="eastAsia"/>
                <w:color w:val="000000"/>
                <w:sz w:val="24"/>
              </w:rPr>
              <w:t>我市顺利完成2020年劳动保障监察相关工作以及各项目标任务</w:t>
            </w:r>
          </w:p>
        </w:tc>
      </w:tr>
      <w:tr w:rsidR="00FD7D51" w:rsidTr="005F0E88">
        <w:trPr>
          <w:trHeight w:val="826"/>
        </w:trPr>
        <w:tc>
          <w:tcPr>
            <w:tcW w:w="582"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p>
        </w:tc>
        <w:tc>
          <w:tcPr>
            <w:tcW w:w="8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Pr>
                <w:rFonts w:ascii="宋体" w:hAnsi="宋体" w:cs="宋体" w:hint="eastAsia"/>
                <w:color w:val="000000"/>
                <w:kern w:val="0"/>
                <w:sz w:val="24"/>
                <w:lang w:bidi="ar"/>
              </w:rPr>
              <w:t>满意度指标</w:t>
            </w:r>
          </w:p>
        </w:tc>
        <w:tc>
          <w:tcPr>
            <w:tcW w:w="289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D5037D" w:rsidP="005F0E88">
            <w:pPr>
              <w:widowControl/>
              <w:jc w:val="center"/>
              <w:textAlignment w:val="center"/>
              <w:rPr>
                <w:rFonts w:ascii="宋体" w:cs="宋体"/>
                <w:color w:val="000000"/>
                <w:sz w:val="24"/>
              </w:rPr>
            </w:pPr>
            <w:r w:rsidRPr="00D5037D">
              <w:rPr>
                <w:rFonts w:ascii="宋体" w:cs="宋体" w:hint="eastAsia"/>
                <w:color w:val="000000"/>
                <w:sz w:val="24"/>
              </w:rPr>
              <w:t>服务对象满意度</w:t>
            </w:r>
          </w:p>
        </w:tc>
        <w:tc>
          <w:tcPr>
            <w:tcW w:w="23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基本满意</w:t>
            </w:r>
          </w:p>
        </w:tc>
        <w:tc>
          <w:tcPr>
            <w:tcW w:w="243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D7D51" w:rsidRDefault="00FD7D51" w:rsidP="005F0E88">
            <w:pPr>
              <w:widowControl/>
              <w:jc w:val="center"/>
              <w:textAlignment w:val="center"/>
              <w:rPr>
                <w:rFonts w:ascii="宋体" w:cs="宋体"/>
                <w:color w:val="000000"/>
                <w:sz w:val="24"/>
              </w:rPr>
            </w:pPr>
            <w:r w:rsidRPr="00FD7D51">
              <w:rPr>
                <w:rFonts w:ascii="宋体" w:cs="宋体" w:hint="eastAsia"/>
                <w:color w:val="000000"/>
                <w:sz w:val="24"/>
              </w:rPr>
              <w:t>基本满意</w:t>
            </w:r>
          </w:p>
        </w:tc>
      </w:tr>
    </w:tbl>
    <w:p w:rsidR="00256262" w:rsidRPr="005F0E88" w:rsidRDefault="00256262">
      <w:pPr>
        <w:spacing w:line="580" w:lineRule="exact"/>
        <w:ind w:left="630"/>
        <w:rPr>
          <w:rFonts w:ascii="楷体" w:eastAsia="楷体" w:hAnsi="楷体" w:cs="仿宋_GB2312"/>
          <w:b/>
          <w:sz w:val="32"/>
          <w:szCs w:val="32"/>
        </w:rPr>
      </w:pPr>
      <w:r w:rsidRPr="005F0E88">
        <w:rPr>
          <w:rFonts w:ascii="楷体" w:eastAsia="楷体" w:hAnsi="楷体" w:cs="楷体_GB2312"/>
          <w:b/>
          <w:sz w:val="32"/>
          <w:szCs w:val="32"/>
        </w:rPr>
        <w:lastRenderedPageBreak/>
        <w:t>2.</w:t>
      </w:r>
      <w:r w:rsidRPr="005F0E88">
        <w:rPr>
          <w:rFonts w:ascii="楷体" w:eastAsia="楷体" w:hAnsi="楷体" w:cs="楷体_GB2312" w:hint="eastAsia"/>
          <w:b/>
          <w:sz w:val="32"/>
          <w:szCs w:val="32"/>
        </w:rPr>
        <w:t>部门绩效评价结果。</w:t>
      </w:r>
    </w:p>
    <w:p w:rsidR="00256262" w:rsidRDefault="00256262">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年部门整体支出绩效评价情况开展自评，《</w:t>
      </w:r>
      <w:r w:rsidR="00570869">
        <w:rPr>
          <w:rFonts w:eastAsia="仿宋_GB2312" w:hint="eastAsia"/>
          <w:sz w:val="32"/>
          <w:szCs w:val="32"/>
        </w:rPr>
        <w:t>攀枝花市劳动保障监察支队</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年部门整体支出绩效评价报告》见附件（附件</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256262" w:rsidRDefault="00256262">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w:t>
      </w:r>
      <w:r w:rsidR="00570869" w:rsidRPr="00E145AD">
        <w:rPr>
          <w:rFonts w:ascii="仿宋_GB2312" w:eastAsia="仿宋_GB2312" w:hAnsi="仿宋_GB2312" w:cs="仿宋_GB2312" w:hint="eastAsia"/>
          <w:sz w:val="32"/>
          <w:szCs w:val="32"/>
        </w:rPr>
        <w:t>根治拖欠农民工工资工作</w:t>
      </w:r>
      <w:r>
        <w:rPr>
          <w:rFonts w:ascii="仿宋_GB2312" w:eastAsia="仿宋_GB2312" w:hAnsi="仿宋_GB2312" w:cs="仿宋_GB2312" w:hint="eastAsia"/>
          <w:sz w:val="32"/>
          <w:szCs w:val="32"/>
        </w:rPr>
        <w:t>、</w:t>
      </w:r>
      <w:r w:rsidR="00570869">
        <w:rPr>
          <w:rFonts w:ascii="仿宋_GB2312" w:eastAsia="仿宋_GB2312" w:hAnsi="仿宋_GB2312" w:cs="仿宋_GB2312" w:hint="eastAsia"/>
          <w:sz w:val="32"/>
          <w:szCs w:val="32"/>
        </w:rPr>
        <w:t>业务运行、劳动保障监察</w:t>
      </w:r>
      <w:proofErr w:type="gramStart"/>
      <w:r w:rsidR="00570869">
        <w:rPr>
          <w:rFonts w:ascii="仿宋_GB2312" w:eastAsia="仿宋_GB2312" w:hAnsi="仿宋_GB2312" w:cs="仿宋_GB2312" w:hint="eastAsia"/>
          <w:sz w:val="32"/>
          <w:szCs w:val="32"/>
        </w:rPr>
        <w:t>专项等</w:t>
      </w:r>
      <w:proofErr w:type="gramEnd"/>
      <w:r w:rsidR="00570869">
        <w:rPr>
          <w:rFonts w:ascii="仿宋_GB2312" w:eastAsia="仿宋_GB2312" w:hAnsi="仿宋_GB2312" w:cs="仿宋_GB2312" w:hint="eastAsia"/>
          <w:sz w:val="32"/>
          <w:szCs w:val="32"/>
        </w:rPr>
        <w:t>3个项目</w:t>
      </w:r>
      <w:r>
        <w:rPr>
          <w:rFonts w:ascii="仿宋_GB2312" w:eastAsia="仿宋_GB2312" w:hAnsi="仿宋_GB2312" w:cs="仿宋_GB2312" w:hint="eastAsia"/>
          <w:sz w:val="32"/>
          <w:szCs w:val="32"/>
        </w:rPr>
        <w:t>开展了绩效评价，《</w:t>
      </w:r>
      <w:r w:rsidR="00570869" w:rsidRPr="00E145AD">
        <w:rPr>
          <w:rFonts w:ascii="仿宋_GB2312" w:eastAsia="仿宋_GB2312" w:hAnsi="仿宋_GB2312" w:cs="仿宋_GB2312" w:hint="eastAsia"/>
          <w:sz w:val="32"/>
          <w:szCs w:val="32"/>
        </w:rPr>
        <w:t>根治拖欠农民工工资工作</w:t>
      </w:r>
      <w:r>
        <w:rPr>
          <w:rFonts w:ascii="仿宋_GB2312" w:eastAsia="仿宋_GB2312" w:hAnsi="仿宋_GB2312" w:cs="仿宋_GB2312" w:hint="eastAsia"/>
          <w:sz w:val="32"/>
          <w:szCs w:val="32"/>
        </w:rPr>
        <w:t>项目</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年绩效评价报告》</w:t>
      </w:r>
      <w:r w:rsidR="00570869">
        <w:rPr>
          <w:rFonts w:ascii="仿宋_GB2312" w:eastAsia="仿宋_GB2312" w:hAnsi="仿宋_GB2312" w:cs="仿宋_GB2312" w:hint="eastAsia"/>
          <w:sz w:val="32"/>
          <w:szCs w:val="32"/>
        </w:rPr>
        <w:t>《业务运行项目</w:t>
      </w:r>
      <w:r w:rsidR="00570869">
        <w:rPr>
          <w:rFonts w:ascii="仿宋_GB2312" w:eastAsia="仿宋_GB2312" w:hAnsi="仿宋_GB2312" w:cs="仿宋_GB2312"/>
          <w:sz w:val="32"/>
          <w:szCs w:val="32"/>
        </w:rPr>
        <w:t>2020</w:t>
      </w:r>
      <w:r w:rsidR="00570869">
        <w:rPr>
          <w:rFonts w:ascii="仿宋_GB2312" w:eastAsia="仿宋_GB2312" w:hAnsi="仿宋_GB2312" w:cs="仿宋_GB2312" w:hint="eastAsia"/>
          <w:sz w:val="32"/>
          <w:szCs w:val="32"/>
        </w:rPr>
        <w:t>年绩效评价报告》《劳动保障监察专项项目</w:t>
      </w:r>
      <w:r w:rsidR="00570869">
        <w:rPr>
          <w:rFonts w:ascii="仿宋_GB2312" w:eastAsia="仿宋_GB2312" w:hAnsi="仿宋_GB2312" w:cs="仿宋_GB2312"/>
          <w:sz w:val="32"/>
          <w:szCs w:val="32"/>
        </w:rPr>
        <w:t>2020</w:t>
      </w:r>
      <w:r w:rsidR="00570869">
        <w:rPr>
          <w:rFonts w:ascii="仿宋_GB2312" w:eastAsia="仿宋_GB2312" w:hAnsi="仿宋_GB2312" w:cs="仿宋_GB2312" w:hint="eastAsia"/>
          <w:sz w:val="32"/>
          <w:szCs w:val="32"/>
        </w:rPr>
        <w:t>年绩效评价报告》</w:t>
      </w:r>
      <w:r>
        <w:rPr>
          <w:rFonts w:ascii="仿宋_GB2312" w:eastAsia="仿宋_GB2312" w:hAnsi="仿宋_GB2312" w:cs="仿宋_GB2312" w:hint="eastAsia"/>
          <w:sz w:val="32"/>
          <w:szCs w:val="32"/>
        </w:rPr>
        <w:t>见附件（附件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256262" w:rsidRDefault="00256262">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256262" w:rsidRDefault="00256262" w:rsidP="005F0E88">
      <w:pPr>
        <w:numPr>
          <w:ilvl w:val="0"/>
          <w:numId w:val="4"/>
        </w:numPr>
        <w:spacing w:line="600" w:lineRule="exact"/>
        <w:jc w:val="center"/>
        <w:outlineLvl w:val="0"/>
        <w:rPr>
          <w:rStyle w:val="1Char"/>
          <w:rFonts w:ascii="黑体" w:eastAsia="黑体" w:hAnsi="黑体"/>
          <w:b w:val="0"/>
        </w:rPr>
      </w:pPr>
      <w:bookmarkStart w:id="55" w:name="_Toc15396613"/>
      <w:bookmarkStart w:id="56" w:name="_Toc15377225"/>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5"/>
      <w:bookmarkEnd w:id="56"/>
    </w:p>
    <w:p w:rsidR="00256262" w:rsidRDefault="00256262">
      <w:pPr>
        <w:spacing w:line="600" w:lineRule="exact"/>
        <w:jc w:val="left"/>
        <w:rPr>
          <w:rFonts w:ascii="宋体"/>
          <w:b/>
          <w:color w:val="000000"/>
          <w:sz w:val="44"/>
          <w:szCs w:val="44"/>
        </w:rPr>
      </w:pPr>
    </w:p>
    <w:p w:rsidR="00D24B83" w:rsidRPr="008E3DD2" w:rsidRDefault="00D24B83" w:rsidP="00D24B83">
      <w:pPr>
        <w:pStyle w:val="Default"/>
        <w:spacing w:line="560" w:lineRule="exact"/>
        <w:ind w:firstLineChars="200" w:firstLine="640"/>
        <w:rPr>
          <w:rFonts w:ascii="Times New Roman" w:eastAsia="仿宋_GB2312" w:hAnsi="Times New Roman" w:cs="Times New Roman"/>
          <w:sz w:val="32"/>
          <w:szCs w:val="32"/>
        </w:rPr>
      </w:pPr>
      <w:bookmarkStart w:id="57" w:name="_Toc15396614"/>
      <w:bookmarkStart w:id="58" w:name="_Toc15377226"/>
      <w:r w:rsidRPr="008E3DD2">
        <w:rPr>
          <w:rFonts w:ascii="Times New Roman" w:eastAsia="仿宋_GB2312" w:hAnsi="Times New Roman" w:cs="Times New Roman"/>
          <w:sz w:val="32"/>
          <w:szCs w:val="32"/>
        </w:rPr>
        <w:t>1.</w:t>
      </w:r>
      <w:r w:rsidRPr="008E3DD2">
        <w:rPr>
          <w:rFonts w:ascii="Times New Roman" w:eastAsia="仿宋_GB2312" w:hAnsi="Times New Roman" w:cs="Times New Roman" w:hint="eastAsia"/>
          <w:sz w:val="32"/>
          <w:szCs w:val="32"/>
        </w:rPr>
        <w:t>财政拨款收入：指单位从同级财政部门取得的财政预算资金。</w:t>
      </w:r>
    </w:p>
    <w:p w:rsidR="00D24B83" w:rsidRDefault="00D24B83" w:rsidP="00D24B83">
      <w:pPr>
        <w:ind w:firstLineChars="200" w:firstLine="640"/>
        <w:rPr>
          <w:rFonts w:eastAsia="仿宋_GB2312"/>
          <w:color w:val="000000"/>
          <w:sz w:val="32"/>
          <w:szCs w:val="32"/>
        </w:rPr>
      </w:pPr>
      <w:r>
        <w:rPr>
          <w:rFonts w:eastAsia="仿宋_GB2312" w:hint="eastAsia"/>
          <w:color w:val="000000"/>
          <w:sz w:val="32"/>
          <w:szCs w:val="32"/>
        </w:rPr>
        <w:t>2</w:t>
      </w:r>
      <w:r w:rsidRPr="008E3DD2">
        <w:rPr>
          <w:rFonts w:eastAsia="仿宋_GB2312"/>
          <w:color w:val="000000"/>
          <w:sz w:val="32"/>
          <w:szCs w:val="32"/>
        </w:rPr>
        <w:t>.</w:t>
      </w:r>
      <w:r w:rsidRPr="008E3DD2">
        <w:rPr>
          <w:rFonts w:eastAsia="仿宋_GB2312" w:hint="eastAsia"/>
          <w:color w:val="000000"/>
          <w:sz w:val="32"/>
          <w:szCs w:val="32"/>
        </w:rPr>
        <w:t>社会保障和就业（类）</w:t>
      </w:r>
      <w:r>
        <w:rPr>
          <w:rFonts w:eastAsia="仿宋_GB2312" w:hint="eastAsia"/>
          <w:color w:val="000000"/>
          <w:sz w:val="32"/>
          <w:szCs w:val="32"/>
        </w:rPr>
        <w:t>人力资源和社会保障管理事务</w:t>
      </w:r>
      <w:r w:rsidRPr="008E3DD2">
        <w:rPr>
          <w:rFonts w:eastAsia="仿宋_GB2312" w:hint="eastAsia"/>
          <w:color w:val="000000"/>
          <w:sz w:val="32"/>
          <w:szCs w:val="32"/>
        </w:rPr>
        <w:t>（款）</w:t>
      </w:r>
      <w:r>
        <w:rPr>
          <w:rFonts w:eastAsia="仿宋_GB2312" w:hint="eastAsia"/>
          <w:color w:val="000000"/>
          <w:sz w:val="32"/>
          <w:szCs w:val="32"/>
        </w:rPr>
        <w:t>劳动保障监察</w:t>
      </w:r>
      <w:r w:rsidRPr="008E3DD2">
        <w:rPr>
          <w:rFonts w:eastAsia="仿宋_GB2312" w:hint="eastAsia"/>
          <w:color w:val="000000"/>
          <w:sz w:val="32"/>
          <w:szCs w:val="32"/>
        </w:rPr>
        <w:t>（项）：指</w:t>
      </w:r>
      <w:r>
        <w:rPr>
          <w:rFonts w:eastAsia="仿宋_GB2312" w:hint="eastAsia"/>
          <w:color w:val="000000"/>
          <w:sz w:val="32"/>
          <w:szCs w:val="32"/>
        </w:rPr>
        <w:t>市劳动保障监察支队的业务运行资金</w:t>
      </w:r>
      <w:r w:rsidRPr="008E3DD2">
        <w:rPr>
          <w:rFonts w:eastAsia="仿宋_GB2312" w:hint="eastAsia"/>
          <w:color w:val="000000"/>
          <w:sz w:val="32"/>
          <w:szCs w:val="32"/>
        </w:rPr>
        <w:t>。</w:t>
      </w:r>
    </w:p>
    <w:p w:rsidR="00D24B83" w:rsidRDefault="00D24B83" w:rsidP="00D24B83">
      <w:pPr>
        <w:ind w:firstLineChars="200" w:firstLine="640"/>
        <w:rPr>
          <w:rFonts w:eastAsia="仿宋_GB2312"/>
          <w:color w:val="000000"/>
          <w:sz w:val="32"/>
          <w:szCs w:val="32"/>
        </w:rPr>
      </w:pPr>
      <w:r>
        <w:rPr>
          <w:rFonts w:eastAsia="仿宋_GB2312" w:hint="eastAsia"/>
          <w:color w:val="000000"/>
          <w:sz w:val="32"/>
          <w:szCs w:val="32"/>
        </w:rPr>
        <w:t>3</w:t>
      </w:r>
      <w:r w:rsidRPr="008E3DD2">
        <w:rPr>
          <w:rFonts w:eastAsia="仿宋_GB2312"/>
          <w:color w:val="000000"/>
          <w:sz w:val="32"/>
          <w:szCs w:val="32"/>
        </w:rPr>
        <w:t>.</w:t>
      </w:r>
      <w:r w:rsidRPr="008E3DD2">
        <w:rPr>
          <w:rFonts w:eastAsia="仿宋_GB2312" w:hint="eastAsia"/>
          <w:color w:val="000000"/>
          <w:sz w:val="32"/>
          <w:szCs w:val="32"/>
        </w:rPr>
        <w:t>社会保障和就业（类）</w:t>
      </w:r>
      <w:r>
        <w:rPr>
          <w:rFonts w:eastAsia="仿宋_GB2312" w:hint="eastAsia"/>
          <w:color w:val="000000"/>
          <w:sz w:val="32"/>
          <w:szCs w:val="32"/>
        </w:rPr>
        <w:t>行政事业单位离退休</w:t>
      </w:r>
      <w:r w:rsidRPr="008E3DD2">
        <w:rPr>
          <w:rFonts w:eastAsia="仿宋_GB2312" w:hint="eastAsia"/>
          <w:color w:val="000000"/>
          <w:sz w:val="32"/>
          <w:szCs w:val="32"/>
        </w:rPr>
        <w:t>（款）</w:t>
      </w:r>
      <w:r>
        <w:rPr>
          <w:rFonts w:eastAsia="仿宋_GB2312" w:hint="eastAsia"/>
          <w:color w:val="000000"/>
          <w:sz w:val="32"/>
          <w:szCs w:val="32"/>
        </w:rPr>
        <w:t>机关事业单位基本养老保险缴费支出</w:t>
      </w:r>
      <w:r w:rsidRPr="008E3DD2">
        <w:rPr>
          <w:rFonts w:eastAsia="仿宋_GB2312" w:hint="eastAsia"/>
          <w:color w:val="000000"/>
          <w:sz w:val="32"/>
          <w:szCs w:val="32"/>
        </w:rPr>
        <w:t>（项）：指</w:t>
      </w:r>
      <w:r>
        <w:rPr>
          <w:rFonts w:eastAsia="仿宋_GB2312" w:hint="eastAsia"/>
          <w:color w:val="000000"/>
          <w:sz w:val="32"/>
          <w:szCs w:val="32"/>
        </w:rPr>
        <w:t>市劳动保障监察支队基本养老保险缴费资金</w:t>
      </w:r>
      <w:r w:rsidRPr="008E3DD2">
        <w:rPr>
          <w:rFonts w:eastAsia="仿宋_GB2312" w:hint="eastAsia"/>
          <w:color w:val="000000"/>
          <w:sz w:val="32"/>
          <w:szCs w:val="32"/>
        </w:rPr>
        <w:t>。</w:t>
      </w:r>
    </w:p>
    <w:p w:rsidR="00D24B83" w:rsidRPr="003101E8" w:rsidRDefault="00D24B83" w:rsidP="00D24B83">
      <w:pPr>
        <w:ind w:firstLineChars="200" w:firstLine="640"/>
        <w:rPr>
          <w:rFonts w:eastAsia="仿宋_GB2312"/>
          <w:color w:val="000000"/>
          <w:sz w:val="32"/>
          <w:szCs w:val="32"/>
        </w:rPr>
      </w:pPr>
      <w:r>
        <w:rPr>
          <w:rFonts w:eastAsia="仿宋_GB2312" w:hint="eastAsia"/>
          <w:color w:val="000000"/>
          <w:sz w:val="32"/>
          <w:szCs w:val="32"/>
        </w:rPr>
        <w:t>4.</w:t>
      </w:r>
      <w:r w:rsidRPr="002C6B96">
        <w:rPr>
          <w:rFonts w:eastAsia="仿宋_GB2312" w:hint="eastAsia"/>
          <w:color w:val="000000"/>
          <w:sz w:val="32"/>
          <w:szCs w:val="32"/>
        </w:rPr>
        <w:t xml:space="preserve"> </w:t>
      </w:r>
      <w:r>
        <w:rPr>
          <w:rFonts w:eastAsia="仿宋_GB2312" w:hint="eastAsia"/>
          <w:color w:val="000000"/>
          <w:sz w:val="32"/>
          <w:szCs w:val="32"/>
        </w:rPr>
        <w:t>住房保障支出</w:t>
      </w:r>
      <w:r w:rsidRPr="008E3DD2">
        <w:rPr>
          <w:rFonts w:eastAsia="仿宋_GB2312" w:hint="eastAsia"/>
          <w:color w:val="000000"/>
          <w:sz w:val="32"/>
          <w:szCs w:val="32"/>
        </w:rPr>
        <w:t>（类）</w:t>
      </w:r>
      <w:r>
        <w:rPr>
          <w:rFonts w:eastAsia="仿宋_GB2312" w:hint="eastAsia"/>
          <w:color w:val="000000"/>
          <w:sz w:val="32"/>
          <w:szCs w:val="32"/>
        </w:rPr>
        <w:t>住房改革支出</w:t>
      </w:r>
      <w:r w:rsidRPr="00F52886">
        <w:rPr>
          <w:rFonts w:eastAsia="仿宋_GB2312" w:hint="eastAsia"/>
          <w:color w:val="000000"/>
          <w:sz w:val="32"/>
          <w:szCs w:val="32"/>
        </w:rPr>
        <w:t>（款）</w:t>
      </w:r>
      <w:r>
        <w:rPr>
          <w:rFonts w:eastAsia="仿宋_GB2312" w:hint="eastAsia"/>
          <w:color w:val="000000"/>
          <w:sz w:val="32"/>
          <w:szCs w:val="32"/>
        </w:rPr>
        <w:t>住房公积金</w:t>
      </w:r>
      <w:r w:rsidRPr="003101E8">
        <w:rPr>
          <w:rFonts w:eastAsia="仿宋_GB2312" w:hint="eastAsia"/>
          <w:color w:val="000000"/>
          <w:sz w:val="32"/>
          <w:szCs w:val="32"/>
        </w:rPr>
        <w:t>（项）：指</w:t>
      </w:r>
      <w:r>
        <w:rPr>
          <w:rFonts w:eastAsia="仿宋_GB2312" w:hint="eastAsia"/>
          <w:color w:val="000000"/>
          <w:sz w:val="32"/>
          <w:szCs w:val="32"/>
        </w:rPr>
        <w:t>市劳动保障监察支队住房公积金资金</w:t>
      </w:r>
      <w:r w:rsidRPr="003101E8">
        <w:rPr>
          <w:rFonts w:eastAsia="仿宋_GB2312" w:hint="eastAsia"/>
          <w:color w:val="000000"/>
          <w:sz w:val="32"/>
          <w:szCs w:val="32"/>
        </w:rPr>
        <w:t>。</w:t>
      </w:r>
    </w:p>
    <w:p w:rsidR="00D24B83" w:rsidRPr="003101E8" w:rsidRDefault="00D24B83" w:rsidP="00D24B83">
      <w:pPr>
        <w:ind w:firstLineChars="200" w:firstLine="640"/>
        <w:rPr>
          <w:rFonts w:eastAsia="仿宋_GB2312"/>
          <w:color w:val="000000"/>
          <w:sz w:val="32"/>
          <w:szCs w:val="32"/>
        </w:rPr>
      </w:pPr>
      <w:r>
        <w:rPr>
          <w:rFonts w:eastAsia="仿宋_GB2312" w:hint="eastAsia"/>
          <w:color w:val="000000"/>
          <w:sz w:val="32"/>
          <w:szCs w:val="32"/>
        </w:rPr>
        <w:t>5</w:t>
      </w:r>
      <w:r w:rsidRPr="003101E8">
        <w:rPr>
          <w:rFonts w:eastAsia="仿宋_GB2312"/>
          <w:color w:val="000000"/>
          <w:sz w:val="32"/>
          <w:szCs w:val="32"/>
        </w:rPr>
        <w:t>.</w:t>
      </w:r>
      <w:r w:rsidRPr="003101E8">
        <w:rPr>
          <w:rFonts w:eastAsia="仿宋_GB2312" w:hint="eastAsia"/>
          <w:color w:val="000000"/>
          <w:sz w:val="32"/>
          <w:szCs w:val="32"/>
        </w:rPr>
        <w:t>城乡社区（类）</w:t>
      </w:r>
      <w:r>
        <w:rPr>
          <w:rFonts w:eastAsia="仿宋_GB2312" w:hint="eastAsia"/>
          <w:color w:val="000000"/>
          <w:sz w:val="32"/>
          <w:szCs w:val="32"/>
        </w:rPr>
        <w:t>国有土地使用权出让收入及对应专项债务收入安排的支出</w:t>
      </w:r>
      <w:r w:rsidRPr="003101E8">
        <w:rPr>
          <w:rFonts w:eastAsia="仿宋_GB2312" w:hint="eastAsia"/>
          <w:color w:val="000000"/>
          <w:sz w:val="32"/>
          <w:szCs w:val="32"/>
        </w:rPr>
        <w:t>（款）</w:t>
      </w:r>
      <w:r>
        <w:rPr>
          <w:rFonts w:eastAsia="仿宋_GB2312" w:hint="eastAsia"/>
          <w:color w:val="000000"/>
          <w:sz w:val="32"/>
          <w:szCs w:val="32"/>
        </w:rPr>
        <w:t>土地开发支出</w:t>
      </w:r>
      <w:r w:rsidRPr="003101E8">
        <w:rPr>
          <w:rFonts w:eastAsia="仿宋_GB2312" w:hint="eastAsia"/>
          <w:color w:val="000000"/>
          <w:sz w:val="32"/>
          <w:szCs w:val="32"/>
        </w:rPr>
        <w:t>（项）：指</w:t>
      </w:r>
      <w:r>
        <w:rPr>
          <w:rFonts w:eastAsia="仿宋_GB2312" w:hint="eastAsia"/>
          <w:color w:val="000000"/>
          <w:sz w:val="32"/>
          <w:szCs w:val="32"/>
        </w:rPr>
        <w:t>市劳动保障监察支队追加的</w:t>
      </w:r>
      <w:r w:rsidRPr="00B84D7B">
        <w:rPr>
          <w:rFonts w:eastAsia="仿宋_GB2312" w:hint="eastAsia"/>
          <w:color w:val="000000"/>
          <w:sz w:val="32"/>
          <w:szCs w:val="32"/>
        </w:rPr>
        <w:t>农民工工资支付考核工作经费</w:t>
      </w:r>
      <w:r w:rsidRPr="003101E8">
        <w:rPr>
          <w:rFonts w:eastAsia="仿宋_GB2312" w:hint="eastAsia"/>
          <w:color w:val="000000"/>
          <w:sz w:val="32"/>
          <w:szCs w:val="32"/>
        </w:rPr>
        <w:t>。</w:t>
      </w:r>
    </w:p>
    <w:p w:rsidR="00D24B83" w:rsidRPr="003101E8" w:rsidRDefault="00D24B83" w:rsidP="00D24B83">
      <w:pPr>
        <w:ind w:firstLineChars="200" w:firstLine="640"/>
        <w:rPr>
          <w:rFonts w:eastAsia="仿宋_GB2312"/>
          <w:color w:val="000000"/>
          <w:sz w:val="32"/>
          <w:szCs w:val="32"/>
        </w:rPr>
      </w:pPr>
      <w:r>
        <w:rPr>
          <w:rFonts w:eastAsia="仿宋_GB2312" w:hint="eastAsia"/>
          <w:color w:val="000000"/>
          <w:sz w:val="32"/>
          <w:szCs w:val="32"/>
        </w:rPr>
        <w:t>6</w:t>
      </w:r>
      <w:r w:rsidRPr="003101E8">
        <w:rPr>
          <w:rFonts w:eastAsia="仿宋_GB2312"/>
          <w:color w:val="000000"/>
          <w:sz w:val="32"/>
          <w:szCs w:val="32"/>
        </w:rPr>
        <w:t>.</w:t>
      </w:r>
      <w:r w:rsidRPr="003101E8">
        <w:rPr>
          <w:rFonts w:eastAsia="仿宋_GB2312" w:hint="eastAsia"/>
          <w:color w:val="000000"/>
          <w:sz w:val="32"/>
          <w:szCs w:val="32"/>
        </w:rPr>
        <w:t>基本支出：指为保障机构正常运转、完成日常工作任务而发生的人员支出和公用支出。</w:t>
      </w:r>
    </w:p>
    <w:p w:rsidR="00D24B83" w:rsidRPr="003101E8" w:rsidRDefault="00D24B83" w:rsidP="00D24B83">
      <w:pPr>
        <w:ind w:firstLineChars="200" w:firstLine="640"/>
        <w:rPr>
          <w:rFonts w:eastAsia="仿宋_GB2312"/>
          <w:color w:val="000000"/>
          <w:sz w:val="32"/>
          <w:szCs w:val="32"/>
        </w:rPr>
      </w:pPr>
      <w:r>
        <w:rPr>
          <w:rFonts w:eastAsia="仿宋_GB2312" w:hint="eastAsia"/>
          <w:color w:val="000000"/>
          <w:sz w:val="32"/>
          <w:szCs w:val="32"/>
        </w:rPr>
        <w:t>7</w:t>
      </w:r>
      <w:r w:rsidRPr="003101E8">
        <w:rPr>
          <w:rFonts w:eastAsia="仿宋_GB2312"/>
          <w:color w:val="000000"/>
          <w:sz w:val="32"/>
          <w:szCs w:val="32"/>
        </w:rPr>
        <w:t>.</w:t>
      </w:r>
      <w:r w:rsidRPr="003101E8">
        <w:rPr>
          <w:rFonts w:eastAsia="仿宋_GB2312" w:hint="eastAsia"/>
          <w:color w:val="000000"/>
          <w:sz w:val="32"/>
          <w:szCs w:val="32"/>
        </w:rPr>
        <w:t>项目支出：指在基本支出之外为完成特定行政任务和事业发展目标所发生的支出。</w:t>
      </w:r>
      <w:r w:rsidRPr="003101E8">
        <w:rPr>
          <w:rFonts w:eastAsia="仿宋_GB2312"/>
          <w:color w:val="000000"/>
          <w:sz w:val="32"/>
          <w:szCs w:val="32"/>
        </w:rPr>
        <w:t xml:space="preserve"> </w:t>
      </w:r>
    </w:p>
    <w:p w:rsidR="00D24B83" w:rsidRPr="003101E8" w:rsidRDefault="00D24B83" w:rsidP="00D24B83">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sidRPr="003101E8">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3101E8">
        <w:rPr>
          <w:rFonts w:ascii="Times New Roman" w:eastAsia="仿宋_GB2312" w:hAnsi="Times New Roman" w:cs="Times New Roman" w:hint="eastAsia"/>
          <w:sz w:val="32"/>
          <w:szCs w:val="32"/>
        </w:rPr>
        <w:t>三公”经费：指部门用财政拨款安排的因公出国（境）费、公务用车购置及运行费和公务接待费。其中，因公出国（境）</w:t>
      </w:r>
      <w:proofErr w:type="gramStart"/>
      <w:r w:rsidRPr="003101E8">
        <w:rPr>
          <w:rFonts w:ascii="Times New Roman" w:eastAsia="仿宋_GB2312" w:hAnsi="Times New Roman" w:cs="Times New Roman" w:hint="eastAsia"/>
          <w:sz w:val="32"/>
          <w:szCs w:val="32"/>
        </w:rPr>
        <w:t>费反映</w:t>
      </w:r>
      <w:proofErr w:type="gramEnd"/>
      <w:r w:rsidRPr="003101E8">
        <w:rPr>
          <w:rFonts w:ascii="Times New Roman" w:eastAsia="仿宋_GB2312" w:hAnsi="Times New Roman" w:cs="Times New Roman" w:hint="eastAsia"/>
          <w:sz w:val="32"/>
          <w:szCs w:val="32"/>
        </w:rPr>
        <w:t>单位公务出国（境）的国际旅费、国外城市间</w:t>
      </w:r>
      <w:r w:rsidRPr="003101E8">
        <w:rPr>
          <w:rFonts w:ascii="Times New Roman" w:eastAsia="仿宋_GB2312" w:hAnsi="Times New Roman" w:cs="Times New Roman" w:hint="eastAsia"/>
          <w:sz w:val="32"/>
          <w:szCs w:val="32"/>
        </w:rPr>
        <w:lastRenderedPageBreak/>
        <w:t>交通费、住宿费、伙食费、培训费、公杂费等支出；公务用车购置及运行</w:t>
      </w:r>
      <w:proofErr w:type="gramStart"/>
      <w:r w:rsidRPr="003101E8">
        <w:rPr>
          <w:rFonts w:ascii="Times New Roman" w:eastAsia="仿宋_GB2312" w:hAnsi="Times New Roman" w:cs="Times New Roman" w:hint="eastAsia"/>
          <w:sz w:val="32"/>
          <w:szCs w:val="32"/>
        </w:rPr>
        <w:t>费反映</w:t>
      </w:r>
      <w:proofErr w:type="gramEnd"/>
      <w:r w:rsidRPr="003101E8">
        <w:rPr>
          <w:rFonts w:ascii="Times New Roman" w:eastAsia="仿宋_GB2312" w:hAnsi="Times New Roman" w:cs="Times New Roman" w:hint="eastAsia"/>
          <w:sz w:val="32"/>
          <w:szCs w:val="32"/>
        </w:rPr>
        <w:t>单位公务用车车辆购置支出（</w:t>
      </w:r>
      <w:proofErr w:type="gramStart"/>
      <w:r w:rsidRPr="003101E8">
        <w:rPr>
          <w:rFonts w:ascii="Times New Roman" w:eastAsia="仿宋_GB2312" w:hAnsi="Times New Roman" w:cs="Times New Roman" w:hint="eastAsia"/>
          <w:sz w:val="32"/>
          <w:szCs w:val="32"/>
        </w:rPr>
        <w:t>含车辆</w:t>
      </w:r>
      <w:proofErr w:type="gramEnd"/>
      <w:r w:rsidRPr="003101E8">
        <w:rPr>
          <w:rFonts w:ascii="Times New Roman" w:eastAsia="仿宋_GB2312" w:hAnsi="Times New Roman" w:cs="Times New Roman" w:hint="eastAsia"/>
          <w:sz w:val="32"/>
          <w:szCs w:val="32"/>
        </w:rPr>
        <w:t>购置税）及租用费、燃料费、维修费、过路过桥费、保险费等支出；公务接待</w:t>
      </w:r>
      <w:proofErr w:type="gramStart"/>
      <w:r w:rsidRPr="003101E8">
        <w:rPr>
          <w:rFonts w:ascii="Times New Roman" w:eastAsia="仿宋_GB2312" w:hAnsi="Times New Roman" w:cs="Times New Roman" w:hint="eastAsia"/>
          <w:sz w:val="32"/>
          <w:szCs w:val="32"/>
        </w:rPr>
        <w:t>费反映</w:t>
      </w:r>
      <w:proofErr w:type="gramEnd"/>
      <w:r w:rsidRPr="003101E8">
        <w:rPr>
          <w:rFonts w:ascii="Times New Roman" w:eastAsia="仿宋_GB2312" w:hAnsi="Times New Roman" w:cs="Times New Roman" w:hint="eastAsia"/>
          <w:sz w:val="32"/>
          <w:szCs w:val="32"/>
        </w:rPr>
        <w:t>单位按规定开支的各类公务接待（含外宾接待）支出。</w:t>
      </w:r>
    </w:p>
    <w:p w:rsidR="00D24B83" w:rsidRPr="003101E8" w:rsidRDefault="00D24B83" w:rsidP="00D24B83">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sidRPr="003101E8">
        <w:rPr>
          <w:rFonts w:ascii="Times New Roman" w:eastAsia="仿宋_GB2312" w:hAnsi="Times New Roman" w:cs="Times New Roman"/>
          <w:sz w:val="32"/>
          <w:szCs w:val="32"/>
        </w:rPr>
        <w:t>.</w:t>
      </w:r>
      <w:r w:rsidRPr="003101E8">
        <w:rPr>
          <w:rFonts w:ascii="Times New Roman" w:eastAsia="仿宋_GB2312" w:hAnsi="Times New Roman" w:cs="Times New Roman"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24B83" w:rsidRDefault="00D24B83">
      <w:pPr>
        <w:spacing w:line="600" w:lineRule="exact"/>
        <w:jc w:val="center"/>
        <w:outlineLvl w:val="0"/>
        <w:rPr>
          <w:rFonts w:ascii="黑体" w:eastAsia="黑体" w:hAnsi="黑体"/>
          <w:color w:val="000000"/>
          <w:sz w:val="44"/>
          <w:szCs w:val="44"/>
        </w:rPr>
      </w:pPr>
    </w:p>
    <w:p w:rsidR="00D24B83" w:rsidRDefault="00D24B83">
      <w:pPr>
        <w:spacing w:line="600" w:lineRule="exact"/>
        <w:jc w:val="center"/>
        <w:outlineLvl w:val="0"/>
        <w:rPr>
          <w:rFonts w:ascii="黑体" w:eastAsia="黑体" w:hAnsi="黑体"/>
          <w:color w:val="000000"/>
          <w:sz w:val="44"/>
          <w:szCs w:val="44"/>
        </w:rPr>
      </w:pPr>
    </w:p>
    <w:p w:rsidR="00D24B83" w:rsidRDefault="00D24B83">
      <w:pPr>
        <w:spacing w:line="600" w:lineRule="exact"/>
        <w:jc w:val="center"/>
        <w:outlineLvl w:val="0"/>
        <w:rPr>
          <w:rFonts w:ascii="黑体" w:eastAsia="黑体" w:hAnsi="黑体"/>
          <w:color w:val="000000"/>
          <w:sz w:val="44"/>
          <w:szCs w:val="44"/>
        </w:rPr>
      </w:pPr>
    </w:p>
    <w:p w:rsidR="00D24B83" w:rsidRDefault="00D24B83">
      <w:pPr>
        <w:spacing w:line="600" w:lineRule="exact"/>
        <w:jc w:val="center"/>
        <w:outlineLvl w:val="0"/>
        <w:rPr>
          <w:rFonts w:ascii="黑体" w:eastAsia="黑体" w:hAnsi="黑体"/>
          <w:color w:val="000000"/>
          <w:sz w:val="44"/>
          <w:szCs w:val="44"/>
        </w:rPr>
      </w:pPr>
    </w:p>
    <w:p w:rsidR="00D24B83" w:rsidRDefault="00D24B83">
      <w:pPr>
        <w:spacing w:line="600" w:lineRule="exact"/>
        <w:jc w:val="center"/>
        <w:outlineLvl w:val="0"/>
        <w:rPr>
          <w:rFonts w:ascii="黑体" w:eastAsia="黑体" w:hAnsi="黑体"/>
          <w:color w:val="000000"/>
          <w:sz w:val="44"/>
          <w:szCs w:val="44"/>
        </w:rPr>
      </w:pPr>
    </w:p>
    <w:p w:rsidR="00D24B83" w:rsidRDefault="00D24B83">
      <w:pPr>
        <w:spacing w:line="600" w:lineRule="exact"/>
        <w:jc w:val="center"/>
        <w:outlineLvl w:val="0"/>
        <w:rPr>
          <w:rFonts w:ascii="黑体" w:eastAsia="黑体" w:hAnsi="黑体"/>
          <w:color w:val="000000"/>
          <w:sz w:val="44"/>
          <w:szCs w:val="44"/>
        </w:rPr>
      </w:pPr>
    </w:p>
    <w:p w:rsidR="00D24B83" w:rsidRDefault="00D24B83">
      <w:pPr>
        <w:spacing w:line="600" w:lineRule="exact"/>
        <w:jc w:val="center"/>
        <w:outlineLvl w:val="0"/>
        <w:rPr>
          <w:rFonts w:ascii="黑体" w:eastAsia="黑体" w:hAnsi="黑体"/>
          <w:color w:val="000000"/>
          <w:sz w:val="44"/>
          <w:szCs w:val="44"/>
        </w:rPr>
      </w:pPr>
    </w:p>
    <w:p w:rsidR="00D24B83" w:rsidRDefault="00D24B83">
      <w:pPr>
        <w:spacing w:line="600" w:lineRule="exact"/>
        <w:jc w:val="center"/>
        <w:outlineLvl w:val="0"/>
        <w:rPr>
          <w:rFonts w:ascii="黑体" w:eastAsia="黑体" w:hAnsi="黑体"/>
          <w:color w:val="000000"/>
          <w:sz w:val="44"/>
          <w:szCs w:val="44"/>
        </w:rPr>
      </w:pPr>
    </w:p>
    <w:p w:rsidR="00D24B83" w:rsidRDefault="00D24B83">
      <w:pPr>
        <w:spacing w:line="600" w:lineRule="exact"/>
        <w:jc w:val="center"/>
        <w:outlineLvl w:val="0"/>
        <w:rPr>
          <w:rFonts w:ascii="黑体" w:eastAsia="黑体" w:hAnsi="黑体"/>
          <w:color w:val="000000"/>
          <w:sz w:val="44"/>
          <w:szCs w:val="44"/>
        </w:rPr>
      </w:pPr>
    </w:p>
    <w:p w:rsidR="00D24B83" w:rsidRDefault="00D24B83">
      <w:pPr>
        <w:spacing w:line="600" w:lineRule="exact"/>
        <w:jc w:val="center"/>
        <w:outlineLvl w:val="0"/>
        <w:rPr>
          <w:rFonts w:ascii="黑体" w:eastAsia="黑体" w:hAnsi="黑体"/>
          <w:color w:val="000000"/>
          <w:sz w:val="44"/>
          <w:szCs w:val="44"/>
        </w:rPr>
      </w:pPr>
    </w:p>
    <w:p w:rsidR="00D24B83" w:rsidRDefault="00D24B83">
      <w:pPr>
        <w:spacing w:line="600" w:lineRule="exact"/>
        <w:jc w:val="center"/>
        <w:outlineLvl w:val="0"/>
        <w:rPr>
          <w:rFonts w:ascii="黑体" w:eastAsia="黑体" w:hAnsi="黑体"/>
          <w:color w:val="000000"/>
          <w:sz w:val="44"/>
          <w:szCs w:val="44"/>
        </w:rPr>
      </w:pPr>
    </w:p>
    <w:p w:rsidR="00D24B83" w:rsidRDefault="00D24B83">
      <w:pPr>
        <w:spacing w:line="600" w:lineRule="exact"/>
        <w:jc w:val="center"/>
        <w:outlineLvl w:val="0"/>
        <w:rPr>
          <w:rFonts w:ascii="黑体" w:eastAsia="黑体" w:hAnsi="黑体"/>
          <w:color w:val="000000"/>
          <w:sz w:val="44"/>
          <w:szCs w:val="44"/>
        </w:rPr>
      </w:pPr>
    </w:p>
    <w:p w:rsidR="005F0E88" w:rsidRDefault="005F0E88">
      <w:pPr>
        <w:spacing w:line="600" w:lineRule="exact"/>
        <w:jc w:val="center"/>
        <w:outlineLvl w:val="0"/>
        <w:rPr>
          <w:rFonts w:ascii="黑体" w:eastAsia="黑体" w:hAnsi="黑体"/>
          <w:color w:val="000000"/>
          <w:sz w:val="44"/>
          <w:szCs w:val="44"/>
        </w:rPr>
      </w:pPr>
    </w:p>
    <w:p w:rsidR="00256262" w:rsidRDefault="00256262">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四部分</w:t>
      </w:r>
      <w:r>
        <w:rPr>
          <w:rStyle w:val="1Char"/>
          <w:rFonts w:ascii="黑体" w:eastAsia="黑体" w:hAnsi="黑体"/>
          <w:b w:val="0"/>
        </w:rPr>
        <w:t xml:space="preserve"> </w:t>
      </w:r>
      <w:r>
        <w:rPr>
          <w:rStyle w:val="1Char"/>
          <w:rFonts w:ascii="黑体" w:eastAsia="黑体" w:hAnsi="黑体" w:hint="eastAsia"/>
          <w:b w:val="0"/>
        </w:rPr>
        <w:t>附件</w:t>
      </w:r>
      <w:bookmarkEnd w:id="57"/>
    </w:p>
    <w:p w:rsidR="00256262" w:rsidRDefault="00256262">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256262" w:rsidRPr="0067327B" w:rsidRDefault="00256262" w:rsidP="0067327B">
      <w:pPr>
        <w:spacing w:line="400" w:lineRule="exact"/>
        <w:jc w:val="center"/>
        <w:rPr>
          <w:rFonts w:ascii="方正小标宋简体" w:eastAsia="方正小标宋简体" w:hAnsi="方正小标宋简体" w:cs="方正小标宋简体"/>
          <w:sz w:val="36"/>
          <w:szCs w:val="44"/>
        </w:rPr>
      </w:pPr>
    </w:p>
    <w:p w:rsidR="00D24B83" w:rsidRPr="0067327B" w:rsidRDefault="00D24B83" w:rsidP="00D24B83">
      <w:pPr>
        <w:pStyle w:val="a9"/>
        <w:spacing w:line="600" w:lineRule="exact"/>
        <w:jc w:val="center"/>
        <w:rPr>
          <w:rFonts w:ascii="方正小标宋_GBK" w:eastAsia="方正小标宋_GBK" w:hAnsi="黑体" w:cs="黑体"/>
          <w:sz w:val="44"/>
          <w:szCs w:val="44"/>
        </w:rPr>
      </w:pPr>
      <w:r w:rsidRPr="0067327B">
        <w:rPr>
          <w:rFonts w:ascii="方正小标宋_GBK" w:eastAsia="方正小标宋_GBK" w:hAnsi="黑体" w:cs="黑体" w:hint="eastAsia"/>
          <w:sz w:val="44"/>
          <w:szCs w:val="44"/>
        </w:rPr>
        <w:t>攀枝花市劳动保障监察支队</w:t>
      </w:r>
    </w:p>
    <w:p w:rsidR="00D24B83" w:rsidRPr="0067327B" w:rsidRDefault="00D24B83" w:rsidP="00D24B83">
      <w:pPr>
        <w:pStyle w:val="a9"/>
        <w:spacing w:line="600" w:lineRule="exact"/>
        <w:jc w:val="center"/>
        <w:rPr>
          <w:rFonts w:ascii="方正小标宋_GBK" w:eastAsia="方正小标宋_GBK" w:hAnsi="黑体" w:cs="黑体"/>
          <w:sz w:val="44"/>
          <w:szCs w:val="44"/>
        </w:rPr>
      </w:pPr>
      <w:r w:rsidRPr="0067327B">
        <w:rPr>
          <w:rFonts w:ascii="方正小标宋_GBK" w:eastAsia="方正小标宋_GBK" w:hAnsi="黑体" w:cs="黑体" w:hint="eastAsia"/>
          <w:sz w:val="44"/>
          <w:szCs w:val="44"/>
        </w:rPr>
        <w:t>2020年部门预算整体绩效自评报告</w:t>
      </w:r>
    </w:p>
    <w:p w:rsidR="00256262" w:rsidRPr="00D24B83" w:rsidRDefault="00256262">
      <w:pPr>
        <w:widowControl/>
        <w:adjustRightInd w:val="0"/>
        <w:snapToGrid w:val="0"/>
        <w:spacing w:line="580" w:lineRule="exact"/>
        <w:ind w:firstLineChars="200" w:firstLine="480"/>
        <w:contextualSpacing/>
        <w:jc w:val="left"/>
        <w:rPr>
          <w:rFonts w:ascii="黑体" w:eastAsia="黑体" w:hAnsi="宋体" w:cs="宋体"/>
          <w:color w:val="000000"/>
          <w:kern w:val="0"/>
          <w:sz w:val="24"/>
          <w:szCs w:val="32"/>
          <w:shd w:val="clear" w:color="auto" w:fill="FFFFFF"/>
        </w:rPr>
      </w:pPr>
    </w:p>
    <w:p w:rsidR="00256262" w:rsidRDefault="00256262" w:rsidP="0067327B">
      <w:pPr>
        <w:widowControl/>
        <w:adjustRightInd w:val="0"/>
        <w:snapToGrid w:val="0"/>
        <w:spacing w:line="54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sidR="0067327B">
        <w:rPr>
          <w:rFonts w:ascii="黑体" w:eastAsia="黑体" w:hAnsi="宋体" w:cs="宋体" w:hint="eastAsia"/>
          <w:color w:val="000000"/>
          <w:kern w:val="0"/>
          <w:sz w:val="32"/>
          <w:szCs w:val="32"/>
          <w:shd w:val="clear" w:color="auto" w:fill="FFFFFF"/>
          <w:lang w:val="zh-CN"/>
        </w:rPr>
        <w:t>部门</w:t>
      </w:r>
      <w:r>
        <w:rPr>
          <w:rFonts w:ascii="黑体" w:eastAsia="黑体" w:hAnsi="宋体" w:cs="宋体" w:hint="eastAsia"/>
          <w:color w:val="000000"/>
          <w:kern w:val="0"/>
          <w:sz w:val="32"/>
          <w:szCs w:val="32"/>
          <w:shd w:val="clear" w:color="auto" w:fill="FFFFFF"/>
          <w:lang w:val="zh-CN"/>
        </w:rPr>
        <w:t>概况</w:t>
      </w:r>
    </w:p>
    <w:p w:rsidR="00256262" w:rsidRPr="0067327B" w:rsidRDefault="00256262" w:rsidP="0067327B">
      <w:pPr>
        <w:widowControl/>
        <w:adjustRightInd w:val="0"/>
        <w:snapToGrid w:val="0"/>
        <w:spacing w:line="540" w:lineRule="exact"/>
        <w:ind w:firstLineChars="200" w:firstLine="643"/>
        <w:contextualSpacing/>
        <w:jc w:val="left"/>
        <w:rPr>
          <w:rFonts w:ascii="楷体" w:eastAsia="楷体" w:hAnsi="楷体" w:cs="宋体"/>
          <w:b/>
          <w:color w:val="000000"/>
          <w:kern w:val="0"/>
          <w:sz w:val="32"/>
          <w:szCs w:val="32"/>
          <w:shd w:val="clear" w:color="auto" w:fill="FFFFFF"/>
          <w:lang w:val="zh-CN"/>
        </w:rPr>
      </w:pPr>
      <w:r w:rsidRPr="0067327B">
        <w:rPr>
          <w:rFonts w:ascii="楷体" w:eastAsia="楷体" w:hAnsi="楷体" w:cs="宋体" w:hint="eastAsia"/>
          <w:b/>
          <w:color w:val="000000"/>
          <w:kern w:val="0"/>
          <w:sz w:val="32"/>
          <w:szCs w:val="32"/>
          <w:shd w:val="clear" w:color="auto" w:fill="FFFFFF"/>
          <w:lang w:val="zh-CN"/>
        </w:rPr>
        <w:t>（一）机构组成。</w:t>
      </w:r>
    </w:p>
    <w:p w:rsidR="00D24B83" w:rsidRPr="003101E8" w:rsidRDefault="00D24B83" w:rsidP="0067327B">
      <w:pPr>
        <w:widowControl/>
        <w:adjustRightInd w:val="0"/>
        <w:snapToGrid w:val="0"/>
        <w:spacing w:line="540" w:lineRule="exact"/>
        <w:ind w:firstLineChars="200" w:firstLine="640"/>
        <w:contextualSpacing/>
        <w:rPr>
          <w:rFonts w:eastAsia="仿宋_GB2312"/>
          <w:color w:val="000000"/>
          <w:kern w:val="0"/>
          <w:sz w:val="32"/>
          <w:szCs w:val="32"/>
          <w:shd w:val="clear" w:color="auto" w:fill="FFFFFF"/>
          <w:lang w:val="zh-CN"/>
        </w:rPr>
      </w:pPr>
      <w:r>
        <w:rPr>
          <w:rFonts w:eastAsia="仿宋_GB2312" w:hint="eastAsia"/>
          <w:color w:val="000000"/>
          <w:kern w:val="0"/>
          <w:sz w:val="32"/>
          <w:szCs w:val="32"/>
          <w:shd w:val="clear" w:color="auto" w:fill="FFFFFF"/>
          <w:lang w:val="zh-CN"/>
        </w:rPr>
        <w:t>市劳动保障监察支队设有党支部及综合科、监察</w:t>
      </w:r>
      <w:proofErr w:type="gramStart"/>
      <w:r>
        <w:rPr>
          <w:rFonts w:eastAsia="仿宋_GB2312" w:hint="eastAsia"/>
          <w:color w:val="000000"/>
          <w:kern w:val="0"/>
          <w:sz w:val="32"/>
          <w:szCs w:val="32"/>
          <w:shd w:val="clear" w:color="auto" w:fill="FFFFFF"/>
          <w:lang w:val="zh-CN"/>
        </w:rPr>
        <w:t>一</w:t>
      </w:r>
      <w:proofErr w:type="gramEnd"/>
      <w:r>
        <w:rPr>
          <w:rFonts w:eastAsia="仿宋_GB2312" w:hint="eastAsia"/>
          <w:color w:val="000000"/>
          <w:kern w:val="0"/>
          <w:sz w:val="32"/>
          <w:szCs w:val="32"/>
          <w:shd w:val="clear" w:color="auto" w:fill="FFFFFF"/>
          <w:lang w:val="zh-CN"/>
        </w:rPr>
        <w:t>科、监察二科、举报投诉中心等科室，是市人力资源社会保障局所属行政执法事业单位。</w:t>
      </w:r>
    </w:p>
    <w:p w:rsidR="00256262" w:rsidRPr="0067327B" w:rsidRDefault="00256262" w:rsidP="0067327B">
      <w:pPr>
        <w:widowControl/>
        <w:adjustRightInd w:val="0"/>
        <w:snapToGrid w:val="0"/>
        <w:spacing w:line="540" w:lineRule="exact"/>
        <w:ind w:firstLineChars="200" w:firstLine="643"/>
        <w:contextualSpacing/>
        <w:jc w:val="left"/>
        <w:rPr>
          <w:rFonts w:ascii="楷体" w:eastAsia="楷体" w:hAnsi="楷体" w:cs="宋体"/>
          <w:b/>
          <w:color w:val="000000"/>
          <w:kern w:val="0"/>
          <w:sz w:val="32"/>
          <w:szCs w:val="32"/>
          <w:shd w:val="clear" w:color="auto" w:fill="FFFFFF"/>
          <w:lang w:val="zh-CN"/>
        </w:rPr>
      </w:pPr>
      <w:r w:rsidRPr="0067327B">
        <w:rPr>
          <w:rFonts w:ascii="楷体" w:eastAsia="楷体" w:hAnsi="楷体" w:cs="宋体" w:hint="eastAsia"/>
          <w:b/>
          <w:color w:val="000000"/>
          <w:kern w:val="0"/>
          <w:sz w:val="32"/>
          <w:szCs w:val="32"/>
          <w:shd w:val="clear" w:color="auto" w:fill="FFFFFF"/>
          <w:lang w:val="zh-CN"/>
        </w:rPr>
        <w:t>（二）机构职能。</w:t>
      </w:r>
    </w:p>
    <w:p w:rsidR="00D24B83" w:rsidRPr="00A541E0" w:rsidRDefault="00D24B83" w:rsidP="0067327B">
      <w:pPr>
        <w:pStyle w:val="11"/>
        <w:spacing w:line="540" w:lineRule="exact"/>
        <w:ind w:firstLine="640"/>
        <w:rPr>
          <w:rFonts w:ascii="仿宋_GB2312" w:eastAsia="仿宋_GB2312"/>
          <w:bCs/>
          <w:color w:val="000000"/>
          <w:kern w:val="0"/>
          <w:sz w:val="32"/>
          <w:szCs w:val="32"/>
        </w:rPr>
      </w:pPr>
      <w:r w:rsidRPr="00A541E0">
        <w:rPr>
          <w:rFonts w:ascii="仿宋_GB2312" w:eastAsia="仿宋_GB2312" w:hint="eastAsia"/>
          <w:bCs/>
          <w:color w:val="000000"/>
          <w:kern w:val="0"/>
          <w:sz w:val="32"/>
          <w:szCs w:val="32"/>
        </w:rPr>
        <w:t>受委托承担劳动关系、社会保险、人力资源市场、专业技术人员继续教育等方面的监督检查、行政处罚、行政强制等行政执法职能。</w:t>
      </w:r>
    </w:p>
    <w:p w:rsidR="00256262" w:rsidRPr="0067327B" w:rsidRDefault="00256262" w:rsidP="0067327B">
      <w:pPr>
        <w:widowControl/>
        <w:adjustRightInd w:val="0"/>
        <w:snapToGrid w:val="0"/>
        <w:spacing w:line="540" w:lineRule="exact"/>
        <w:ind w:firstLineChars="200" w:firstLine="643"/>
        <w:contextualSpacing/>
        <w:jc w:val="left"/>
        <w:rPr>
          <w:rFonts w:ascii="楷体" w:eastAsia="楷体" w:hAnsi="楷体" w:cs="宋体"/>
          <w:b/>
          <w:color w:val="000000"/>
          <w:kern w:val="0"/>
          <w:sz w:val="32"/>
          <w:szCs w:val="32"/>
          <w:shd w:val="clear" w:color="auto" w:fill="FFFFFF"/>
          <w:lang w:val="zh-CN"/>
        </w:rPr>
      </w:pPr>
      <w:r w:rsidRPr="0067327B">
        <w:rPr>
          <w:rFonts w:ascii="楷体" w:eastAsia="楷体" w:hAnsi="楷体" w:cs="宋体" w:hint="eastAsia"/>
          <w:b/>
          <w:color w:val="000000"/>
          <w:kern w:val="0"/>
          <w:sz w:val="32"/>
          <w:szCs w:val="32"/>
          <w:shd w:val="clear" w:color="auto" w:fill="FFFFFF"/>
          <w:lang w:val="zh-CN"/>
        </w:rPr>
        <w:t>（三）人员概况。</w:t>
      </w:r>
    </w:p>
    <w:p w:rsidR="00D24B83" w:rsidRPr="00A541E0" w:rsidRDefault="00D24B83" w:rsidP="0067327B">
      <w:pPr>
        <w:pStyle w:val="11"/>
        <w:spacing w:line="540" w:lineRule="exact"/>
        <w:ind w:firstLine="640"/>
        <w:rPr>
          <w:rFonts w:ascii="仿宋_GB2312" w:eastAsia="仿宋_GB2312"/>
          <w:bCs/>
          <w:color w:val="000000"/>
          <w:kern w:val="0"/>
          <w:sz w:val="32"/>
          <w:szCs w:val="32"/>
        </w:rPr>
      </w:pPr>
      <w:r w:rsidRPr="00A541E0">
        <w:rPr>
          <w:rFonts w:ascii="仿宋_GB2312" w:eastAsia="仿宋_GB2312" w:hint="eastAsia"/>
          <w:bCs/>
          <w:color w:val="000000"/>
          <w:kern w:val="0"/>
          <w:sz w:val="32"/>
          <w:szCs w:val="32"/>
        </w:rPr>
        <w:t>核定编制人数11人，领导职数正科领导1人，副科领导1</w:t>
      </w:r>
      <w:r>
        <w:rPr>
          <w:rFonts w:ascii="仿宋_GB2312" w:eastAsia="仿宋_GB2312" w:hint="eastAsia"/>
          <w:bCs/>
          <w:color w:val="000000"/>
          <w:kern w:val="0"/>
          <w:sz w:val="32"/>
          <w:szCs w:val="32"/>
        </w:rPr>
        <w:t>人。</w:t>
      </w:r>
      <w:r w:rsidRPr="00A541E0">
        <w:rPr>
          <w:rFonts w:ascii="仿宋_GB2312" w:eastAsia="仿宋_GB2312" w:hint="eastAsia"/>
          <w:bCs/>
          <w:color w:val="000000"/>
          <w:kern w:val="0"/>
          <w:sz w:val="32"/>
          <w:szCs w:val="32"/>
        </w:rPr>
        <w:t>实际在编1</w:t>
      </w:r>
      <w:r>
        <w:rPr>
          <w:rFonts w:ascii="仿宋_GB2312" w:eastAsia="仿宋_GB2312" w:hint="eastAsia"/>
          <w:bCs/>
          <w:color w:val="000000"/>
          <w:kern w:val="0"/>
          <w:sz w:val="32"/>
          <w:szCs w:val="32"/>
        </w:rPr>
        <w:t>0</w:t>
      </w:r>
      <w:r w:rsidRPr="00A541E0">
        <w:rPr>
          <w:rFonts w:ascii="仿宋_GB2312" w:eastAsia="仿宋_GB2312" w:hint="eastAsia"/>
          <w:bCs/>
          <w:color w:val="000000"/>
          <w:kern w:val="0"/>
          <w:sz w:val="32"/>
          <w:szCs w:val="32"/>
        </w:rPr>
        <w:t>人，</w:t>
      </w:r>
      <w:r w:rsidRPr="004A6910">
        <w:rPr>
          <w:rFonts w:ascii="仿宋_GB2312" w:eastAsia="仿宋_GB2312" w:hint="eastAsia"/>
          <w:bCs/>
          <w:color w:val="000000"/>
          <w:kern w:val="0"/>
          <w:sz w:val="32"/>
          <w:szCs w:val="32"/>
        </w:rPr>
        <w:t>正科领导0人（支队长调走），</w:t>
      </w:r>
      <w:r w:rsidRPr="00A541E0">
        <w:rPr>
          <w:rFonts w:ascii="仿宋_GB2312" w:eastAsia="仿宋_GB2312" w:hint="eastAsia"/>
          <w:bCs/>
          <w:color w:val="000000"/>
          <w:kern w:val="0"/>
          <w:sz w:val="32"/>
          <w:szCs w:val="32"/>
        </w:rPr>
        <w:t>副科领导1人。</w:t>
      </w:r>
    </w:p>
    <w:p w:rsidR="00256262" w:rsidRDefault="00256262" w:rsidP="0067327B">
      <w:pPr>
        <w:widowControl/>
        <w:adjustRightInd w:val="0"/>
        <w:snapToGrid w:val="0"/>
        <w:spacing w:line="54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256262" w:rsidRPr="0067327B" w:rsidRDefault="00256262" w:rsidP="0067327B">
      <w:pPr>
        <w:widowControl/>
        <w:adjustRightInd w:val="0"/>
        <w:snapToGrid w:val="0"/>
        <w:spacing w:line="540" w:lineRule="exact"/>
        <w:ind w:firstLineChars="200" w:firstLine="643"/>
        <w:contextualSpacing/>
        <w:jc w:val="left"/>
        <w:rPr>
          <w:rFonts w:ascii="楷体" w:eastAsia="楷体" w:hAnsi="楷体" w:cs="宋体"/>
          <w:b/>
          <w:color w:val="000000"/>
          <w:kern w:val="0"/>
          <w:sz w:val="32"/>
          <w:szCs w:val="32"/>
          <w:shd w:val="clear" w:color="auto" w:fill="FFFFFF"/>
          <w:lang w:val="zh-CN"/>
        </w:rPr>
      </w:pPr>
      <w:r w:rsidRPr="0067327B">
        <w:rPr>
          <w:rFonts w:ascii="楷体" w:eastAsia="楷体" w:hAnsi="楷体" w:cs="宋体" w:hint="eastAsia"/>
          <w:b/>
          <w:color w:val="000000"/>
          <w:kern w:val="0"/>
          <w:sz w:val="32"/>
          <w:szCs w:val="32"/>
          <w:shd w:val="clear" w:color="auto" w:fill="FFFFFF"/>
          <w:lang w:val="zh-CN"/>
        </w:rPr>
        <w:t>（一）部门财政资金收入情况。</w:t>
      </w:r>
    </w:p>
    <w:p w:rsidR="00D24B83" w:rsidRDefault="00D24B83" w:rsidP="0067327B">
      <w:pPr>
        <w:widowControl/>
        <w:adjustRightInd w:val="0"/>
        <w:snapToGrid w:val="0"/>
        <w:spacing w:line="540" w:lineRule="exact"/>
        <w:ind w:firstLineChars="200" w:firstLine="640"/>
        <w:contextualSpacing/>
        <w:rPr>
          <w:rFonts w:ascii="仿宋_GB2312" w:eastAsia="仿宋_GB2312"/>
          <w:bCs/>
          <w:color w:val="000000"/>
          <w:kern w:val="0"/>
          <w:sz w:val="32"/>
          <w:szCs w:val="32"/>
        </w:rPr>
      </w:pPr>
      <w:r w:rsidRPr="00A541E0">
        <w:rPr>
          <w:rFonts w:ascii="仿宋_GB2312" w:eastAsia="仿宋_GB2312" w:hint="eastAsia"/>
          <w:bCs/>
          <w:color w:val="000000"/>
          <w:kern w:val="0"/>
          <w:sz w:val="32"/>
          <w:szCs w:val="32"/>
        </w:rPr>
        <w:t>20</w:t>
      </w:r>
      <w:r>
        <w:rPr>
          <w:rFonts w:ascii="仿宋_GB2312" w:eastAsia="仿宋_GB2312" w:hint="eastAsia"/>
          <w:bCs/>
          <w:color w:val="000000"/>
          <w:kern w:val="0"/>
          <w:sz w:val="32"/>
          <w:szCs w:val="32"/>
        </w:rPr>
        <w:t>20</w:t>
      </w:r>
      <w:r w:rsidRPr="00A541E0">
        <w:rPr>
          <w:rFonts w:ascii="仿宋_GB2312" w:eastAsia="仿宋_GB2312" w:hint="eastAsia"/>
          <w:bCs/>
          <w:color w:val="000000"/>
          <w:kern w:val="0"/>
          <w:sz w:val="32"/>
          <w:szCs w:val="32"/>
        </w:rPr>
        <w:t>年</w:t>
      </w:r>
      <w:r>
        <w:rPr>
          <w:rFonts w:ascii="仿宋_GB2312" w:eastAsia="仿宋_GB2312" w:hint="eastAsia"/>
          <w:bCs/>
          <w:color w:val="000000"/>
          <w:kern w:val="0"/>
          <w:sz w:val="32"/>
          <w:szCs w:val="32"/>
        </w:rPr>
        <w:t>总收入213.05万元。</w:t>
      </w:r>
      <w:r w:rsidRPr="00D24B83">
        <w:rPr>
          <w:rFonts w:ascii="仿宋_GB2312" w:eastAsia="仿宋_GB2312" w:hint="eastAsia"/>
          <w:bCs/>
          <w:color w:val="000000"/>
          <w:kern w:val="0"/>
          <w:sz w:val="32"/>
          <w:szCs w:val="32"/>
        </w:rPr>
        <w:t>一般公共预算财政拨款收入</w:t>
      </w:r>
      <w:r>
        <w:rPr>
          <w:rFonts w:ascii="仿宋_GB2312" w:eastAsia="仿宋_GB2312" w:hint="eastAsia"/>
          <w:bCs/>
          <w:color w:val="000000"/>
          <w:kern w:val="0"/>
          <w:sz w:val="32"/>
          <w:szCs w:val="32"/>
        </w:rPr>
        <w:t>205.05万元，</w:t>
      </w:r>
      <w:r w:rsidRPr="00D24B83">
        <w:rPr>
          <w:rFonts w:ascii="仿宋_GB2312" w:eastAsia="仿宋_GB2312" w:hint="eastAsia"/>
          <w:bCs/>
          <w:color w:val="000000"/>
          <w:kern w:val="0"/>
          <w:sz w:val="32"/>
          <w:szCs w:val="32"/>
        </w:rPr>
        <w:t>政府性基金预算财政拨款</w:t>
      </w:r>
      <w:r>
        <w:rPr>
          <w:rFonts w:ascii="仿宋_GB2312" w:eastAsia="仿宋_GB2312" w:hint="eastAsia"/>
          <w:bCs/>
          <w:color w:val="000000"/>
          <w:kern w:val="0"/>
          <w:sz w:val="32"/>
          <w:szCs w:val="32"/>
        </w:rPr>
        <w:t>8万元。</w:t>
      </w:r>
    </w:p>
    <w:p w:rsidR="00256262" w:rsidRPr="0067327B" w:rsidRDefault="00256262" w:rsidP="0067327B">
      <w:pPr>
        <w:widowControl/>
        <w:adjustRightInd w:val="0"/>
        <w:snapToGrid w:val="0"/>
        <w:spacing w:line="540" w:lineRule="exact"/>
        <w:ind w:firstLineChars="200" w:firstLine="643"/>
        <w:contextualSpacing/>
        <w:jc w:val="left"/>
        <w:rPr>
          <w:rFonts w:ascii="楷体" w:eastAsia="楷体" w:hAnsi="楷体" w:cs="宋体"/>
          <w:b/>
          <w:color w:val="000000"/>
          <w:kern w:val="0"/>
          <w:sz w:val="32"/>
          <w:szCs w:val="32"/>
          <w:shd w:val="clear" w:color="auto" w:fill="FFFFFF"/>
          <w:lang w:val="zh-CN"/>
        </w:rPr>
      </w:pPr>
      <w:r w:rsidRPr="0067327B">
        <w:rPr>
          <w:rFonts w:ascii="楷体" w:eastAsia="楷体" w:hAnsi="楷体" w:cs="宋体" w:hint="eastAsia"/>
          <w:b/>
          <w:color w:val="000000"/>
          <w:kern w:val="0"/>
          <w:sz w:val="32"/>
          <w:szCs w:val="32"/>
          <w:shd w:val="clear" w:color="auto" w:fill="FFFFFF"/>
          <w:lang w:val="zh-CN"/>
        </w:rPr>
        <w:t>（二）部门财政资金支出情况。</w:t>
      </w:r>
    </w:p>
    <w:p w:rsidR="00D24B83" w:rsidRDefault="00D24B83" w:rsidP="0067327B">
      <w:pPr>
        <w:widowControl/>
        <w:adjustRightInd w:val="0"/>
        <w:snapToGrid w:val="0"/>
        <w:spacing w:line="540" w:lineRule="exact"/>
        <w:ind w:firstLineChars="200" w:firstLine="640"/>
        <w:contextualSpacing/>
        <w:rPr>
          <w:rFonts w:ascii="仿宋_GB2312" w:eastAsia="仿宋_GB2312" w:hAnsi="宋体" w:cs="宋体"/>
          <w:color w:val="000000"/>
          <w:kern w:val="0"/>
          <w:sz w:val="32"/>
          <w:szCs w:val="32"/>
          <w:shd w:val="clear" w:color="auto" w:fill="FFFFFF"/>
          <w:lang w:val="zh-CN"/>
        </w:rPr>
      </w:pPr>
      <w:r>
        <w:rPr>
          <w:rFonts w:ascii="仿宋_GB2312" w:eastAsia="仿宋_GB2312" w:hint="eastAsia"/>
          <w:bCs/>
          <w:color w:val="000000"/>
          <w:kern w:val="0"/>
          <w:sz w:val="32"/>
          <w:szCs w:val="32"/>
        </w:rPr>
        <w:lastRenderedPageBreak/>
        <w:t>2020年总支出213.05万元。</w:t>
      </w:r>
      <w:r w:rsidRPr="00A541E0">
        <w:rPr>
          <w:rFonts w:ascii="仿宋_GB2312" w:eastAsia="仿宋_GB2312" w:hint="eastAsia"/>
          <w:bCs/>
          <w:color w:val="000000"/>
          <w:kern w:val="0"/>
          <w:sz w:val="32"/>
          <w:szCs w:val="32"/>
        </w:rPr>
        <w:t>基本支出</w:t>
      </w:r>
      <w:r>
        <w:rPr>
          <w:rFonts w:ascii="仿宋_GB2312" w:eastAsia="仿宋_GB2312" w:hint="eastAsia"/>
          <w:bCs/>
          <w:color w:val="000000"/>
          <w:kern w:val="0"/>
          <w:sz w:val="32"/>
          <w:szCs w:val="32"/>
        </w:rPr>
        <w:t>196.85</w:t>
      </w:r>
      <w:r w:rsidRPr="00A541E0">
        <w:rPr>
          <w:rFonts w:ascii="仿宋_GB2312" w:eastAsia="仿宋_GB2312" w:hint="eastAsia"/>
          <w:bCs/>
          <w:color w:val="000000"/>
          <w:kern w:val="0"/>
          <w:sz w:val="32"/>
          <w:szCs w:val="32"/>
        </w:rPr>
        <w:t>万元，</w:t>
      </w:r>
      <w:r>
        <w:rPr>
          <w:rFonts w:ascii="仿宋_GB2312" w:eastAsia="仿宋_GB2312" w:hint="eastAsia"/>
          <w:bCs/>
          <w:color w:val="000000"/>
          <w:kern w:val="0"/>
          <w:sz w:val="32"/>
          <w:szCs w:val="32"/>
        </w:rPr>
        <w:t>其中</w:t>
      </w:r>
      <w:r w:rsidRPr="00A541E0">
        <w:rPr>
          <w:rFonts w:ascii="仿宋_GB2312" w:eastAsia="仿宋_GB2312" w:hint="eastAsia"/>
          <w:bCs/>
          <w:color w:val="000000"/>
          <w:kern w:val="0"/>
          <w:sz w:val="32"/>
          <w:szCs w:val="32"/>
        </w:rPr>
        <w:t>工资福利支出</w:t>
      </w:r>
      <w:r>
        <w:rPr>
          <w:rFonts w:ascii="仿宋_GB2312" w:eastAsia="仿宋_GB2312" w:hint="eastAsia"/>
          <w:bCs/>
          <w:color w:val="000000"/>
          <w:kern w:val="0"/>
          <w:sz w:val="32"/>
          <w:szCs w:val="32"/>
        </w:rPr>
        <w:t>171.13</w:t>
      </w:r>
      <w:r w:rsidRPr="00A541E0">
        <w:rPr>
          <w:rFonts w:ascii="仿宋_GB2312" w:eastAsia="仿宋_GB2312" w:hint="eastAsia"/>
          <w:bCs/>
          <w:color w:val="000000"/>
          <w:kern w:val="0"/>
          <w:sz w:val="32"/>
          <w:szCs w:val="32"/>
        </w:rPr>
        <w:t>万元，日常公用支出</w:t>
      </w:r>
      <w:r>
        <w:rPr>
          <w:rFonts w:ascii="仿宋_GB2312" w:eastAsia="仿宋_GB2312" w:hint="eastAsia"/>
          <w:bCs/>
          <w:color w:val="000000"/>
          <w:kern w:val="0"/>
          <w:sz w:val="32"/>
          <w:szCs w:val="32"/>
        </w:rPr>
        <w:t>25.72万元；</w:t>
      </w:r>
      <w:r w:rsidRPr="00A541E0">
        <w:rPr>
          <w:rFonts w:ascii="仿宋_GB2312" w:eastAsia="仿宋_GB2312" w:hint="eastAsia"/>
          <w:bCs/>
          <w:color w:val="000000"/>
          <w:kern w:val="0"/>
          <w:sz w:val="32"/>
          <w:szCs w:val="32"/>
        </w:rPr>
        <w:t>项目支出</w:t>
      </w:r>
      <w:r>
        <w:rPr>
          <w:rFonts w:ascii="仿宋_GB2312" w:eastAsia="仿宋_GB2312" w:hint="eastAsia"/>
          <w:bCs/>
          <w:color w:val="000000"/>
          <w:kern w:val="0"/>
          <w:sz w:val="32"/>
          <w:szCs w:val="32"/>
        </w:rPr>
        <w:t>16.2</w:t>
      </w:r>
      <w:r w:rsidRPr="00A541E0">
        <w:rPr>
          <w:rFonts w:ascii="仿宋_GB2312" w:eastAsia="仿宋_GB2312" w:hint="eastAsia"/>
          <w:bCs/>
          <w:color w:val="000000"/>
          <w:kern w:val="0"/>
          <w:sz w:val="32"/>
          <w:szCs w:val="32"/>
        </w:rPr>
        <w:t>万元。</w:t>
      </w:r>
    </w:p>
    <w:p w:rsidR="00256262" w:rsidRDefault="00256262" w:rsidP="0067327B">
      <w:pPr>
        <w:widowControl/>
        <w:adjustRightInd w:val="0"/>
        <w:snapToGrid w:val="0"/>
        <w:spacing w:line="54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256262" w:rsidRPr="0067327B" w:rsidRDefault="00256262" w:rsidP="0067327B">
      <w:pPr>
        <w:widowControl/>
        <w:adjustRightInd w:val="0"/>
        <w:snapToGrid w:val="0"/>
        <w:spacing w:line="540" w:lineRule="exact"/>
        <w:ind w:firstLineChars="200" w:firstLine="643"/>
        <w:contextualSpacing/>
        <w:jc w:val="left"/>
        <w:rPr>
          <w:rFonts w:ascii="楷体" w:eastAsia="楷体" w:hAnsi="楷体" w:cs="宋体"/>
          <w:b/>
          <w:color w:val="000000"/>
          <w:kern w:val="0"/>
          <w:sz w:val="32"/>
          <w:szCs w:val="32"/>
          <w:shd w:val="clear" w:color="auto" w:fill="FFFFFF"/>
          <w:lang w:val="zh-CN"/>
        </w:rPr>
      </w:pPr>
      <w:r w:rsidRPr="0067327B">
        <w:rPr>
          <w:rFonts w:ascii="楷体" w:eastAsia="楷体" w:hAnsi="楷体" w:cs="宋体" w:hint="eastAsia"/>
          <w:b/>
          <w:color w:val="000000"/>
          <w:kern w:val="0"/>
          <w:sz w:val="32"/>
          <w:szCs w:val="32"/>
          <w:shd w:val="clear" w:color="auto" w:fill="FFFFFF"/>
          <w:lang w:val="zh-CN"/>
        </w:rPr>
        <w:t>（一）部门预算管理。</w:t>
      </w:r>
    </w:p>
    <w:p w:rsidR="00D24B83" w:rsidRPr="00A541E0" w:rsidRDefault="00D24B83" w:rsidP="0067327B">
      <w:pPr>
        <w:pStyle w:val="11"/>
        <w:spacing w:line="540" w:lineRule="exact"/>
        <w:ind w:firstLine="640"/>
        <w:rPr>
          <w:rFonts w:ascii="仿宋_GB2312" w:eastAsia="仿宋_GB2312"/>
          <w:bCs/>
          <w:color w:val="000000"/>
          <w:kern w:val="0"/>
          <w:sz w:val="32"/>
          <w:szCs w:val="32"/>
        </w:rPr>
      </w:pPr>
      <w:r>
        <w:rPr>
          <w:rFonts w:eastAsia="仿宋_GB2312" w:hint="eastAsia"/>
          <w:color w:val="000000"/>
          <w:kern w:val="0"/>
          <w:sz w:val="32"/>
          <w:szCs w:val="32"/>
          <w:shd w:val="clear" w:color="auto" w:fill="FFFFFF"/>
          <w:lang w:val="zh-CN"/>
        </w:rPr>
        <w:t>严格按照预算管理、绩效管理，</w:t>
      </w:r>
      <w:r w:rsidRPr="00A539FD">
        <w:rPr>
          <w:rFonts w:eastAsia="仿宋_GB2312" w:hint="eastAsia"/>
          <w:color w:val="000000"/>
          <w:kern w:val="0"/>
          <w:sz w:val="32"/>
          <w:szCs w:val="32"/>
          <w:shd w:val="clear" w:color="auto" w:fill="FFFFFF"/>
          <w:lang w:val="zh-CN"/>
        </w:rPr>
        <w:t>加强财政支出管理、增强资金绩效理念、强化资金管理水平、提高资金使用效益</w:t>
      </w:r>
      <w:r>
        <w:rPr>
          <w:rFonts w:eastAsia="仿宋_GB2312" w:hint="eastAsia"/>
          <w:color w:val="000000"/>
          <w:kern w:val="0"/>
          <w:sz w:val="32"/>
          <w:szCs w:val="32"/>
          <w:shd w:val="clear" w:color="auto" w:fill="FFFFFF"/>
          <w:lang w:val="zh-CN"/>
        </w:rPr>
        <w:t>。</w:t>
      </w:r>
      <w:r>
        <w:rPr>
          <w:rFonts w:eastAsia="仿宋_GB2312" w:hint="eastAsia"/>
          <w:color w:val="000000"/>
          <w:kern w:val="0"/>
          <w:sz w:val="32"/>
          <w:szCs w:val="32"/>
          <w:shd w:val="clear" w:color="auto" w:fill="FFFFFF"/>
          <w:lang w:val="zh-CN"/>
        </w:rPr>
        <w:t>2020</w:t>
      </w:r>
      <w:r>
        <w:rPr>
          <w:rFonts w:eastAsia="仿宋_GB2312" w:hint="eastAsia"/>
          <w:color w:val="000000"/>
          <w:kern w:val="0"/>
          <w:sz w:val="32"/>
          <w:szCs w:val="32"/>
          <w:shd w:val="clear" w:color="auto" w:fill="FFFFFF"/>
          <w:lang w:val="zh-CN"/>
        </w:rPr>
        <w:t>年</w:t>
      </w:r>
      <w:r w:rsidRPr="00A541E0">
        <w:rPr>
          <w:rFonts w:ascii="仿宋_GB2312" w:eastAsia="仿宋_GB2312" w:hint="eastAsia"/>
          <w:bCs/>
          <w:color w:val="000000"/>
          <w:kern w:val="0"/>
          <w:sz w:val="32"/>
          <w:szCs w:val="32"/>
        </w:rPr>
        <w:t>基本支出</w:t>
      </w:r>
      <w:r>
        <w:rPr>
          <w:rFonts w:ascii="仿宋_GB2312" w:eastAsia="仿宋_GB2312" w:hint="eastAsia"/>
          <w:bCs/>
          <w:color w:val="000000"/>
          <w:kern w:val="0"/>
          <w:sz w:val="32"/>
          <w:szCs w:val="32"/>
        </w:rPr>
        <w:t>196.85</w:t>
      </w:r>
      <w:r w:rsidRPr="00A541E0">
        <w:rPr>
          <w:rFonts w:ascii="仿宋_GB2312" w:eastAsia="仿宋_GB2312" w:hint="eastAsia"/>
          <w:bCs/>
          <w:color w:val="000000"/>
          <w:kern w:val="0"/>
          <w:sz w:val="32"/>
          <w:szCs w:val="32"/>
        </w:rPr>
        <w:t>万元，</w:t>
      </w:r>
      <w:r>
        <w:rPr>
          <w:rFonts w:ascii="仿宋_GB2312" w:eastAsia="仿宋_GB2312" w:hint="eastAsia"/>
          <w:bCs/>
          <w:color w:val="000000"/>
          <w:kern w:val="0"/>
          <w:sz w:val="32"/>
          <w:szCs w:val="32"/>
        </w:rPr>
        <w:t>项目支出16.2万元</w:t>
      </w:r>
      <w:r w:rsidR="005F0E88">
        <w:rPr>
          <w:rFonts w:ascii="仿宋_GB2312" w:eastAsia="仿宋_GB2312" w:hint="eastAsia"/>
          <w:bCs/>
          <w:color w:val="000000"/>
          <w:kern w:val="0"/>
          <w:sz w:val="32"/>
          <w:szCs w:val="32"/>
        </w:rPr>
        <w:t>，</w:t>
      </w:r>
      <w:r w:rsidR="005F0E88">
        <w:rPr>
          <w:rFonts w:ascii="仿宋_GB2312" w:eastAsia="仿宋_GB2312" w:hAnsi="宋体" w:cs="宋体" w:hint="eastAsia"/>
          <w:color w:val="000000"/>
          <w:kern w:val="0"/>
          <w:sz w:val="32"/>
          <w:szCs w:val="32"/>
          <w:shd w:val="clear" w:color="auto" w:fill="FFFFFF"/>
          <w:lang w:val="zh-CN"/>
        </w:rPr>
        <w:t>2020年预算已完成，无违规情况。</w:t>
      </w:r>
    </w:p>
    <w:p w:rsidR="00256262" w:rsidRPr="0067327B" w:rsidRDefault="00256262" w:rsidP="0067327B">
      <w:pPr>
        <w:widowControl/>
        <w:adjustRightInd w:val="0"/>
        <w:snapToGrid w:val="0"/>
        <w:spacing w:line="540" w:lineRule="exact"/>
        <w:ind w:firstLineChars="200" w:firstLine="643"/>
        <w:contextualSpacing/>
        <w:jc w:val="left"/>
        <w:rPr>
          <w:rFonts w:ascii="楷体" w:eastAsia="楷体" w:hAnsi="楷体" w:cs="宋体"/>
          <w:b/>
          <w:color w:val="000000"/>
          <w:kern w:val="0"/>
          <w:sz w:val="32"/>
          <w:szCs w:val="32"/>
          <w:shd w:val="clear" w:color="auto" w:fill="FFFFFF"/>
          <w:lang w:val="zh-CN"/>
        </w:rPr>
      </w:pPr>
      <w:r w:rsidRPr="0067327B">
        <w:rPr>
          <w:rFonts w:ascii="楷体" w:eastAsia="楷体" w:hAnsi="楷体" w:cs="宋体" w:hint="eastAsia"/>
          <w:b/>
          <w:color w:val="000000"/>
          <w:kern w:val="0"/>
          <w:sz w:val="32"/>
          <w:szCs w:val="32"/>
          <w:shd w:val="clear" w:color="auto" w:fill="FFFFFF"/>
          <w:lang w:val="zh-CN"/>
        </w:rPr>
        <w:t>（二）结果应用情况。</w:t>
      </w:r>
    </w:p>
    <w:p w:rsidR="005F0E88" w:rsidRDefault="005F0E88" w:rsidP="005F0E88">
      <w:pPr>
        <w:widowControl/>
        <w:adjustRightInd w:val="0"/>
        <w:snapToGrid w:val="0"/>
        <w:spacing w:line="580" w:lineRule="exact"/>
        <w:ind w:firstLineChars="200" w:firstLine="640"/>
        <w:contextualSpacing/>
        <w:rPr>
          <w:rFonts w:ascii="仿宋_GB2312" w:eastAsia="仿宋_GB2312" w:hAnsi="宋体" w:cs="宋体"/>
          <w:color w:val="000000"/>
          <w:kern w:val="0"/>
          <w:sz w:val="32"/>
          <w:szCs w:val="32"/>
          <w:shd w:val="clear" w:color="auto" w:fill="FFFFFF"/>
          <w:lang w:val="zh-CN"/>
        </w:rPr>
      </w:pPr>
      <w:r w:rsidRPr="008D6302">
        <w:rPr>
          <w:rFonts w:ascii="仿宋_GB2312" w:eastAsia="仿宋_GB2312" w:hAnsi="宋体" w:cs="宋体" w:hint="eastAsia"/>
          <w:color w:val="000000"/>
          <w:kern w:val="0"/>
          <w:sz w:val="32"/>
          <w:szCs w:val="32"/>
          <w:shd w:val="clear" w:color="auto" w:fill="FFFFFF"/>
          <w:lang w:val="zh-CN"/>
        </w:rPr>
        <w:t>绩效评价结果应用，既是开展绩效评价工作的基本前提，又是加强财政支出管理、增强资金绩效理念、合理配置公共资源、优化财政支出结构、强化资金管理水平、提高资金使用效益的重要手段。一方面绩效自评结果与部门预算相结合，采取项目预期绩效目标申报制度，强化评价结果在部门预算编制和执行中的应用，实现绩效评价结果在部门预算编制和执行中的应用，实现绩效评价与部门预算的有机结合，促进财政资金的合理分配与有效使用；另一方面结合信息公开制度，根据相关规定合理公开公示。</w:t>
      </w:r>
    </w:p>
    <w:p w:rsidR="00256262" w:rsidRDefault="00256262" w:rsidP="0067327B">
      <w:pPr>
        <w:widowControl/>
        <w:adjustRightInd w:val="0"/>
        <w:snapToGrid w:val="0"/>
        <w:spacing w:line="54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256262" w:rsidRPr="0067327B" w:rsidRDefault="00256262" w:rsidP="0067327B">
      <w:pPr>
        <w:widowControl/>
        <w:adjustRightInd w:val="0"/>
        <w:snapToGrid w:val="0"/>
        <w:spacing w:line="540" w:lineRule="exact"/>
        <w:ind w:firstLineChars="200" w:firstLine="643"/>
        <w:contextualSpacing/>
        <w:jc w:val="left"/>
        <w:rPr>
          <w:rFonts w:ascii="楷体" w:eastAsia="楷体" w:hAnsi="楷体" w:cs="宋体"/>
          <w:b/>
          <w:color w:val="000000"/>
          <w:kern w:val="0"/>
          <w:sz w:val="32"/>
          <w:szCs w:val="32"/>
          <w:shd w:val="clear" w:color="auto" w:fill="FFFFFF"/>
          <w:lang w:val="zh-CN"/>
        </w:rPr>
      </w:pPr>
      <w:r w:rsidRPr="0067327B">
        <w:rPr>
          <w:rFonts w:ascii="楷体" w:eastAsia="楷体" w:hAnsi="楷体" w:cs="宋体" w:hint="eastAsia"/>
          <w:b/>
          <w:color w:val="000000"/>
          <w:kern w:val="0"/>
          <w:sz w:val="32"/>
          <w:szCs w:val="32"/>
          <w:shd w:val="clear" w:color="auto" w:fill="FFFFFF"/>
          <w:lang w:val="zh-CN"/>
        </w:rPr>
        <w:t>（一）评价结论。</w:t>
      </w:r>
    </w:p>
    <w:p w:rsidR="00E3314B" w:rsidRPr="00051407" w:rsidRDefault="00E3314B" w:rsidP="0067327B">
      <w:pPr>
        <w:pStyle w:val="a9"/>
        <w:spacing w:line="540" w:lineRule="exact"/>
        <w:ind w:firstLineChars="200" w:firstLine="640"/>
        <w:jc w:val="left"/>
        <w:rPr>
          <w:rFonts w:ascii="仿宋_GB2312" w:eastAsia="仿宋_GB2312" w:hAnsi="楷体" w:cs="仿宋_GB2312"/>
          <w:sz w:val="32"/>
          <w:szCs w:val="32"/>
        </w:rPr>
      </w:pPr>
      <w:r>
        <w:rPr>
          <w:rFonts w:ascii="仿宋_GB2312" w:eastAsia="仿宋_GB2312" w:hAnsi="楷体" w:cs="仿宋_GB2312" w:hint="eastAsia"/>
          <w:sz w:val="32"/>
          <w:szCs w:val="32"/>
        </w:rPr>
        <w:t>2020年预算</w:t>
      </w:r>
      <w:r w:rsidRPr="00051407">
        <w:rPr>
          <w:rFonts w:ascii="仿宋_GB2312" w:eastAsia="仿宋_GB2312" w:hAnsi="楷体" w:cs="仿宋_GB2312" w:hint="eastAsia"/>
          <w:sz w:val="32"/>
          <w:szCs w:val="32"/>
        </w:rPr>
        <w:t>均按绩效目标完成，实际完成数100%。</w:t>
      </w:r>
    </w:p>
    <w:p w:rsidR="00256262" w:rsidRPr="0067327B" w:rsidRDefault="00256262" w:rsidP="0067327B">
      <w:pPr>
        <w:widowControl/>
        <w:adjustRightInd w:val="0"/>
        <w:snapToGrid w:val="0"/>
        <w:spacing w:line="540" w:lineRule="exact"/>
        <w:ind w:firstLineChars="200" w:firstLine="643"/>
        <w:contextualSpacing/>
        <w:jc w:val="left"/>
        <w:rPr>
          <w:rFonts w:ascii="楷体" w:eastAsia="楷体" w:hAnsi="楷体" w:cs="宋体"/>
          <w:b/>
          <w:color w:val="000000"/>
          <w:kern w:val="0"/>
          <w:sz w:val="32"/>
          <w:szCs w:val="32"/>
          <w:shd w:val="clear" w:color="auto" w:fill="FFFFFF"/>
          <w:lang w:val="zh-CN"/>
        </w:rPr>
      </w:pPr>
      <w:r w:rsidRPr="0067327B">
        <w:rPr>
          <w:rFonts w:ascii="楷体" w:eastAsia="楷体" w:hAnsi="楷体" w:cs="宋体" w:hint="eastAsia"/>
          <w:b/>
          <w:color w:val="000000"/>
          <w:kern w:val="0"/>
          <w:sz w:val="32"/>
          <w:szCs w:val="32"/>
          <w:shd w:val="clear" w:color="auto" w:fill="FFFFFF"/>
          <w:lang w:val="zh-CN"/>
        </w:rPr>
        <w:t>（二）存在问题。</w:t>
      </w:r>
    </w:p>
    <w:p w:rsidR="00E3314B" w:rsidRDefault="00E3314B" w:rsidP="0067327B">
      <w:pPr>
        <w:widowControl/>
        <w:adjustRightInd w:val="0"/>
        <w:snapToGrid w:val="0"/>
        <w:spacing w:line="540" w:lineRule="exact"/>
        <w:ind w:firstLineChars="200" w:firstLine="640"/>
        <w:contextualSpacing/>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在查处欠薪等违反劳动保障法律法规行为中发现部分企业对相关法律法规不熟悉，不能依法依规进行劳动用工管理，部分劳动者维权意识较弱，在求职、任职中不能主动维护自身合法权益，宣传工作力度还不够。</w:t>
      </w:r>
    </w:p>
    <w:p w:rsidR="00256262" w:rsidRPr="0067327B" w:rsidRDefault="00256262" w:rsidP="0067327B">
      <w:pPr>
        <w:widowControl/>
        <w:adjustRightInd w:val="0"/>
        <w:snapToGrid w:val="0"/>
        <w:spacing w:line="540" w:lineRule="exact"/>
        <w:ind w:firstLineChars="200" w:firstLine="643"/>
        <w:contextualSpacing/>
        <w:jc w:val="left"/>
        <w:rPr>
          <w:rFonts w:ascii="楷体" w:eastAsia="楷体" w:hAnsi="楷体" w:cs="宋体"/>
          <w:b/>
          <w:color w:val="000000"/>
          <w:kern w:val="0"/>
          <w:sz w:val="32"/>
          <w:szCs w:val="32"/>
          <w:shd w:val="clear" w:color="auto" w:fill="FFFFFF"/>
          <w:lang w:val="zh-CN"/>
        </w:rPr>
      </w:pPr>
      <w:r w:rsidRPr="0067327B">
        <w:rPr>
          <w:rFonts w:ascii="楷体" w:eastAsia="楷体" w:hAnsi="楷体" w:cs="宋体" w:hint="eastAsia"/>
          <w:b/>
          <w:color w:val="000000"/>
          <w:kern w:val="0"/>
          <w:sz w:val="32"/>
          <w:szCs w:val="32"/>
          <w:shd w:val="clear" w:color="auto" w:fill="FFFFFF"/>
          <w:lang w:val="zh-CN"/>
        </w:rPr>
        <w:t>（三）改进建议。</w:t>
      </w:r>
    </w:p>
    <w:p w:rsidR="00E3314B" w:rsidRPr="003101E8" w:rsidRDefault="00E3314B" w:rsidP="0067327B">
      <w:pPr>
        <w:spacing w:line="540" w:lineRule="exact"/>
        <w:ind w:firstLineChars="200" w:firstLine="640"/>
        <w:rPr>
          <w:rFonts w:eastAsia="仿宋_GB2312"/>
          <w:sz w:val="32"/>
          <w:szCs w:val="32"/>
        </w:rPr>
      </w:pPr>
      <w:r w:rsidRPr="003101E8">
        <w:rPr>
          <w:rFonts w:eastAsia="仿宋_GB2312" w:hint="eastAsia"/>
          <w:sz w:val="32"/>
          <w:szCs w:val="32"/>
        </w:rPr>
        <w:t>下一步</w:t>
      </w:r>
      <w:r>
        <w:rPr>
          <w:rFonts w:eastAsia="仿宋_GB2312" w:hint="eastAsia"/>
          <w:sz w:val="32"/>
          <w:szCs w:val="32"/>
        </w:rPr>
        <w:t>将研究创新</w:t>
      </w:r>
      <w:r w:rsidRPr="008F0D9B">
        <w:rPr>
          <w:rFonts w:eastAsia="仿宋_GB2312" w:hint="eastAsia"/>
          <w:sz w:val="32"/>
          <w:szCs w:val="32"/>
        </w:rPr>
        <w:t>宣传方式，</w:t>
      </w:r>
      <w:r>
        <w:rPr>
          <w:rFonts w:eastAsia="仿宋_GB2312" w:hint="eastAsia"/>
          <w:sz w:val="32"/>
          <w:szCs w:val="32"/>
        </w:rPr>
        <w:t>加大宣传力度，提高宣传效果，增加宣传经费投入。</w:t>
      </w: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5F0E88" w:rsidRDefault="005F0E88">
      <w:pPr>
        <w:spacing w:line="580" w:lineRule="exact"/>
        <w:rPr>
          <w:rFonts w:ascii="黑体" w:eastAsia="黑体" w:hAnsi="黑体" w:cs="黑体"/>
          <w:sz w:val="32"/>
          <w:szCs w:val="32"/>
        </w:rPr>
      </w:pPr>
    </w:p>
    <w:p w:rsidR="00256262" w:rsidRDefault="00256262">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w:t>
      </w:r>
      <w:r w:rsidR="0067327B">
        <w:rPr>
          <w:rFonts w:ascii="黑体" w:eastAsia="黑体" w:hAnsi="黑体" w:cs="黑体" w:hint="eastAsia"/>
          <w:sz w:val="32"/>
          <w:szCs w:val="32"/>
        </w:rPr>
        <w:t>2</w:t>
      </w:r>
    </w:p>
    <w:p w:rsidR="00256262" w:rsidRDefault="00256262">
      <w:pPr>
        <w:spacing w:line="580" w:lineRule="exact"/>
        <w:ind w:firstLineChars="200" w:firstLine="640"/>
        <w:rPr>
          <w:rFonts w:ascii="仿宋_GB2312" w:eastAsia="仿宋_GB2312" w:hAnsi="仿宋_GB2312" w:cs="仿宋_GB2312"/>
          <w:sz w:val="32"/>
          <w:szCs w:val="32"/>
        </w:rPr>
      </w:pPr>
    </w:p>
    <w:p w:rsidR="00E3314B" w:rsidRDefault="00E3314B">
      <w:pPr>
        <w:spacing w:line="600" w:lineRule="exact"/>
        <w:jc w:val="center"/>
        <w:rPr>
          <w:rFonts w:ascii="方正小标宋简体" w:eastAsia="方正小标宋简体" w:hAnsi="宋体"/>
          <w:color w:val="000000"/>
          <w:kern w:val="0"/>
          <w:sz w:val="44"/>
          <w:szCs w:val="44"/>
          <w:lang w:val="zh-CN"/>
        </w:rPr>
      </w:pPr>
      <w:r w:rsidRPr="002D4088">
        <w:rPr>
          <w:rFonts w:ascii="方正小标宋_GBK" w:eastAsia="方正小标宋_GBK" w:hAnsi="仿宋_GB2312" w:cs="仿宋_GB2312" w:hint="eastAsia"/>
          <w:sz w:val="44"/>
          <w:szCs w:val="44"/>
        </w:rPr>
        <w:t>根治拖欠农民工工资工作</w:t>
      </w:r>
      <w:r w:rsidR="00256262">
        <w:rPr>
          <w:rFonts w:ascii="方正小标宋简体" w:eastAsia="方正小标宋简体" w:hAnsi="宋体" w:hint="eastAsia"/>
          <w:color w:val="000000"/>
          <w:kern w:val="0"/>
          <w:sz w:val="44"/>
          <w:szCs w:val="44"/>
          <w:lang w:val="zh-CN"/>
        </w:rPr>
        <w:t>项目</w:t>
      </w:r>
    </w:p>
    <w:p w:rsidR="00256262" w:rsidRDefault="00256262">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256262" w:rsidRDefault="00256262">
      <w:pPr>
        <w:spacing w:line="600" w:lineRule="exact"/>
        <w:rPr>
          <w:rFonts w:ascii="宋体"/>
          <w:sz w:val="32"/>
          <w:szCs w:val="32"/>
          <w:lang w:val="zh-CN"/>
        </w:rPr>
      </w:pPr>
    </w:p>
    <w:p w:rsidR="00256262" w:rsidRDefault="00256262">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E3314B" w:rsidRDefault="00E3314B" w:rsidP="00E3314B">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eastAsia="仿宋_GB2312" w:hint="eastAsia"/>
          <w:kern w:val="0"/>
          <w:sz w:val="32"/>
          <w:szCs w:val="32"/>
        </w:rPr>
        <w:t>1.</w:t>
      </w:r>
      <w:r>
        <w:rPr>
          <w:rFonts w:eastAsia="仿宋_GB2312" w:hint="eastAsia"/>
          <w:kern w:val="0"/>
          <w:sz w:val="32"/>
          <w:szCs w:val="32"/>
        </w:rPr>
        <w:t>市劳动保障监察支队在</w:t>
      </w:r>
      <w:r w:rsidRPr="00BA0866">
        <w:rPr>
          <w:rFonts w:eastAsia="仿宋_GB2312" w:hint="eastAsia"/>
          <w:kern w:val="0"/>
          <w:sz w:val="32"/>
          <w:szCs w:val="32"/>
        </w:rPr>
        <w:t>根治拖欠农民工工资工作</w:t>
      </w:r>
      <w:r>
        <w:rPr>
          <w:rFonts w:eastAsia="仿宋_GB2312" w:hint="eastAsia"/>
          <w:kern w:val="0"/>
          <w:sz w:val="32"/>
          <w:szCs w:val="32"/>
        </w:rPr>
        <w:t>中的职能是保障农民工工资支付</w:t>
      </w:r>
      <w:r>
        <w:rPr>
          <w:rFonts w:ascii="仿宋_GB2312" w:eastAsia="仿宋_GB2312" w:hAnsi="仿宋_GB2312" w:cs="仿宋_GB2312" w:hint="eastAsia"/>
          <w:sz w:val="32"/>
          <w:szCs w:val="32"/>
        </w:rPr>
        <w:t>。</w:t>
      </w:r>
    </w:p>
    <w:p w:rsidR="00E3314B" w:rsidRDefault="00E3314B" w:rsidP="00E3314B">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0739F8">
        <w:rPr>
          <w:rFonts w:ascii="仿宋_GB2312" w:eastAsia="仿宋_GB2312" w:hAnsi="仿宋_GB2312" w:cs="仿宋_GB2312" w:hint="eastAsia"/>
          <w:sz w:val="32"/>
          <w:szCs w:val="32"/>
        </w:rPr>
        <w:t>保障农民工工资支付是党委政府的一项重要政治任务，省政府对市州工作考核结果分为A、B、C三个等级，结果抄送省委组织部，考核为C等的市州政府将被省政府约谈。为坚决贯彻落实党中央、国务院和省委、省政府关于根治欠薪的重要决策部署，以“稳定就业、保障民生”为导向，以“遏制增量、消除存量”为目标，确保农民工按时足额拿到工资，兜住基本民生底线，维护农民工合法权益和社会和谐稳定，全面贯彻实施《保障农民工工资支付条例》，根据《国务院办公厅关于全面治理拖欠农民工工资问题的意见》（国办发〔2016〕1号）、《四川省人民政府办公厅关于全面治理拖欠农民工工资问题的实施意见》（川办发〔2016〕63号）、《四川省根治拖欠农民工工资工作领导小组办公室关于开展根治欠薪春季行动的通知》（</w:t>
      </w:r>
      <w:proofErr w:type="gramStart"/>
      <w:r w:rsidRPr="000739F8">
        <w:rPr>
          <w:rFonts w:ascii="仿宋_GB2312" w:eastAsia="仿宋_GB2312" w:hAnsi="仿宋_GB2312" w:cs="仿宋_GB2312" w:hint="eastAsia"/>
          <w:sz w:val="32"/>
          <w:szCs w:val="32"/>
        </w:rPr>
        <w:t>川治欠办</w:t>
      </w:r>
      <w:proofErr w:type="gramEnd"/>
      <w:r w:rsidRPr="000739F8">
        <w:rPr>
          <w:rFonts w:ascii="仿宋_GB2312" w:eastAsia="仿宋_GB2312" w:hAnsi="仿宋_GB2312" w:cs="仿宋_GB2312" w:hint="eastAsia"/>
          <w:sz w:val="32"/>
          <w:szCs w:val="32"/>
        </w:rPr>
        <w:t>函〔2020〕6号）、《四川省根治拖欠农民工工资工作领导小组办公室关于开展根治欠薪夏季行动的通知》（</w:t>
      </w:r>
      <w:proofErr w:type="gramStart"/>
      <w:r w:rsidRPr="000739F8">
        <w:rPr>
          <w:rFonts w:ascii="仿宋_GB2312" w:eastAsia="仿宋_GB2312" w:hAnsi="仿宋_GB2312" w:cs="仿宋_GB2312" w:hint="eastAsia"/>
          <w:sz w:val="32"/>
          <w:szCs w:val="32"/>
        </w:rPr>
        <w:t>川治欠办</w:t>
      </w:r>
      <w:proofErr w:type="gramEnd"/>
      <w:r w:rsidRPr="000739F8">
        <w:rPr>
          <w:rFonts w:ascii="仿宋_GB2312" w:eastAsia="仿宋_GB2312" w:hAnsi="仿宋_GB2312" w:cs="仿宋_GB2312" w:hint="eastAsia"/>
          <w:sz w:val="32"/>
          <w:szCs w:val="32"/>
        </w:rPr>
        <w:t>函〔2020〕18号）、《四</w:t>
      </w:r>
      <w:r w:rsidRPr="000739F8">
        <w:rPr>
          <w:rFonts w:ascii="仿宋_GB2312" w:eastAsia="仿宋_GB2312" w:hAnsi="仿宋_GB2312" w:cs="仿宋_GB2312" w:hint="eastAsia"/>
          <w:sz w:val="32"/>
          <w:szCs w:val="32"/>
        </w:rPr>
        <w:lastRenderedPageBreak/>
        <w:t>川省根治拖欠农民工工资工作领导小组办公室关于开展根治欠薪冬季专项行动的通知》（</w:t>
      </w:r>
      <w:proofErr w:type="gramStart"/>
      <w:r w:rsidRPr="000739F8">
        <w:rPr>
          <w:rFonts w:ascii="仿宋_GB2312" w:eastAsia="仿宋_GB2312" w:hAnsi="仿宋_GB2312" w:cs="仿宋_GB2312" w:hint="eastAsia"/>
          <w:sz w:val="32"/>
          <w:szCs w:val="32"/>
        </w:rPr>
        <w:t>川治欠办</w:t>
      </w:r>
      <w:proofErr w:type="gramEnd"/>
      <w:r w:rsidRPr="000739F8">
        <w:rPr>
          <w:rFonts w:ascii="仿宋_GB2312" w:eastAsia="仿宋_GB2312" w:hAnsi="仿宋_GB2312" w:cs="仿宋_GB2312" w:hint="eastAsia"/>
          <w:sz w:val="32"/>
          <w:szCs w:val="32"/>
        </w:rPr>
        <w:t>发〔2020〕21号）要求，开展根治欠薪春、夏、冬季等专项行动，开展保障农民工工资支付考核工作。</w:t>
      </w:r>
    </w:p>
    <w:p w:rsidR="00E3314B" w:rsidRDefault="00E3314B" w:rsidP="00E3314B">
      <w:pPr>
        <w:autoSpaceDE w:val="0"/>
        <w:autoSpaceDN w:val="0"/>
        <w:adjustRightIn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3.资金专项用于</w:t>
      </w:r>
      <w:r w:rsidRPr="000739F8">
        <w:rPr>
          <w:rFonts w:ascii="仿宋_GB2312" w:eastAsia="仿宋_GB2312" w:hAnsi="仿宋_GB2312" w:cs="仿宋_GB2312" w:hint="eastAsia"/>
          <w:sz w:val="32"/>
          <w:szCs w:val="32"/>
        </w:rPr>
        <w:t>保障农民工工资支付考核工作</w:t>
      </w:r>
      <w:r>
        <w:rPr>
          <w:rFonts w:ascii="仿宋_GB2312" w:eastAsia="仿宋_GB2312" w:hAnsi="仿宋_GB2312" w:cs="仿宋_GB2312" w:hint="eastAsia"/>
          <w:sz w:val="32"/>
          <w:szCs w:val="32"/>
        </w:rPr>
        <w:t>，用于开展</w:t>
      </w:r>
      <w:r w:rsidRPr="000739F8">
        <w:rPr>
          <w:rFonts w:ascii="仿宋_GB2312" w:eastAsia="仿宋_GB2312" w:hAnsi="仿宋_GB2312" w:cs="仿宋_GB2312" w:hint="eastAsia"/>
          <w:sz w:val="32"/>
          <w:szCs w:val="32"/>
        </w:rPr>
        <w:t>春、夏、冬季等各项根治拖欠农民工工资工作的专项行动</w:t>
      </w:r>
      <w:r>
        <w:rPr>
          <w:rFonts w:ascii="仿宋_GB2312" w:eastAsia="仿宋_GB2312" w:hAnsi="仿宋_GB2312" w:cs="仿宋_GB2312" w:hint="eastAsia"/>
          <w:sz w:val="32"/>
          <w:szCs w:val="32"/>
        </w:rPr>
        <w:t>。</w:t>
      </w:r>
    </w:p>
    <w:p w:rsidR="00E3314B" w:rsidRPr="00674D34" w:rsidRDefault="00E3314B" w:rsidP="00E3314B">
      <w:pPr>
        <w:autoSpaceDE w:val="0"/>
        <w:autoSpaceDN w:val="0"/>
        <w:adjustRightInd w:val="0"/>
        <w:spacing w:line="560" w:lineRule="exact"/>
        <w:ind w:firstLineChars="200" w:firstLine="640"/>
        <w:rPr>
          <w:rFonts w:eastAsia="仿宋_GB2312"/>
          <w:color w:val="FF0000"/>
          <w:kern w:val="0"/>
          <w:sz w:val="32"/>
          <w:szCs w:val="32"/>
        </w:rPr>
      </w:pPr>
      <w:r>
        <w:rPr>
          <w:rFonts w:ascii="仿宋_GB2312" w:eastAsia="仿宋_GB2312" w:hAnsi="仿宋_GB2312" w:cs="仿宋_GB2312" w:hint="eastAsia"/>
          <w:sz w:val="32"/>
          <w:szCs w:val="32"/>
        </w:rPr>
        <w:t>4.资金主要用于</w:t>
      </w:r>
      <w:r w:rsidRPr="000739F8">
        <w:rPr>
          <w:rFonts w:ascii="仿宋_GB2312" w:eastAsia="仿宋_GB2312" w:hAnsi="仿宋_GB2312" w:cs="仿宋_GB2312" w:hint="eastAsia"/>
          <w:sz w:val="32"/>
          <w:szCs w:val="32"/>
        </w:rPr>
        <w:t>保障农民工工资支付考核工作</w:t>
      </w:r>
      <w:r>
        <w:rPr>
          <w:rFonts w:ascii="仿宋_GB2312" w:eastAsia="仿宋_GB2312" w:hAnsi="仿宋_GB2312" w:cs="仿宋_GB2312" w:hint="eastAsia"/>
          <w:sz w:val="32"/>
          <w:szCs w:val="32"/>
        </w:rPr>
        <w:t>，</w:t>
      </w:r>
      <w:r w:rsidRPr="00674D34">
        <w:rPr>
          <w:rFonts w:ascii="仿宋_GB2312" w:eastAsia="仿宋_GB2312" w:hAnsi="仿宋_GB2312" w:cs="仿宋_GB2312" w:hint="eastAsia"/>
          <w:sz w:val="32"/>
          <w:szCs w:val="32"/>
        </w:rPr>
        <w:t>一是因2020年5月1日起《保障农民工工资支付条例》开始实施，按照工作要求，需大量印制宣传资料，</w:t>
      </w:r>
      <w:r>
        <w:rPr>
          <w:rFonts w:ascii="仿宋_GB2312" w:eastAsia="仿宋_GB2312" w:hAnsi="仿宋_GB2312" w:cs="仿宋_GB2312" w:hint="eastAsia"/>
          <w:sz w:val="32"/>
          <w:szCs w:val="32"/>
        </w:rPr>
        <w:t>开展宣传活动，费用</w:t>
      </w:r>
      <w:r w:rsidRPr="00674D34">
        <w:rPr>
          <w:rFonts w:ascii="仿宋_GB2312" w:eastAsia="仿宋_GB2312" w:hAnsi="仿宋_GB2312" w:cs="仿宋_GB2312" w:hint="eastAsia"/>
          <w:sz w:val="32"/>
          <w:szCs w:val="32"/>
        </w:rPr>
        <w:t>占项目资金的</w:t>
      </w:r>
      <w:r>
        <w:rPr>
          <w:rFonts w:ascii="仿宋_GB2312" w:eastAsia="仿宋_GB2312" w:hAnsi="仿宋_GB2312" w:cs="仿宋_GB2312" w:hint="eastAsia"/>
          <w:sz w:val="32"/>
          <w:szCs w:val="32"/>
        </w:rPr>
        <w:t>64</w:t>
      </w:r>
      <w:r w:rsidRPr="00674D34">
        <w:rPr>
          <w:rFonts w:ascii="仿宋_GB2312" w:eastAsia="仿宋_GB2312" w:hAnsi="仿宋_GB2312" w:cs="仿宋_GB2312" w:hint="eastAsia"/>
          <w:sz w:val="32"/>
          <w:szCs w:val="32"/>
        </w:rPr>
        <w:t>%；二是</w:t>
      </w:r>
      <w:r>
        <w:rPr>
          <w:rFonts w:ascii="仿宋_GB2312" w:eastAsia="仿宋_GB2312" w:hAnsi="仿宋_GB2312" w:cs="仿宋_GB2312" w:hint="eastAsia"/>
          <w:sz w:val="32"/>
          <w:szCs w:val="32"/>
        </w:rPr>
        <w:t>迎接保障农民工工资支付考核工作召开汇报会</w:t>
      </w:r>
      <w:r w:rsidRPr="00674D34">
        <w:rPr>
          <w:rFonts w:ascii="仿宋_GB2312" w:eastAsia="仿宋_GB2312" w:hAnsi="仿宋_GB2312" w:cs="仿宋_GB2312" w:hint="eastAsia"/>
          <w:sz w:val="32"/>
          <w:szCs w:val="32"/>
        </w:rPr>
        <w:t>费用占项目资金的</w:t>
      </w:r>
      <w:r>
        <w:rPr>
          <w:rFonts w:ascii="仿宋_GB2312" w:eastAsia="仿宋_GB2312" w:hAnsi="仿宋_GB2312" w:cs="仿宋_GB2312" w:hint="eastAsia"/>
          <w:sz w:val="32"/>
          <w:szCs w:val="32"/>
        </w:rPr>
        <w:t>2</w:t>
      </w:r>
      <w:r w:rsidRPr="00674D34">
        <w:rPr>
          <w:rFonts w:ascii="仿宋_GB2312" w:eastAsia="仿宋_GB2312" w:hAnsi="仿宋_GB2312" w:cs="仿宋_GB2312" w:hint="eastAsia"/>
          <w:sz w:val="32"/>
          <w:szCs w:val="32"/>
        </w:rPr>
        <w:t>%；</w:t>
      </w:r>
      <w:r w:rsidRPr="0003237E">
        <w:rPr>
          <w:rFonts w:ascii="仿宋_GB2312" w:eastAsia="仿宋_GB2312" w:hAnsi="仿宋_GB2312" w:cs="仿宋_GB2312" w:hint="eastAsia"/>
          <w:sz w:val="32"/>
          <w:szCs w:val="32"/>
        </w:rPr>
        <w:t>三是保障农民工工资支付工作相关的差旅费占项目资金的8%；其他开展相关工作产生的邮电费、公车运行维护费等费用占项目资金的</w:t>
      </w:r>
      <w:r>
        <w:rPr>
          <w:rFonts w:ascii="仿宋_GB2312" w:eastAsia="仿宋_GB2312" w:hAnsi="仿宋_GB2312" w:cs="仿宋_GB2312" w:hint="eastAsia"/>
          <w:sz w:val="32"/>
          <w:szCs w:val="32"/>
        </w:rPr>
        <w:t>2</w:t>
      </w:r>
      <w:r w:rsidRPr="0003237E">
        <w:rPr>
          <w:rFonts w:ascii="仿宋_GB2312" w:eastAsia="仿宋_GB2312" w:hAnsi="仿宋_GB2312" w:cs="仿宋_GB2312" w:hint="eastAsia"/>
          <w:sz w:val="32"/>
          <w:szCs w:val="32"/>
        </w:rPr>
        <w:t>6%。</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E3314B" w:rsidRPr="005F0E88" w:rsidRDefault="00E3314B" w:rsidP="005F0E88">
      <w:pPr>
        <w:autoSpaceDE w:val="0"/>
        <w:autoSpaceDN w:val="0"/>
        <w:adjustRightInd w:val="0"/>
        <w:spacing w:line="560" w:lineRule="exact"/>
        <w:ind w:firstLineChars="200" w:firstLine="643"/>
        <w:rPr>
          <w:rFonts w:ascii="仿宋_GB2312" w:eastAsia="仿宋_GB2312" w:hAnsi="楷体"/>
          <w:b/>
          <w:kern w:val="0"/>
          <w:sz w:val="32"/>
          <w:szCs w:val="32"/>
        </w:rPr>
      </w:pPr>
      <w:r w:rsidRPr="005F0E88">
        <w:rPr>
          <w:rFonts w:ascii="仿宋_GB2312" w:eastAsia="仿宋_GB2312" w:hAnsi="楷体" w:hint="eastAsia"/>
          <w:b/>
          <w:kern w:val="0"/>
          <w:sz w:val="32"/>
          <w:szCs w:val="32"/>
        </w:rPr>
        <w:t>1.项目主要内容。</w:t>
      </w:r>
    </w:p>
    <w:p w:rsidR="00E3314B" w:rsidRPr="00F239B1" w:rsidRDefault="00E3314B" w:rsidP="00E3314B">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一是保障</w:t>
      </w:r>
      <w:r w:rsidRPr="000739F8">
        <w:rPr>
          <w:rFonts w:ascii="仿宋_GB2312" w:eastAsia="仿宋_GB2312" w:hAnsi="仿宋_GB2312" w:cs="仿宋_GB2312" w:hint="eastAsia"/>
          <w:sz w:val="32"/>
          <w:szCs w:val="32"/>
        </w:rPr>
        <w:t>农民工工资支付考核工作</w:t>
      </w:r>
      <w:r>
        <w:rPr>
          <w:rFonts w:ascii="仿宋_GB2312" w:eastAsia="仿宋_GB2312" w:hAnsi="仿宋_GB2312" w:cs="仿宋_GB2312" w:hint="eastAsia"/>
          <w:sz w:val="32"/>
          <w:szCs w:val="32"/>
        </w:rPr>
        <w:t>，考核前准备：全市在建项目检查、召开根治欠薪工作会议、案件办理、开展《保障农民工工资支付条例》宣传活动、印制迎考书本等；迎接考核：工作汇报、实地检查项目、接待考核人员等。二是开展根治欠薪各项专项行动，在</w:t>
      </w:r>
      <w:r w:rsidRPr="00AA5CFB">
        <w:rPr>
          <w:rFonts w:ascii="仿宋_GB2312" w:eastAsia="仿宋_GB2312" w:hAnsi="仿宋_GB2312" w:cs="仿宋_GB2312" w:hint="eastAsia"/>
          <w:sz w:val="32"/>
          <w:szCs w:val="32"/>
        </w:rPr>
        <w:t>全市范围内</w:t>
      </w:r>
      <w:r>
        <w:rPr>
          <w:rFonts w:ascii="仿宋_GB2312" w:eastAsia="仿宋_GB2312" w:hAnsi="仿宋_GB2312" w:cs="仿宋_GB2312" w:hint="eastAsia"/>
          <w:sz w:val="32"/>
          <w:szCs w:val="32"/>
        </w:rPr>
        <w:t>拉网式排查用人单位。</w:t>
      </w:r>
    </w:p>
    <w:p w:rsidR="00E3314B" w:rsidRPr="005F0E88" w:rsidRDefault="00E3314B" w:rsidP="005F0E88">
      <w:pPr>
        <w:autoSpaceDE w:val="0"/>
        <w:autoSpaceDN w:val="0"/>
        <w:adjustRightInd w:val="0"/>
        <w:spacing w:line="560" w:lineRule="exact"/>
        <w:ind w:firstLineChars="200" w:firstLine="643"/>
        <w:rPr>
          <w:rFonts w:ascii="仿宋_GB2312" w:eastAsia="仿宋_GB2312" w:hAnsi="楷体"/>
          <w:b/>
          <w:kern w:val="0"/>
          <w:sz w:val="32"/>
          <w:szCs w:val="32"/>
        </w:rPr>
      </w:pPr>
      <w:r w:rsidRPr="005F0E88">
        <w:rPr>
          <w:rFonts w:ascii="仿宋_GB2312" w:eastAsia="仿宋_GB2312" w:hAnsi="楷体" w:hint="eastAsia"/>
          <w:b/>
          <w:kern w:val="0"/>
          <w:sz w:val="32"/>
          <w:szCs w:val="32"/>
        </w:rPr>
        <w:t>2.项目绩效目标。</w:t>
      </w:r>
    </w:p>
    <w:p w:rsidR="00E3314B" w:rsidRDefault="00E3314B" w:rsidP="00E3314B">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保障农民工工资支付。一是完成保障农民工工资支付考核工作，包括考核前准备、迎接考核等；二是开展根治欠薪</w:t>
      </w:r>
      <w:r w:rsidRPr="000739F8">
        <w:rPr>
          <w:rFonts w:ascii="仿宋_GB2312" w:eastAsia="仿宋_GB2312" w:hAnsi="仿宋_GB2312" w:cs="仿宋_GB2312" w:hint="eastAsia"/>
          <w:sz w:val="32"/>
          <w:szCs w:val="32"/>
        </w:rPr>
        <w:lastRenderedPageBreak/>
        <w:t>春、夏、冬季等</w:t>
      </w:r>
      <w:r>
        <w:rPr>
          <w:rFonts w:ascii="仿宋_GB2312" w:eastAsia="仿宋_GB2312" w:hAnsi="仿宋_GB2312" w:cs="仿宋_GB2312" w:hint="eastAsia"/>
          <w:sz w:val="32"/>
          <w:szCs w:val="32"/>
        </w:rPr>
        <w:t>专项行动。</w:t>
      </w:r>
    </w:p>
    <w:p w:rsidR="00E3314B" w:rsidRPr="005F0E88" w:rsidRDefault="00E3314B" w:rsidP="005F0E88">
      <w:pPr>
        <w:autoSpaceDE w:val="0"/>
        <w:autoSpaceDN w:val="0"/>
        <w:adjustRightInd w:val="0"/>
        <w:spacing w:line="560" w:lineRule="exact"/>
        <w:ind w:firstLineChars="200" w:firstLine="643"/>
        <w:rPr>
          <w:rFonts w:ascii="仿宋_GB2312" w:eastAsia="仿宋_GB2312"/>
          <w:b/>
          <w:kern w:val="0"/>
          <w:sz w:val="32"/>
          <w:szCs w:val="32"/>
        </w:rPr>
      </w:pPr>
      <w:r w:rsidRPr="005F0E88">
        <w:rPr>
          <w:rFonts w:ascii="仿宋_GB2312" w:eastAsia="仿宋_GB2312" w:hint="eastAsia"/>
          <w:b/>
          <w:kern w:val="0"/>
          <w:sz w:val="32"/>
          <w:szCs w:val="32"/>
        </w:rPr>
        <w:t>3.项目分析评价。</w:t>
      </w:r>
    </w:p>
    <w:p w:rsidR="00E3314B" w:rsidRPr="00F239B1" w:rsidRDefault="00E3314B" w:rsidP="00E3314B">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本项资金完全用于保障农民工工资支付工作，并且攀枝花市保障农民工工资支付考核结果在全省排名第二。</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256262" w:rsidRDefault="00E3314B">
      <w:pPr>
        <w:adjustRightInd w:val="0"/>
        <w:snapToGrid w:val="0"/>
        <w:spacing w:line="600" w:lineRule="exact"/>
        <w:ind w:firstLine="720"/>
        <w:rPr>
          <w:rFonts w:ascii="仿宋_GB2312" w:eastAsia="仿宋_GB2312" w:hAnsi="宋体"/>
          <w:sz w:val="32"/>
          <w:szCs w:val="32"/>
          <w:lang w:val="zh-CN"/>
        </w:rPr>
      </w:pPr>
      <w:r w:rsidRPr="00E3314B">
        <w:rPr>
          <w:rFonts w:ascii="仿宋_GB2312" w:eastAsia="仿宋_GB2312" w:hAnsi="宋体" w:hint="eastAsia"/>
          <w:sz w:val="32"/>
          <w:szCs w:val="32"/>
          <w:lang w:val="zh-CN"/>
        </w:rPr>
        <w:t>遵循相关性、可比性、重要性、定性和定量相结合、客观公正的原则，依据资金使用的方向和对象，围绕绩效目标，从项目的申请、管理、</w:t>
      </w:r>
      <w:r>
        <w:rPr>
          <w:rFonts w:ascii="仿宋_GB2312" w:eastAsia="仿宋_GB2312" w:hAnsi="宋体" w:hint="eastAsia"/>
          <w:sz w:val="32"/>
          <w:szCs w:val="32"/>
          <w:lang w:val="zh-CN"/>
        </w:rPr>
        <w:t>使用、</w:t>
      </w:r>
      <w:r w:rsidRPr="00E3314B">
        <w:rPr>
          <w:rFonts w:ascii="仿宋_GB2312" w:eastAsia="仿宋_GB2312" w:hAnsi="宋体" w:hint="eastAsia"/>
          <w:sz w:val="32"/>
          <w:szCs w:val="32"/>
          <w:lang w:val="zh-CN"/>
        </w:rPr>
        <w:t>效益等方面设定评价指标体系，采用</w:t>
      </w:r>
      <w:r>
        <w:rPr>
          <w:rFonts w:ascii="仿宋_GB2312" w:eastAsia="仿宋_GB2312" w:hAnsi="宋体" w:hint="eastAsia"/>
          <w:sz w:val="32"/>
          <w:szCs w:val="32"/>
          <w:lang w:val="zh-CN"/>
        </w:rPr>
        <w:t>事前预算、事中评价、事后总结</w:t>
      </w:r>
      <w:r w:rsidRPr="00E3314B">
        <w:rPr>
          <w:rFonts w:ascii="仿宋_GB2312" w:eastAsia="仿宋_GB2312" w:hAnsi="宋体" w:hint="eastAsia"/>
          <w:sz w:val="32"/>
          <w:szCs w:val="32"/>
          <w:lang w:val="zh-CN"/>
        </w:rPr>
        <w:t>等方式进行评价。</w:t>
      </w:r>
    </w:p>
    <w:p w:rsidR="00256262" w:rsidRDefault="0025626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年预算申报</w:t>
      </w:r>
      <w:r w:rsidRPr="009F38FD">
        <w:rPr>
          <w:rFonts w:eastAsia="仿宋_GB2312" w:hint="eastAsia"/>
          <w:kern w:val="0"/>
          <w:sz w:val="32"/>
          <w:szCs w:val="32"/>
        </w:rPr>
        <w:t>根治拖欠农民工工资工作</w:t>
      </w:r>
      <w:r>
        <w:rPr>
          <w:rFonts w:eastAsia="仿宋_GB2312" w:hint="eastAsia"/>
          <w:kern w:val="0"/>
          <w:sz w:val="32"/>
          <w:szCs w:val="32"/>
        </w:rPr>
        <w:t>经费</w:t>
      </w:r>
      <w:r>
        <w:rPr>
          <w:rFonts w:eastAsia="仿宋_GB2312" w:hint="eastAsia"/>
          <w:kern w:val="0"/>
          <w:sz w:val="32"/>
          <w:szCs w:val="32"/>
        </w:rPr>
        <w:t>22</w:t>
      </w:r>
      <w:r>
        <w:rPr>
          <w:rFonts w:eastAsia="仿宋_GB2312" w:hint="eastAsia"/>
          <w:kern w:val="0"/>
          <w:sz w:val="32"/>
          <w:szCs w:val="32"/>
        </w:rPr>
        <w:t>万元，批复</w:t>
      </w:r>
      <w:r>
        <w:rPr>
          <w:rFonts w:eastAsia="仿宋_GB2312" w:hint="eastAsia"/>
          <w:kern w:val="0"/>
          <w:sz w:val="32"/>
          <w:szCs w:val="32"/>
        </w:rPr>
        <w:t>5</w:t>
      </w:r>
      <w:r>
        <w:rPr>
          <w:rFonts w:eastAsia="仿宋_GB2312" w:hint="eastAsia"/>
          <w:kern w:val="0"/>
          <w:sz w:val="32"/>
          <w:szCs w:val="32"/>
        </w:rPr>
        <w:t>万元，</w:t>
      </w:r>
      <w:r>
        <w:rPr>
          <w:rFonts w:eastAsia="仿宋_GB2312" w:hint="eastAsia"/>
          <w:kern w:val="0"/>
          <w:sz w:val="32"/>
          <w:szCs w:val="32"/>
        </w:rPr>
        <w:t>2020</w:t>
      </w:r>
      <w:r>
        <w:rPr>
          <w:rFonts w:eastAsia="仿宋_GB2312" w:hint="eastAsia"/>
          <w:kern w:val="0"/>
          <w:sz w:val="32"/>
          <w:szCs w:val="32"/>
        </w:rPr>
        <w:t>年度申请追加了劳动保障监察专项经费（用于保障农民工工资支付考核工作等）</w:t>
      </w:r>
      <w:r>
        <w:rPr>
          <w:rFonts w:eastAsia="仿宋_GB2312" w:hint="eastAsia"/>
          <w:kern w:val="0"/>
          <w:sz w:val="32"/>
          <w:szCs w:val="32"/>
        </w:rPr>
        <w:t>8</w:t>
      </w:r>
      <w:r>
        <w:rPr>
          <w:rFonts w:eastAsia="仿宋_GB2312" w:hint="eastAsia"/>
          <w:kern w:val="0"/>
          <w:sz w:val="32"/>
          <w:szCs w:val="32"/>
        </w:rPr>
        <w:t>万元。</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rsidR="007B6BA1" w:rsidRPr="005F0E88" w:rsidRDefault="007B6BA1" w:rsidP="005F0E88">
      <w:pPr>
        <w:autoSpaceDE w:val="0"/>
        <w:autoSpaceDN w:val="0"/>
        <w:adjustRightInd w:val="0"/>
        <w:spacing w:line="560" w:lineRule="exact"/>
        <w:ind w:firstLineChars="200" w:firstLine="643"/>
        <w:rPr>
          <w:rFonts w:ascii="仿宋_GB2312" w:eastAsia="仿宋_GB2312"/>
          <w:b/>
          <w:kern w:val="0"/>
          <w:sz w:val="32"/>
          <w:szCs w:val="32"/>
        </w:rPr>
      </w:pPr>
      <w:r w:rsidRPr="005F0E88">
        <w:rPr>
          <w:rFonts w:ascii="仿宋_GB2312" w:eastAsia="仿宋_GB2312" w:hint="eastAsia"/>
          <w:b/>
          <w:kern w:val="0"/>
          <w:sz w:val="32"/>
          <w:szCs w:val="32"/>
        </w:rPr>
        <w:t>1.资金计划。</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本级财政资金</w:t>
      </w:r>
      <w:r>
        <w:rPr>
          <w:rFonts w:eastAsia="仿宋_GB2312" w:hint="eastAsia"/>
          <w:kern w:val="0"/>
          <w:sz w:val="32"/>
          <w:szCs w:val="32"/>
        </w:rPr>
        <w:t>5</w:t>
      </w:r>
      <w:r>
        <w:rPr>
          <w:rFonts w:eastAsia="仿宋_GB2312" w:hint="eastAsia"/>
          <w:kern w:val="0"/>
          <w:sz w:val="32"/>
          <w:szCs w:val="32"/>
        </w:rPr>
        <w:t>万元。</w:t>
      </w:r>
    </w:p>
    <w:p w:rsidR="007B6BA1" w:rsidRPr="005F0E88" w:rsidRDefault="007B6BA1" w:rsidP="005F0E88">
      <w:pPr>
        <w:autoSpaceDE w:val="0"/>
        <w:autoSpaceDN w:val="0"/>
        <w:adjustRightInd w:val="0"/>
        <w:spacing w:line="560" w:lineRule="exact"/>
        <w:ind w:firstLineChars="200" w:firstLine="643"/>
        <w:rPr>
          <w:rFonts w:ascii="仿宋_GB2312" w:eastAsia="仿宋_GB2312"/>
          <w:b/>
          <w:kern w:val="0"/>
          <w:sz w:val="32"/>
          <w:szCs w:val="32"/>
        </w:rPr>
      </w:pPr>
      <w:r w:rsidRPr="005F0E88">
        <w:rPr>
          <w:rFonts w:ascii="仿宋_GB2312" w:eastAsia="仿宋_GB2312" w:hint="eastAsia"/>
          <w:b/>
          <w:kern w:val="0"/>
          <w:sz w:val="32"/>
          <w:szCs w:val="32"/>
        </w:rPr>
        <w:t>2.资金到位。</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本级财政资金到位</w:t>
      </w:r>
      <w:r>
        <w:rPr>
          <w:rFonts w:eastAsia="仿宋_GB2312" w:hint="eastAsia"/>
          <w:kern w:val="0"/>
          <w:sz w:val="32"/>
          <w:szCs w:val="32"/>
        </w:rPr>
        <w:t>5</w:t>
      </w:r>
      <w:r>
        <w:rPr>
          <w:rFonts w:eastAsia="仿宋_GB2312" w:hint="eastAsia"/>
          <w:kern w:val="0"/>
          <w:sz w:val="32"/>
          <w:szCs w:val="32"/>
        </w:rPr>
        <w:t>万元。</w:t>
      </w:r>
    </w:p>
    <w:p w:rsidR="007B6BA1" w:rsidRPr="005F0E88" w:rsidRDefault="007B6BA1" w:rsidP="005F0E88">
      <w:pPr>
        <w:autoSpaceDE w:val="0"/>
        <w:autoSpaceDN w:val="0"/>
        <w:adjustRightInd w:val="0"/>
        <w:spacing w:line="560" w:lineRule="exact"/>
        <w:ind w:firstLineChars="200" w:firstLine="643"/>
        <w:rPr>
          <w:rFonts w:ascii="仿宋_GB2312" w:eastAsia="仿宋_GB2312"/>
          <w:b/>
          <w:kern w:val="0"/>
          <w:sz w:val="32"/>
          <w:szCs w:val="32"/>
        </w:rPr>
      </w:pPr>
      <w:r w:rsidRPr="005F0E88">
        <w:rPr>
          <w:rFonts w:ascii="仿宋_GB2312" w:eastAsia="仿宋_GB2312" w:hint="eastAsia"/>
          <w:b/>
          <w:kern w:val="0"/>
          <w:sz w:val="32"/>
          <w:szCs w:val="32"/>
        </w:rPr>
        <w:t>3.资金使用。</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年度迎接考核的资料印刷费</w:t>
      </w:r>
      <w:r>
        <w:rPr>
          <w:rFonts w:eastAsia="仿宋_GB2312" w:hint="eastAsia"/>
          <w:kern w:val="0"/>
          <w:sz w:val="32"/>
          <w:szCs w:val="32"/>
        </w:rPr>
        <w:t>0.86</w:t>
      </w:r>
      <w:r>
        <w:rPr>
          <w:rFonts w:eastAsia="仿宋_GB2312" w:hint="eastAsia"/>
          <w:kern w:val="0"/>
          <w:sz w:val="32"/>
          <w:szCs w:val="32"/>
        </w:rPr>
        <w:t>万元；印制保障农民工工资支付工作相关宣传资料</w:t>
      </w:r>
      <w:r>
        <w:rPr>
          <w:rFonts w:eastAsia="仿宋_GB2312" w:hint="eastAsia"/>
          <w:kern w:val="0"/>
          <w:sz w:val="32"/>
          <w:szCs w:val="32"/>
        </w:rPr>
        <w:t>2.6</w:t>
      </w:r>
      <w:r>
        <w:rPr>
          <w:rFonts w:eastAsia="仿宋_GB2312" w:hint="eastAsia"/>
          <w:kern w:val="0"/>
          <w:sz w:val="32"/>
          <w:szCs w:val="32"/>
        </w:rPr>
        <w:t>万余份</w:t>
      </w:r>
      <w:r>
        <w:rPr>
          <w:rFonts w:eastAsia="仿宋_GB2312" w:hint="eastAsia"/>
          <w:kern w:val="0"/>
          <w:sz w:val="32"/>
          <w:szCs w:val="32"/>
        </w:rPr>
        <w:t>2.36</w:t>
      </w:r>
      <w:r>
        <w:rPr>
          <w:rFonts w:eastAsia="仿宋_GB2312" w:hint="eastAsia"/>
          <w:kern w:val="0"/>
          <w:sz w:val="32"/>
          <w:szCs w:val="32"/>
        </w:rPr>
        <w:t>万元、差旅费</w:t>
      </w:r>
      <w:r>
        <w:rPr>
          <w:rFonts w:eastAsia="仿宋_GB2312" w:hint="eastAsia"/>
          <w:kern w:val="0"/>
          <w:sz w:val="32"/>
          <w:szCs w:val="32"/>
        </w:rPr>
        <w:t>0.38</w:t>
      </w:r>
      <w:r>
        <w:rPr>
          <w:rFonts w:eastAsia="仿宋_GB2312" w:hint="eastAsia"/>
          <w:kern w:val="0"/>
          <w:sz w:val="32"/>
          <w:szCs w:val="32"/>
        </w:rPr>
        <w:t>万元、召开汇报会</w:t>
      </w:r>
      <w:r>
        <w:rPr>
          <w:rFonts w:eastAsia="仿宋_GB2312" w:hint="eastAsia"/>
          <w:kern w:val="0"/>
          <w:sz w:val="32"/>
          <w:szCs w:val="32"/>
        </w:rPr>
        <w:t>1</w:t>
      </w:r>
      <w:r>
        <w:rPr>
          <w:rFonts w:eastAsia="仿宋_GB2312" w:hint="eastAsia"/>
          <w:kern w:val="0"/>
          <w:sz w:val="32"/>
          <w:szCs w:val="32"/>
        </w:rPr>
        <w:t>次会议费</w:t>
      </w:r>
      <w:r>
        <w:rPr>
          <w:rFonts w:eastAsia="仿宋_GB2312" w:hint="eastAsia"/>
          <w:kern w:val="0"/>
          <w:sz w:val="32"/>
          <w:szCs w:val="32"/>
        </w:rPr>
        <w:t>0.11</w:t>
      </w:r>
      <w:r>
        <w:rPr>
          <w:rFonts w:eastAsia="仿宋_GB2312" w:hint="eastAsia"/>
          <w:kern w:val="0"/>
          <w:sz w:val="32"/>
          <w:szCs w:val="32"/>
        </w:rPr>
        <w:t>万元、其他公车运行维护费、邮电费、办公费等</w:t>
      </w:r>
      <w:r>
        <w:rPr>
          <w:rFonts w:eastAsia="仿宋_GB2312" w:hint="eastAsia"/>
          <w:kern w:val="0"/>
          <w:sz w:val="32"/>
          <w:szCs w:val="32"/>
        </w:rPr>
        <w:t>1.29</w:t>
      </w:r>
      <w:r>
        <w:rPr>
          <w:rFonts w:eastAsia="仿宋_GB2312" w:hint="eastAsia"/>
          <w:kern w:val="0"/>
          <w:sz w:val="32"/>
          <w:szCs w:val="32"/>
        </w:rPr>
        <w:t>万元。</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（三）项目财务管理情况。</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我队</w:t>
      </w:r>
      <w:r w:rsidRPr="00F239B1">
        <w:rPr>
          <w:rFonts w:eastAsia="仿宋_GB2312"/>
          <w:kern w:val="0"/>
          <w:sz w:val="32"/>
          <w:szCs w:val="32"/>
        </w:rPr>
        <w:t>严格执行财务管理制度，</w:t>
      </w:r>
      <w:r>
        <w:rPr>
          <w:rFonts w:eastAsia="仿宋_GB2312" w:hint="eastAsia"/>
          <w:kern w:val="0"/>
          <w:sz w:val="32"/>
          <w:szCs w:val="32"/>
        </w:rPr>
        <w:t>及时处理</w:t>
      </w:r>
      <w:r w:rsidRPr="00F239B1">
        <w:rPr>
          <w:rFonts w:eastAsia="仿宋_GB2312"/>
          <w:kern w:val="0"/>
          <w:sz w:val="32"/>
          <w:szCs w:val="32"/>
        </w:rPr>
        <w:t>账务，会计核算规范。</w:t>
      </w:r>
    </w:p>
    <w:p w:rsidR="00256262" w:rsidRDefault="0025626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rsidR="007B6BA1" w:rsidRPr="005565B4" w:rsidRDefault="007B6BA1" w:rsidP="007B6BA1">
      <w:pPr>
        <w:autoSpaceDE w:val="0"/>
        <w:autoSpaceDN w:val="0"/>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按照2020年度实际保障农民工工资支付工作开展情况合理分配本项目资金</w:t>
      </w:r>
      <w:r w:rsidRPr="005565B4">
        <w:rPr>
          <w:rFonts w:ascii="仿宋_GB2312" w:eastAsia="仿宋_GB2312" w:hint="eastAsia"/>
          <w:kern w:val="0"/>
          <w:sz w:val="32"/>
          <w:szCs w:val="32"/>
        </w:rPr>
        <w:t>。</w:t>
      </w:r>
    </w:p>
    <w:p w:rsidR="007B6BA1"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rsidR="007B6BA1" w:rsidRPr="005565B4" w:rsidRDefault="007B6BA1" w:rsidP="007B6BA1">
      <w:pPr>
        <w:autoSpaceDE w:val="0"/>
        <w:autoSpaceDN w:val="0"/>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根据有限资金结合实际需求合理计划安排使用项目资金，尽量满足需要完成的工作任务，使资金发挥最大程度的作用。</w:t>
      </w:r>
    </w:p>
    <w:p w:rsidR="007B6BA1" w:rsidRDefault="00256262" w:rsidP="007B6BA1">
      <w:pPr>
        <w:autoSpaceDE w:val="0"/>
        <w:autoSpaceDN w:val="0"/>
        <w:adjustRightInd w:val="0"/>
        <w:spacing w:line="560" w:lineRule="exact"/>
        <w:ind w:firstLineChars="200" w:firstLine="643"/>
        <w:rPr>
          <w:rFonts w:ascii="楷体_GB2312" w:eastAsia="楷体_GB2312" w:hAnsi="宋体"/>
          <w:b/>
          <w:sz w:val="32"/>
          <w:szCs w:val="32"/>
          <w:lang w:val="zh-CN"/>
        </w:rPr>
      </w:pPr>
      <w:r>
        <w:rPr>
          <w:rFonts w:ascii="楷体_GB2312" w:eastAsia="楷体_GB2312" w:hAnsi="宋体" w:hint="eastAsia"/>
          <w:b/>
          <w:sz w:val="32"/>
          <w:szCs w:val="32"/>
          <w:lang w:val="zh-CN"/>
        </w:rPr>
        <w:t>（三）项目监管情况。</w:t>
      </w:r>
    </w:p>
    <w:p w:rsidR="007B6BA1" w:rsidRPr="005565B4" w:rsidRDefault="007B6BA1" w:rsidP="007B6BA1">
      <w:pPr>
        <w:autoSpaceDE w:val="0"/>
        <w:autoSpaceDN w:val="0"/>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对每笔业务支出进行日常监督管理，根据资金情况调整工作内容、形式。</w:t>
      </w:r>
    </w:p>
    <w:p w:rsidR="00256262" w:rsidRDefault="00256262">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7B6BA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1.</w:t>
      </w:r>
      <w:r w:rsidRPr="005E697A">
        <w:rPr>
          <w:rFonts w:hint="eastAsia"/>
        </w:rPr>
        <w:t xml:space="preserve"> </w:t>
      </w:r>
      <w:r w:rsidRPr="005E697A">
        <w:rPr>
          <w:rFonts w:eastAsia="仿宋_GB2312" w:hint="eastAsia"/>
          <w:kern w:val="0"/>
          <w:sz w:val="32"/>
          <w:szCs w:val="32"/>
        </w:rPr>
        <w:t>开展</w:t>
      </w:r>
      <w:r>
        <w:rPr>
          <w:rFonts w:eastAsia="仿宋_GB2312" w:hint="eastAsia"/>
          <w:kern w:val="0"/>
          <w:sz w:val="32"/>
          <w:szCs w:val="32"/>
        </w:rPr>
        <w:t>了</w:t>
      </w:r>
      <w:r w:rsidRPr="005E697A">
        <w:rPr>
          <w:rFonts w:eastAsia="仿宋_GB2312" w:hint="eastAsia"/>
          <w:kern w:val="0"/>
          <w:sz w:val="32"/>
          <w:szCs w:val="32"/>
        </w:rPr>
        <w:t>对各县（区）、钒钛新城</w:t>
      </w:r>
      <w:r>
        <w:rPr>
          <w:rFonts w:eastAsia="仿宋_GB2312" w:hint="eastAsia"/>
          <w:kern w:val="0"/>
          <w:sz w:val="32"/>
          <w:szCs w:val="32"/>
        </w:rPr>
        <w:t>保障农民工工资支付的考核工作；</w:t>
      </w:r>
    </w:p>
    <w:p w:rsidR="007B6BA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2.</w:t>
      </w:r>
      <w:r w:rsidRPr="00890648">
        <w:rPr>
          <w:rFonts w:hint="eastAsia"/>
        </w:rPr>
        <w:t xml:space="preserve"> </w:t>
      </w:r>
      <w:r w:rsidRPr="00890648">
        <w:rPr>
          <w:rFonts w:eastAsia="仿宋_GB2312" w:hint="eastAsia"/>
          <w:kern w:val="0"/>
          <w:sz w:val="32"/>
          <w:szCs w:val="32"/>
        </w:rPr>
        <w:t>迎接四川省解决企业拖欠工资问题联席会议考核</w:t>
      </w:r>
      <w:proofErr w:type="gramStart"/>
      <w:r w:rsidRPr="00890648">
        <w:rPr>
          <w:rFonts w:eastAsia="仿宋_GB2312" w:hint="eastAsia"/>
          <w:kern w:val="0"/>
          <w:sz w:val="32"/>
          <w:szCs w:val="32"/>
        </w:rPr>
        <w:t>组保障</w:t>
      </w:r>
      <w:proofErr w:type="gramEnd"/>
      <w:r w:rsidRPr="00890648">
        <w:rPr>
          <w:rFonts w:eastAsia="仿宋_GB2312" w:hint="eastAsia"/>
          <w:kern w:val="0"/>
          <w:sz w:val="32"/>
          <w:szCs w:val="32"/>
        </w:rPr>
        <w:t>农民工工资支付工作评查；</w:t>
      </w:r>
    </w:p>
    <w:p w:rsidR="007B6BA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3.</w:t>
      </w:r>
      <w:r w:rsidRPr="00890648">
        <w:rPr>
          <w:rFonts w:hint="eastAsia"/>
        </w:rPr>
        <w:t xml:space="preserve"> </w:t>
      </w:r>
      <w:r w:rsidRPr="00890648">
        <w:rPr>
          <w:rFonts w:eastAsia="仿宋_GB2312" w:hint="eastAsia"/>
          <w:kern w:val="0"/>
          <w:sz w:val="32"/>
          <w:szCs w:val="32"/>
        </w:rPr>
        <w:t>采用多种形式，广泛宣传《劳动</w:t>
      </w:r>
      <w:r>
        <w:rPr>
          <w:rFonts w:eastAsia="仿宋_GB2312" w:hint="eastAsia"/>
          <w:kern w:val="0"/>
          <w:sz w:val="32"/>
          <w:szCs w:val="32"/>
        </w:rPr>
        <w:t>法》《劳动合同法》《保障农民工工资支付条例》等劳动保障法律法规，</w:t>
      </w:r>
      <w:r w:rsidRPr="00890648">
        <w:rPr>
          <w:rFonts w:eastAsia="仿宋_GB2312" w:hint="eastAsia"/>
          <w:kern w:val="0"/>
          <w:sz w:val="32"/>
          <w:szCs w:val="32"/>
        </w:rPr>
        <w:t>发放宣传资料</w:t>
      </w:r>
      <w:r w:rsidRPr="00890648">
        <w:rPr>
          <w:rFonts w:eastAsia="仿宋_GB2312" w:hint="eastAsia"/>
          <w:kern w:val="0"/>
          <w:sz w:val="32"/>
          <w:szCs w:val="32"/>
        </w:rPr>
        <w:t>30000</w:t>
      </w:r>
      <w:r w:rsidRPr="00890648">
        <w:rPr>
          <w:rFonts w:eastAsia="仿宋_GB2312" w:hint="eastAsia"/>
          <w:kern w:val="0"/>
          <w:sz w:val="32"/>
          <w:szCs w:val="32"/>
        </w:rPr>
        <w:t>余份，现场解答咨询群众</w:t>
      </w:r>
      <w:r w:rsidRPr="00890648">
        <w:rPr>
          <w:rFonts w:eastAsia="仿宋_GB2312" w:hint="eastAsia"/>
          <w:kern w:val="0"/>
          <w:sz w:val="32"/>
          <w:szCs w:val="32"/>
        </w:rPr>
        <w:t>5700</w:t>
      </w:r>
      <w:r>
        <w:rPr>
          <w:rFonts w:eastAsia="仿宋_GB2312" w:hint="eastAsia"/>
          <w:kern w:val="0"/>
          <w:sz w:val="32"/>
          <w:szCs w:val="32"/>
        </w:rPr>
        <w:t>余人次；</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4.</w:t>
      </w:r>
      <w:r w:rsidRPr="00890648">
        <w:rPr>
          <w:rFonts w:hint="eastAsia"/>
        </w:rPr>
        <w:t xml:space="preserve"> </w:t>
      </w:r>
      <w:r w:rsidRPr="00890648">
        <w:rPr>
          <w:rFonts w:eastAsia="仿宋_GB2312" w:hint="eastAsia"/>
          <w:kern w:val="0"/>
          <w:sz w:val="32"/>
          <w:szCs w:val="32"/>
        </w:rPr>
        <w:t>开展</w:t>
      </w:r>
      <w:r>
        <w:rPr>
          <w:rFonts w:eastAsia="仿宋_GB2312" w:hint="eastAsia"/>
          <w:kern w:val="0"/>
          <w:sz w:val="32"/>
          <w:szCs w:val="32"/>
        </w:rPr>
        <w:t>了根治欠薪春、</w:t>
      </w:r>
      <w:r w:rsidRPr="00890648">
        <w:rPr>
          <w:rFonts w:eastAsia="仿宋_GB2312" w:hint="eastAsia"/>
          <w:kern w:val="0"/>
          <w:sz w:val="32"/>
          <w:szCs w:val="32"/>
        </w:rPr>
        <w:t>夏</w:t>
      </w:r>
      <w:r>
        <w:rPr>
          <w:rFonts w:eastAsia="仿宋_GB2312" w:hint="eastAsia"/>
          <w:kern w:val="0"/>
          <w:sz w:val="32"/>
          <w:szCs w:val="32"/>
        </w:rPr>
        <w:t>、冬季</w:t>
      </w:r>
      <w:r w:rsidRPr="00890648">
        <w:rPr>
          <w:rFonts w:eastAsia="仿宋_GB2312" w:hint="eastAsia"/>
          <w:kern w:val="0"/>
          <w:sz w:val="32"/>
          <w:szCs w:val="32"/>
        </w:rPr>
        <w:t>专项行动</w:t>
      </w:r>
      <w:r>
        <w:rPr>
          <w:rFonts w:eastAsia="仿宋_GB2312" w:hint="eastAsia"/>
          <w:kern w:val="0"/>
          <w:sz w:val="32"/>
          <w:szCs w:val="32"/>
        </w:rPr>
        <w:t>。</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（二）项目效益情况。</w:t>
      </w:r>
    </w:p>
    <w:p w:rsidR="007B6BA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顺利完成保障农民工工资支付考核相关工作，我市考核结果在全省排名第二；</w:t>
      </w:r>
    </w:p>
    <w:p w:rsidR="007B6BA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开展了根治欠薪</w:t>
      </w:r>
      <w:r w:rsidRPr="00890648">
        <w:rPr>
          <w:rFonts w:eastAsia="仿宋_GB2312" w:hint="eastAsia"/>
          <w:kern w:val="0"/>
          <w:sz w:val="32"/>
          <w:szCs w:val="32"/>
        </w:rPr>
        <w:t>春、夏、冬季</w:t>
      </w:r>
      <w:r>
        <w:rPr>
          <w:rFonts w:eastAsia="仿宋_GB2312" w:hint="eastAsia"/>
          <w:kern w:val="0"/>
          <w:sz w:val="32"/>
          <w:szCs w:val="32"/>
        </w:rPr>
        <w:t>专项行动，加强了日常监管，贯彻落实了根治欠薪各项制度；</w:t>
      </w:r>
    </w:p>
    <w:p w:rsidR="007B6BA1" w:rsidRPr="00890648"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3.</w:t>
      </w:r>
      <w:r w:rsidRPr="00890648">
        <w:rPr>
          <w:rFonts w:hint="eastAsia"/>
        </w:rPr>
        <w:t xml:space="preserve"> </w:t>
      </w:r>
      <w:r w:rsidRPr="00890648">
        <w:rPr>
          <w:rFonts w:eastAsia="仿宋_GB2312" w:hint="eastAsia"/>
          <w:kern w:val="0"/>
          <w:sz w:val="32"/>
          <w:szCs w:val="32"/>
        </w:rPr>
        <w:t>劳动保障法律法规</w:t>
      </w:r>
      <w:r>
        <w:rPr>
          <w:rFonts w:eastAsia="仿宋_GB2312" w:hint="eastAsia"/>
          <w:kern w:val="0"/>
          <w:sz w:val="32"/>
          <w:szCs w:val="32"/>
        </w:rPr>
        <w:t>、规章的宣传，</w:t>
      </w:r>
      <w:r w:rsidRPr="00890648">
        <w:rPr>
          <w:rFonts w:eastAsia="仿宋_GB2312" w:hint="eastAsia"/>
          <w:kern w:val="0"/>
          <w:sz w:val="32"/>
          <w:szCs w:val="32"/>
        </w:rPr>
        <w:t>增强了用人单</w:t>
      </w:r>
      <w:r>
        <w:rPr>
          <w:rFonts w:eastAsia="仿宋_GB2312" w:hint="eastAsia"/>
          <w:kern w:val="0"/>
          <w:sz w:val="32"/>
          <w:szCs w:val="32"/>
        </w:rPr>
        <w:t>位依法用工意识，提高了农民工运用法律手段维护自身合法权益的能力。</w:t>
      </w:r>
    </w:p>
    <w:p w:rsidR="00256262" w:rsidRDefault="00256262">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该项目资金已专项用于绩效目标，在资金安排使用中我队</w:t>
      </w:r>
      <w:r w:rsidRPr="00A10AA7">
        <w:rPr>
          <w:rFonts w:eastAsia="仿宋_GB2312" w:hint="eastAsia"/>
          <w:kern w:val="0"/>
          <w:sz w:val="32"/>
          <w:szCs w:val="32"/>
        </w:rPr>
        <w:t>结合实际需求合理计划</w:t>
      </w:r>
      <w:r>
        <w:rPr>
          <w:rFonts w:eastAsia="仿宋_GB2312" w:hint="eastAsia"/>
          <w:kern w:val="0"/>
          <w:sz w:val="32"/>
          <w:szCs w:val="32"/>
        </w:rPr>
        <w:t>、</w:t>
      </w:r>
      <w:r w:rsidRPr="00A10AA7">
        <w:rPr>
          <w:rFonts w:eastAsia="仿宋_GB2312" w:hint="eastAsia"/>
          <w:kern w:val="0"/>
          <w:sz w:val="32"/>
          <w:szCs w:val="32"/>
        </w:rPr>
        <w:t>安排使用项目资金，尽量满足需要完成的工作任务，</w:t>
      </w:r>
      <w:r>
        <w:rPr>
          <w:rFonts w:eastAsia="仿宋_GB2312" w:hint="eastAsia"/>
          <w:kern w:val="0"/>
          <w:sz w:val="32"/>
          <w:szCs w:val="32"/>
        </w:rPr>
        <w:t>也尽量</w:t>
      </w:r>
      <w:r w:rsidRPr="00A10AA7">
        <w:rPr>
          <w:rFonts w:eastAsia="仿宋_GB2312" w:hint="eastAsia"/>
          <w:kern w:val="0"/>
          <w:sz w:val="32"/>
          <w:szCs w:val="32"/>
        </w:rPr>
        <w:t>使</w:t>
      </w:r>
      <w:r>
        <w:rPr>
          <w:rFonts w:eastAsia="仿宋_GB2312" w:hint="eastAsia"/>
          <w:kern w:val="0"/>
          <w:sz w:val="32"/>
          <w:szCs w:val="32"/>
        </w:rPr>
        <w:t>有限的</w:t>
      </w:r>
      <w:r w:rsidRPr="00A10AA7">
        <w:rPr>
          <w:rFonts w:eastAsia="仿宋_GB2312" w:hint="eastAsia"/>
          <w:kern w:val="0"/>
          <w:sz w:val="32"/>
          <w:szCs w:val="32"/>
        </w:rPr>
        <w:t>资金发挥最大程度的作用</w:t>
      </w:r>
      <w:r>
        <w:rPr>
          <w:rFonts w:eastAsia="仿宋_GB2312" w:hint="eastAsia"/>
          <w:kern w:val="0"/>
          <w:sz w:val="32"/>
          <w:szCs w:val="32"/>
        </w:rPr>
        <w:t>，在保障农民工工资支付工作中也取得较大的进步。</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7B6BA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资金不足，工作安排、开展都受</w:t>
      </w:r>
      <w:r w:rsidRPr="00A10AA7">
        <w:rPr>
          <w:rFonts w:eastAsia="仿宋_GB2312" w:hint="eastAsia"/>
          <w:kern w:val="0"/>
          <w:sz w:val="32"/>
          <w:szCs w:val="32"/>
        </w:rPr>
        <w:t>到资金困难限制。</w:t>
      </w:r>
    </w:p>
    <w:p w:rsidR="00256262" w:rsidRDefault="00256262">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256262" w:rsidRDefault="007B6BA1">
      <w:pPr>
        <w:spacing w:line="580" w:lineRule="exact"/>
        <w:ind w:firstLine="640"/>
        <w:rPr>
          <w:rFonts w:ascii="仿宋_GB2312" w:eastAsia="仿宋_GB2312" w:hAnsi="仿宋_GB2312" w:cs="仿宋_GB2312"/>
          <w:sz w:val="32"/>
          <w:szCs w:val="32"/>
        </w:rPr>
      </w:pPr>
      <w:r>
        <w:rPr>
          <w:rFonts w:eastAsia="仿宋_GB2312" w:hint="eastAsia"/>
          <w:kern w:val="0"/>
          <w:sz w:val="32"/>
          <w:szCs w:val="32"/>
        </w:rPr>
        <w:t>虽已通过只保障必须支出、改变工作模式等方式节约资金，但很多工作的开展确需经费，建议财政尽量给予支持。</w:t>
      </w:r>
    </w:p>
    <w:p w:rsidR="00256262" w:rsidRDefault="00256262">
      <w:pPr>
        <w:spacing w:line="580" w:lineRule="exact"/>
        <w:ind w:firstLine="640"/>
        <w:rPr>
          <w:rFonts w:ascii="仿宋_GB2312" w:eastAsia="仿宋_GB2312" w:hAnsi="仿宋_GB2312" w:cs="仿宋_GB2312"/>
          <w:sz w:val="32"/>
          <w:szCs w:val="32"/>
        </w:rPr>
      </w:pPr>
    </w:p>
    <w:p w:rsidR="007B6BA1" w:rsidRDefault="007B6BA1" w:rsidP="00E3314B">
      <w:pPr>
        <w:spacing w:line="580" w:lineRule="exact"/>
        <w:rPr>
          <w:rFonts w:ascii="黑体" w:eastAsia="黑体" w:hAnsi="黑体" w:cs="黑体"/>
          <w:sz w:val="32"/>
          <w:szCs w:val="32"/>
        </w:rPr>
      </w:pPr>
    </w:p>
    <w:p w:rsidR="005426C9" w:rsidRDefault="005426C9" w:rsidP="007B6BA1">
      <w:pPr>
        <w:spacing w:line="600" w:lineRule="exact"/>
        <w:jc w:val="center"/>
        <w:rPr>
          <w:rFonts w:ascii="方正小标宋简体" w:eastAsia="方正小标宋简体" w:hAnsi="宋体"/>
          <w:color w:val="000000"/>
          <w:kern w:val="0"/>
          <w:sz w:val="44"/>
          <w:szCs w:val="44"/>
        </w:rPr>
      </w:pPr>
    </w:p>
    <w:p w:rsidR="005426C9" w:rsidRDefault="005426C9" w:rsidP="007B6BA1">
      <w:pPr>
        <w:spacing w:line="600" w:lineRule="exact"/>
        <w:jc w:val="center"/>
        <w:rPr>
          <w:rFonts w:ascii="方正小标宋简体" w:eastAsia="方正小标宋简体" w:hAnsi="宋体"/>
          <w:color w:val="000000"/>
          <w:kern w:val="0"/>
          <w:sz w:val="44"/>
          <w:szCs w:val="44"/>
        </w:rPr>
      </w:pPr>
    </w:p>
    <w:p w:rsidR="005426C9" w:rsidRDefault="005426C9" w:rsidP="007B6BA1">
      <w:pPr>
        <w:spacing w:line="600" w:lineRule="exact"/>
        <w:jc w:val="center"/>
        <w:rPr>
          <w:rFonts w:ascii="方正小标宋简体" w:eastAsia="方正小标宋简体" w:hAnsi="宋体"/>
          <w:color w:val="000000"/>
          <w:kern w:val="0"/>
          <w:sz w:val="44"/>
          <w:szCs w:val="44"/>
        </w:rPr>
      </w:pPr>
    </w:p>
    <w:p w:rsidR="007B6BA1" w:rsidRDefault="007B6BA1" w:rsidP="007B6BA1">
      <w:pPr>
        <w:spacing w:line="600" w:lineRule="exact"/>
        <w:jc w:val="center"/>
        <w:rPr>
          <w:rFonts w:ascii="方正小标宋简体" w:eastAsia="方正小标宋简体" w:hAnsi="宋体"/>
          <w:color w:val="000000"/>
          <w:kern w:val="0"/>
          <w:sz w:val="44"/>
          <w:szCs w:val="44"/>
          <w:lang w:val="zh-CN"/>
        </w:rPr>
      </w:pPr>
      <w:r w:rsidRPr="00763680">
        <w:rPr>
          <w:rFonts w:ascii="方正小标宋简体" w:eastAsia="方正小标宋简体" w:hAnsi="宋体" w:hint="eastAsia"/>
          <w:color w:val="000000"/>
          <w:kern w:val="0"/>
          <w:sz w:val="44"/>
          <w:szCs w:val="44"/>
        </w:rPr>
        <w:t>业务运行费</w:t>
      </w:r>
      <w:r>
        <w:rPr>
          <w:rFonts w:ascii="方正小标宋简体" w:eastAsia="方正小标宋简体" w:hAnsi="宋体" w:hint="eastAsia"/>
          <w:color w:val="000000"/>
          <w:kern w:val="0"/>
          <w:sz w:val="44"/>
          <w:szCs w:val="44"/>
          <w:lang w:val="zh-CN"/>
        </w:rPr>
        <w:t>项目</w:t>
      </w:r>
    </w:p>
    <w:p w:rsidR="007B6BA1" w:rsidRDefault="007B6BA1" w:rsidP="007B6BA1">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7B6BA1" w:rsidRDefault="007B6BA1" w:rsidP="007B6BA1">
      <w:pPr>
        <w:spacing w:line="600" w:lineRule="exact"/>
        <w:rPr>
          <w:rFonts w:ascii="宋体"/>
          <w:sz w:val="32"/>
          <w:szCs w:val="32"/>
          <w:lang w:val="zh-CN"/>
        </w:rPr>
      </w:pPr>
    </w:p>
    <w:p w:rsidR="007B6BA1" w:rsidRDefault="007B6BA1" w:rsidP="007B6BA1">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7B6BA1" w:rsidRDefault="007B6BA1" w:rsidP="007B6BA1">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市劳动保障监察支队在该项目中的职能是维持单位正常运转，保障业务开展。</w:t>
      </w:r>
    </w:p>
    <w:p w:rsidR="007B6BA1" w:rsidRDefault="007B6BA1" w:rsidP="007B6BA1">
      <w:pPr>
        <w:autoSpaceDE w:val="0"/>
        <w:autoSpaceDN w:val="0"/>
        <w:adjustRightInd w:val="0"/>
        <w:spacing w:line="600" w:lineRule="exact"/>
        <w:ind w:firstLineChars="200" w:firstLine="640"/>
        <w:rPr>
          <w:rFonts w:ascii="仿宋_GB2312" w:eastAsia="仿宋_GB2312" w:hAnsi="仿宋_GB2312" w:cs="仿宋_GB2312"/>
          <w:sz w:val="32"/>
          <w:szCs w:val="32"/>
        </w:rPr>
      </w:pPr>
      <w:r>
        <w:rPr>
          <w:rFonts w:eastAsia="仿宋_GB2312" w:hint="eastAsia"/>
          <w:kern w:val="0"/>
          <w:sz w:val="32"/>
          <w:szCs w:val="32"/>
        </w:rPr>
        <w:t>2.</w:t>
      </w:r>
      <w:r>
        <w:rPr>
          <w:rFonts w:eastAsia="仿宋_GB2312" w:hint="eastAsia"/>
          <w:kern w:val="0"/>
          <w:sz w:val="32"/>
          <w:szCs w:val="32"/>
        </w:rPr>
        <w:t>市劳动保障监察支队系市人力资源社会保障局二级单位，我队借用的市人力资源社会保障局在劳动大厦的办公室，每年需按</w:t>
      </w:r>
      <w:proofErr w:type="gramStart"/>
      <w:r>
        <w:rPr>
          <w:rFonts w:eastAsia="仿宋_GB2312" w:hint="eastAsia"/>
          <w:kern w:val="0"/>
          <w:sz w:val="32"/>
          <w:szCs w:val="32"/>
        </w:rPr>
        <w:t>月</w:t>
      </w:r>
      <w:r w:rsidRPr="00D470C2">
        <w:rPr>
          <w:rFonts w:ascii="仿宋_GB2312" w:eastAsia="仿宋_GB2312" w:hAnsi="仿宋_GB2312" w:cs="仿宋_GB2312" w:hint="eastAsia"/>
          <w:sz w:val="32"/>
          <w:szCs w:val="32"/>
        </w:rPr>
        <w:t>分摊劳动</w:t>
      </w:r>
      <w:proofErr w:type="gramEnd"/>
      <w:r w:rsidRPr="00D470C2">
        <w:rPr>
          <w:rFonts w:ascii="仿宋_GB2312" w:eastAsia="仿宋_GB2312" w:hAnsi="仿宋_GB2312" w:cs="仿宋_GB2312" w:hint="eastAsia"/>
          <w:sz w:val="32"/>
          <w:szCs w:val="32"/>
        </w:rPr>
        <w:t>大厦消防、安全等新建、维护、维修费用，安保劳务以及食堂各项费用，</w:t>
      </w:r>
      <w:r>
        <w:rPr>
          <w:rFonts w:ascii="仿宋_GB2312" w:eastAsia="仿宋_GB2312" w:hAnsi="仿宋_GB2312" w:cs="仿宋_GB2312" w:hint="eastAsia"/>
          <w:sz w:val="32"/>
          <w:szCs w:val="32"/>
        </w:rPr>
        <w:t>因单位人少经费少，除各项专项行动开展外，还承担了省政府对市政府保障农民工工资支付工作的考核任务，在向市人力资源社会保障局申请免缴水电等的情况下，仍无力支付各项分摊，特申请此经费，专项用于分摊劳动大厦各项费用。</w:t>
      </w:r>
    </w:p>
    <w:p w:rsidR="007B6BA1" w:rsidRDefault="007B6BA1" w:rsidP="007B6BA1">
      <w:pPr>
        <w:autoSpaceDE w:val="0"/>
        <w:autoSpaceDN w:val="0"/>
        <w:adjustRightIn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E138F9">
        <w:rPr>
          <w:rFonts w:ascii="仿宋_GB2312" w:eastAsia="仿宋_GB2312" w:hAnsi="仿宋_GB2312" w:cs="仿宋_GB2312" w:hint="eastAsia"/>
          <w:sz w:val="32"/>
          <w:szCs w:val="32"/>
        </w:rPr>
        <w:t>业务运行费</w:t>
      </w:r>
      <w:r>
        <w:rPr>
          <w:rFonts w:ascii="仿宋_GB2312" w:eastAsia="仿宋_GB2312" w:hAnsi="仿宋_GB2312" w:cs="仿宋_GB2312" w:hint="eastAsia"/>
          <w:sz w:val="32"/>
          <w:szCs w:val="32"/>
        </w:rPr>
        <w:t>用于劳动大厦各项费用分摊、食堂各项分摊。</w:t>
      </w:r>
    </w:p>
    <w:p w:rsidR="007B6BA1" w:rsidRPr="00756AD4" w:rsidRDefault="007B6BA1" w:rsidP="007B6BA1">
      <w:pPr>
        <w:autoSpaceDE w:val="0"/>
        <w:autoSpaceDN w:val="0"/>
        <w:adjustRightInd w:val="0"/>
        <w:spacing w:line="600" w:lineRule="exact"/>
        <w:ind w:firstLineChars="200" w:firstLine="640"/>
        <w:rPr>
          <w:rFonts w:eastAsia="仿宋_GB2312"/>
          <w:kern w:val="0"/>
          <w:sz w:val="32"/>
          <w:szCs w:val="32"/>
        </w:rPr>
      </w:pPr>
      <w:r>
        <w:rPr>
          <w:rFonts w:ascii="仿宋_GB2312" w:eastAsia="仿宋_GB2312" w:hAnsi="仿宋_GB2312" w:cs="仿宋_GB2312" w:hint="eastAsia"/>
          <w:sz w:val="32"/>
          <w:szCs w:val="32"/>
        </w:rPr>
        <w:t>4.</w:t>
      </w:r>
      <w:r w:rsidRPr="00E138F9">
        <w:rPr>
          <w:rFonts w:ascii="仿宋_GB2312" w:eastAsia="仿宋_GB2312" w:hAnsi="仿宋_GB2312" w:cs="仿宋_GB2312" w:hint="eastAsia"/>
          <w:sz w:val="32"/>
          <w:szCs w:val="32"/>
        </w:rPr>
        <w:t>业务运行费</w:t>
      </w:r>
      <w:r>
        <w:rPr>
          <w:rFonts w:ascii="仿宋_GB2312" w:eastAsia="仿宋_GB2312" w:hAnsi="仿宋_GB2312" w:cs="仿宋_GB2312" w:hint="eastAsia"/>
          <w:sz w:val="32"/>
          <w:szCs w:val="32"/>
        </w:rPr>
        <w:t>75%用于分摊食堂各项费用，25%用于分摊劳动大厦各项费用。</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（二）项目绩效目标。</w:t>
      </w:r>
    </w:p>
    <w:p w:rsidR="007B6BA1" w:rsidRPr="005F0E88" w:rsidRDefault="007B6BA1" w:rsidP="005F0E88">
      <w:pPr>
        <w:autoSpaceDE w:val="0"/>
        <w:autoSpaceDN w:val="0"/>
        <w:adjustRightInd w:val="0"/>
        <w:spacing w:line="600" w:lineRule="exact"/>
        <w:ind w:firstLineChars="200" w:firstLine="643"/>
        <w:rPr>
          <w:rFonts w:ascii="仿宋_GB2312" w:eastAsia="仿宋_GB2312"/>
          <w:b/>
          <w:kern w:val="0"/>
          <w:sz w:val="32"/>
          <w:szCs w:val="32"/>
        </w:rPr>
      </w:pPr>
      <w:r w:rsidRPr="005F0E88">
        <w:rPr>
          <w:rFonts w:ascii="仿宋_GB2312" w:eastAsia="仿宋_GB2312" w:hint="eastAsia"/>
          <w:b/>
          <w:kern w:val="0"/>
          <w:sz w:val="32"/>
          <w:szCs w:val="32"/>
        </w:rPr>
        <w:t>1.项目主要内容。</w:t>
      </w:r>
    </w:p>
    <w:p w:rsidR="007B6BA1" w:rsidRPr="00F239B1" w:rsidRDefault="007B6BA1" w:rsidP="007B6BA1">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专项用于我队按</w:t>
      </w:r>
      <w:proofErr w:type="gramStart"/>
      <w:r>
        <w:rPr>
          <w:rFonts w:eastAsia="仿宋_GB2312" w:hint="eastAsia"/>
          <w:kern w:val="0"/>
          <w:sz w:val="32"/>
          <w:szCs w:val="32"/>
        </w:rPr>
        <w:t>月</w:t>
      </w:r>
      <w:r w:rsidRPr="008E2695">
        <w:rPr>
          <w:rFonts w:ascii="仿宋_GB2312" w:eastAsia="仿宋_GB2312" w:hAnsi="仿宋_GB2312" w:cs="仿宋_GB2312" w:hint="eastAsia"/>
          <w:sz w:val="32"/>
          <w:szCs w:val="32"/>
        </w:rPr>
        <w:t>分摊劳动</w:t>
      </w:r>
      <w:proofErr w:type="gramEnd"/>
      <w:r>
        <w:rPr>
          <w:rFonts w:ascii="仿宋_GB2312" w:eastAsia="仿宋_GB2312" w:hAnsi="仿宋_GB2312" w:cs="仿宋_GB2312" w:hint="eastAsia"/>
          <w:sz w:val="32"/>
          <w:szCs w:val="32"/>
        </w:rPr>
        <w:t>大厦消防、安全等新建、维</w:t>
      </w:r>
      <w:r>
        <w:rPr>
          <w:rFonts w:ascii="仿宋_GB2312" w:eastAsia="仿宋_GB2312" w:hAnsi="仿宋_GB2312" w:cs="仿宋_GB2312" w:hint="eastAsia"/>
          <w:sz w:val="32"/>
          <w:szCs w:val="32"/>
        </w:rPr>
        <w:lastRenderedPageBreak/>
        <w:t>护、维修费用，安保劳务以及食堂各项费用。</w:t>
      </w:r>
    </w:p>
    <w:p w:rsidR="007B6BA1" w:rsidRPr="005F0E88" w:rsidRDefault="007B6BA1" w:rsidP="005F0E88">
      <w:pPr>
        <w:autoSpaceDE w:val="0"/>
        <w:autoSpaceDN w:val="0"/>
        <w:adjustRightInd w:val="0"/>
        <w:spacing w:line="600" w:lineRule="exact"/>
        <w:ind w:firstLineChars="200" w:firstLine="643"/>
        <w:rPr>
          <w:rFonts w:ascii="仿宋_GB2312" w:eastAsia="仿宋_GB2312"/>
          <w:b/>
          <w:kern w:val="0"/>
          <w:sz w:val="32"/>
          <w:szCs w:val="32"/>
        </w:rPr>
      </w:pPr>
      <w:r w:rsidRPr="005F0E88">
        <w:rPr>
          <w:rFonts w:ascii="仿宋_GB2312" w:eastAsia="仿宋_GB2312" w:hint="eastAsia"/>
          <w:b/>
          <w:kern w:val="0"/>
          <w:sz w:val="32"/>
          <w:szCs w:val="32"/>
        </w:rPr>
        <w:t>2.项目绩效目标。</w:t>
      </w:r>
    </w:p>
    <w:p w:rsidR="007B6BA1" w:rsidRPr="0047423A" w:rsidRDefault="007B6BA1" w:rsidP="007B6BA1">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支付本单位应分摊费用部分，保障劳动大厦办公楼的安全、消防等，维持食堂正常运行。</w:t>
      </w:r>
    </w:p>
    <w:p w:rsidR="007B6BA1" w:rsidRPr="005F0E88" w:rsidRDefault="007B6BA1" w:rsidP="005F0E88">
      <w:pPr>
        <w:autoSpaceDE w:val="0"/>
        <w:autoSpaceDN w:val="0"/>
        <w:adjustRightInd w:val="0"/>
        <w:spacing w:line="600" w:lineRule="exact"/>
        <w:ind w:firstLineChars="200" w:firstLine="643"/>
        <w:rPr>
          <w:rFonts w:ascii="仿宋_GB2312" w:eastAsia="仿宋_GB2312"/>
          <w:b/>
          <w:kern w:val="0"/>
          <w:sz w:val="32"/>
          <w:szCs w:val="32"/>
        </w:rPr>
      </w:pPr>
      <w:r w:rsidRPr="005F0E88">
        <w:rPr>
          <w:rFonts w:ascii="仿宋_GB2312" w:eastAsia="仿宋_GB2312" w:hint="eastAsia"/>
          <w:b/>
          <w:kern w:val="0"/>
          <w:sz w:val="32"/>
          <w:szCs w:val="32"/>
        </w:rPr>
        <w:t>3.项目分析评价。</w:t>
      </w:r>
    </w:p>
    <w:p w:rsidR="007B6BA1" w:rsidRPr="00F239B1" w:rsidRDefault="007B6BA1" w:rsidP="007B6BA1">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本项资金完全用于</w:t>
      </w:r>
      <w:r w:rsidRPr="008E2695">
        <w:rPr>
          <w:rFonts w:eastAsia="仿宋_GB2312" w:hint="eastAsia"/>
          <w:kern w:val="0"/>
          <w:sz w:val="32"/>
          <w:szCs w:val="32"/>
        </w:rPr>
        <w:t>分摊劳动</w:t>
      </w:r>
      <w:r>
        <w:rPr>
          <w:rFonts w:eastAsia="仿宋_GB2312" w:hint="eastAsia"/>
          <w:kern w:val="0"/>
          <w:sz w:val="32"/>
          <w:szCs w:val="32"/>
        </w:rPr>
        <w:t>大厦消防、安全等新建、维护、维修费用，安保劳务以及食堂各项费用，我队人少日常公用经费少，除本身职能职责外，还承担了市人力资源社会保障局劳动关系和劳动监察仲裁处委托我队行使职能，</w:t>
      </w:r>
      <w:r w:rsidRPr="00E64028">
        <w:rPr>
          <w:rFonts w:eastAsia="仿宋_GB2312" w:hint="eastAsia"/>
          <w:kern w:val="0"/>
          <w:sz w:val="32"/>
          <w:szCs w:val="32"/>
        </w:rPr>
        <w:t>开展我市各类劳动保障监察专项行动</w:t>
      </w:r>
      <w:r>
        <w:rPr>
          <w:rFonts w:eastAsia="仿宋_GB2312" w:hint="eastAsia"/>
          <w:kern w:val="0"/>
          <w:sz w:val="32"/>
          <w:szCs w:val="32"/>
        </w:rPr>
        <w:t>等，并承担了</w:t>
      </w:r>
      <w:r w:rsidRPr="00E64028">
        <w:rPr>
          <w:rFonts w:eastAsia="仿宋_GB2312" w:hint="eastAsia"/>
          <w:kern w:val="0"/>
          <w:sz w:val="32"/>
          <w:szCs w:val="32"/>
        </w:rPr>
        <w:t>保障农民工工资支付工作考核任务，</w:t>
      </w:r>
      <w:r>
        <w:rPr>
          <w:rFonts w:eastAsia="仿宋_GB2312" w:hint="eastAsia"/>
          <w:kern w:val="0"/>
          <w:sz w:val="32"/>
          <w:szCs w:val="32"/>
        </w:rPr>
        <w:t>日常公用经费本就不足，分摊费用几乎无力承担，</w:t>
      </w:r>
      <w:r>
        <w:rPr>
          <w:rFonts w:eastAsia="仿宋_GB2312" w:hint="eastAsia"/>
          <w:kern w:val="0"/>
          <w:sz w:val="32"/>
          <w:szCs w:val="32"/>
        </w:rPr>
        <w:t>3.2</w:t>
      </w:r>
      <w:r>
        <w:rPr>
          <w:rFonts w:eastAsia="仿宋_GB2312" w:hint="eastAsia"/>
          <w:kern w:val="0"/>
          <w:sz w:val="32"/>
          <w:szCs w:val="32"/>
        </w:rPr>
        <w:t>万元的业务运行费支付完毕后仍有</w:t>
      </w:r>
      <w:r>
        <w:rPr>
          <w:rFonts w:eastAsia="仿宋_GB2312" w:hint="eastAsia"/>
          <w:kern w:val="0"/>
          <w:sz w:val="32"/>
          <w:szCs w:val="32"/>
        </w:rPr>
        <w:t>1.92</w:t>
      </w:r>
      <w:r>
        <w:rPr>
          <w:rFonts w:eastAsia="仿宋_GB2312" w:hint="eastAsia"/>
          <w:kern w:val="0"/>
          <w:sz w:val="32"/>
          <w:szCs w:val="32"/>
        </w:rPr>
        <w:t>万元无力承担，导致拖欠劳动大厦劳务、食堂费用。</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5F0E88" w:rsidRDefault="005F0E88" w:rsidP="005F0E88">
      <w:pPr>
        <w:adjustRightInd w:val="0"/>
        <w:snapToGrid w:val="0"/>
        <w:spacing w:line="600" w:lineRule="exact"/>
        <w:ind w:firstLine="720"/>
        <w:rPr>
          <w:rFonts w:ascii="仿宋_GB2312" w:eastAsia="仿宋_GB2312" w:hAnsi="宋体"/>
          <w:sz w:val="32"/>
          <w:szCs w:val="32"/>
          <w:lang w:val="zh-CN"/>
        </w:rPr>
      </w:pPr>
      <w:r w:rsidRPr="00E3314B">
        <w:rPr>
          <w:rFonts w:ascii="仿宋_GB2312" w:eastAsia="仿宋_GB2312" w:hAnsi="宋体" w:hint="eastAsia"/>
          <w:sz w:val="32"/>
          <w:szCs w:val="32"/>
          <w:lang w:val="zh-CN"/>
        </w:rPr>
        <w:t>遵循相关性、可比性、重要性、定性和定量相结合、客观公正的原则，依据资金使用的方向和对象，围绕绩效目标，从项目的申请、管理、</w:t>
      </w:r>
      <w:r>
        <w:rPr>
          <w:rFonts w:ascii="仿宋_GB2312" w:eastAsia="仿宋_GB2312" w:hAnsi="宋体" w:hint="eastAsia"/>
          <w:sz w:val="32"/>
          <w:szCs w:val="32"/>
          <w:lang w:val="zh-CN"/>
        </w:rPr>
        <w:t>使用、</w:t>
      </w:r>
      <w:r w:rsidRPr="00E3314B">
        <w:rPr>
          <w:rFonts w:ascii="仿宋_GB2312" w:eastAsia="仿宋_GB2312" w:hAnsi="宋体" w:hint="eastAsia"/>
          <w:sz w:val="32"/>
          <w:szCs w:val="32"/>
          <w:lang w:val="zh-CN"/>
        </w:rPr>
        <w:t>效益等方面设定评价指标体系，采用</w:t>
      </w:r>
      <w:r>
        <w:rPr>
          <w:rFonts w:ascii="仿宋_GB2312" w:eastAsia="仿宋_GB2312" w:hAnsi="宋体" w:hint="eastAsia"/>
          <w:sz w:val="32"/>
          <w:szCs w:val="32"/>
          <w:lang w:val="zh-CN"/>
        </w:rPr>
        <w:t>事前预算、事中评价、事后总结</w:t>
      </w:r>
      <w:r w:rsidRPr="00E3314B">
        <w:rPr>
          <w:rFonts w:ascii="仿宋_GB2312" w:eastAsia="仿宋_GB2312" w:hAnsi="宋体" w:hint="eastAsia"/>
          <w:sz w:val="32"/>
          <w:szCs w:val="32"/>
          <w:lang w:val="zh-CN"/>
        </w:rPr>
        <w:t>等方式进行评价。</w:t>
      </w:r>
    </w:p>
    <w:p w:rsidR="007B6BA1" w:rsidRDefault="007B6BA1" w:rsidP="007B6BA1">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7B6BA1" w:rsidRPr="00F239B1" w:rsidRDefault="007B6BA1" w:rsidP="007B6BA1">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年预算申报机关食堂分摊</w:t>
      </w:r>
      <w:r>
        <w:rPr>
          <w:rFonts w:eastAsia="仿宋_GB2312" w:hint="eastAsia"/>
          <w:kern w:val="0"/>
          <w:sz w:val="32"/>
          <w:szCs w:val="32"/>
        </w:rPr>
        <w:t>6</w:t>
      </w:r>
      <w:r>
        <w:rPr>
          <w:rFonts w:eastAsia="仿宋_GB2312" w:hint="eastAsia"/>
          <w:kern w:val="0"/>
          <w:sz w:val="32"/>
          <w:szCs w:val="32"/>
        </w:rPr>
        <w:t>万元，预算批复业务运行费</w:t>
      </w:r>
      <w:r>
        <w:rPr>
          <w:rFonts w:eastAsia="仿宋_GB2312" w:hint="eastAsia"/>
          <w:kern w:val="0"/>
          <w:sz w:val="32"/>
          <w:szCs w:val="32"/>
        </w:rPr>
        <w:t>3.2</w:t>
      </w:r>
      <w:r>
        <w:rPr>
          <w:rFonts w:eastAsia="仿宋_GB2312" w:hint="eastAsia"/>
          <w:kern w:val="0"/>
          <w:sz w:val="32"/>
          <w:szCs w:val="32"/>
        </w:rPr>
        <w:t>万元，</w:t>
      </w:r>
      <w:r>
        <w:rPr>
          <w:rFonts w:eastAsia="仿宋_GB2312" w:hint="eastAsia"/>
          <w:kern w:val="0"/>
          <w:sz w:val="32"/>
          <w:szCs w:val="32"/>
        </w:rPr>
        <w:t>2020</w:t>
      </w:r>
      <w:r>
        <w:rPr>
          <w:rFonts w:eastAsia="仿宋_GB2312" w:hint="eastAsia"/>
          <w:kern w:val="0"/>
          <w:sz w:val="32"/>
          <w:szCs w:val="32"/>
        </w:rPr>
        <w:t>年度无调整。</w:t>
      </w:r>
    </w:p>
    <w:p w:rsidR="007B6BA1" w:rsidRDefault="007B6BA1" w:rsidP="007B6BA1">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rsidR="007B6BA1" w:rsidRPr="005F0E88" w:rsidRDefault="007B6BA1" w:rsidP="005F0E88">
      <w:pPr>
        <w:autoSpaceDE w:val="0"/>
        <w:autoSpaceDN w:val="0"/>
        <w:adjustRightInd w:val="0"/>
        <w:spacing w:line="600" w:lineRule="exact"/>
        <w:ind w:firstLineChars="200" w:firstLine="643"/>
        <w:rPr>
          <w:rFonts w:ascii="仿宋_GB2312" w:eastAsia="仿宋_GB2312"/>
          <w:b/>
          <w:kern w:val="0"/>
          <w:sz w:val="32"/>
          <w:szCs w:val="32"/>
        </w:rPr>
      </w:pPr>
      <w:r w:rsidRPr="005F0E88">
        <w:rPr>
          <w:rFonts w:ascii="仿宋_GB2312" w:eastAsia="仿宋_GB2312" w:hint="eastAsia"/>
          <w:b/>
          <w:kern w:val="0"/>
          <w:sz w:val="32"/>
          <w:szCs w:val="32"/>
        </w:rPr>
        <w:lastRenderedPageBreak/>
        <w:t>1.资金计划。</w:t>
      </w:r>
    </w:p>
    <w:p w:rsidR="007B6BA1" w:rsidRPr="00F239B1" w:rsidRDefault="007B6BA1" w:rsidP="007B6BA1">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本级财政资金</w:t>
      </w:r>
      <w:r>
        <w:rPr>
          <w:rFonts w:eastAsia="仿宋_GB2312" w:hint="eastAsia"/>
          <w:kern w:val="0"/>
          <w:sz w:val="32"/>
          <w:szCs w:val="32"/>
        </w:rPr>
        <w:t>3.2</w:t>
      </w:r>
      <w:r>
        <w:rPr>
          <w:rFonts w:eastAsia="仿宋_GB2312" w:hint="eastAsia"/>
          <w:kern w:val="0"/>
          <w:sz w:val="32"/>
          <w:szCs w:val="32"/>
        </w:rPr>
        <w:t>万元。</w:t>
      </w:r>
    </w:p>
    <w:p w:rsidR="007B6BA1" w:rsidRPr="005F0E88" w:rsidRDefault="007B6BA1" w:rsidP="005F0E88">
      <w:pPr>
        <w:autoSpaceDE w:val="0"/>
        <w:autoSpaceDN w:val="0"/>
        <w:adjustRightInd w:val="0"/>
        <w:spacing w:line="600" w:lineRule="exact"/>
        <w:ind w:firstLineChars="200" w:firstLine="643"/>
        <w:rPr>
          <w:rFonts w:ascii="仿宋_GB2312" w:eastAsia="仿宋_GB2312"/>
          <w:b/>
          <w:kern w:val="0"/>
          <w:sz w:val="32"/>
          <w:szCs w:val="32"/>
        </w:rPr>
      </w:pPr>
      <w:r w:rsidRPr="005F0E88">
        <w:rPr>
          <w:rFonts w:ascii="仿宋_GB2312" w:eastAsia="仿宋_GB2312" w:hint="eastAsia"/>
          <w:b/>
          <w:kern w:val="0"/>
          <w:sz w:val="32"/>
          <w:szCs w:val="32"/>
        </w:rPr>
        <w:t>2.资金到位。</w:t>
      </w:r>
    </w:p>
    <w:p w:rsidR="007B6BA1" w:rsidRPr="00F239B1" w:rsidRDefault="007B6BA1" w:rsidP="007B6BA1">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本级财政资金到位</w:t>
      </w:r>
      <w:r>
        <w:rPr>
          <w:rFonts w:eastAsia="仿宋_GB2312" w:hint="eastAsia"/>
          <w:kern w:val="0"/>
          <w:sz w:val="32"/>
          <w:szCs w:val="32"/>
        </w:rPr>
        <w:t>3.2</w:t>
      </w:r>
      <w:r>
        <w:rPr>
          <w:rFonts w:eastAsia="仿宋_GB2312" w:hint="eastAsia"/>
          <w:kern w:val="0"/>
          <w:sz w:val="32"/>
          <w:szCs w:val="32"/>
        </w:rPr>
        <w:t>万元。</w:t>
      </w:r>
    </w:p>
    <w:p w:rsidR="007B6BA1" w:rsidRPr="005F0E88" w:rsidRDefault="007B6BA1" w:rsidP="005F0E88">
      <w:pPr>
        <w:autoSpaceDE w:val="0"/>
        <w:autoSpaceDN w:val="0"/>
        <w:adjustRightInd w:val="0"/>
        <w:spacing w:line="600" w:lineRule="exact"/>
        <w:ind w:firstLineChars="200" w:firstLine="643"/>
        <w:rPr>
          <w:rFonts w:ascii="仿宋_GB2312" w:eastAsia="仿宋_GB2312"/>
          <w:b/>
          <w:kern w:val="0"/>
          <w:sz w:val="32"/>
          <w:szCs w:val="32"/>
        </w:rPr>
      </w:pPr>
      <w:r w:rsidRPr="005F0E88">
        <w:rPr>
          <w:rFonts w:ascii="仿宋_GB2312" w:eastAsia="仿宋_GB2312" w:hint="eastAsia"/>
          <w:b/>
          <w:kern w:val="0"/>
          <w:sz w:val="32"/>
          <w:szCs w:val="32"/>
        </w:rPr>
        <w:t>3.资金使用。</w:t>
      </w:r>
    </w:p>
    <w:p w:rsidR="007B6BA1" w:rsidRPr="00F239B1" w:rsidRDefault="007B6BA1" w:rsidP="007B6BA1">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年度支付食堂分摊费用</w:t>
      </w:r>
      <w:r>
        <w:rPr>
          <w:rFonts w:eastAsia="仿宋_GB2312" w:hint="eastAsia"/>
          <w:kern w:val="0"/>
          <w:sz w:val="32"/>
          <w:szCs w:val="32"/>
        </w:rPr>
        <w:t>2.4</w:t>
      </w:r>
      <w:r>
        <w:rPr>
          <w:rFonts w:eastAsia="仿宋_GB2312" w:hint="eastAsia"/>
          <w:kern w:val="0"/>
          <w:sz w:val="32"/>
          <w:szCs w:val="32"/>
        </w:rPr>
        <w:t>万元，劳动大厦劳务分摊费用</w:t>
      </w:r>
      <w:r>
        <w:rPr>
          <w:rFonts w:eastAsia="仿宋_GB2312" w:hint="eastAsia"/>
          <w:kern w:val="0"/>
          <w:sz w:val="32"/>
          <w:szCs w:val="32"/>
        </w:rPr>
        <w:t>0.8</w:t>
      </w:r>
      <w:r>
        <w:rPr>
          <w:rFonts w:eastAsia="仿宋_GB2312" w:hint="eastAsia"/>
          <w:kern w:val="0"/>
          <w:sz w:val="32"/>
          <w:szCs w:val="32"/>
        </w:rPr>
        <w:t>万元。</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我队</w:t>
      </w:r>
      <w:r w:rsidRPr="00F239B1">
        <w:rPr>
          <w:rFonts w:eastAsia="仿宋_GB2312"/>
          <w:kern w:val="0"/>
          <w:sz w:val="32"/>
          <w:szCs w:val="32"/>
        </w:rPr>
        <w:t>严格执行财务管理制度，</w:t>
      </w:r>
      <w:r>
        <w:rPr>
          <w:rFonts w:eastAsia="仿宋_GB2312" w:hint="eastAsia"/>
          <w:kern w:val="0"/>
          <w:sz w:val="32"/>
          <w:szCs w:val="32"/>
        </w:rPr>
        <w:t>及时处理</w:t>
      </w:r>
      <w:r w:rsidRPr="00F239B1">
        <w:rPr>
          <w:rFonts w:eastAsia="仿宋_GB2312"/>
          <w:kern w:val="0"/>
          <w:sz w:val="32"/>
          <w:szCs w:val="32"/>
        </w:rPr>
        <w:t>账务，会计核算规范。</w:t>
      </w:r>
    </w:p>
    <w:p w:rsidR="007B6BA1" w:rsidRDefault="007B6BA1" w:rsidP="007B6BA1">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7B6BA1" w:rsidRPr="00404315" w:rsidRDefault="007B6BA1" w:rsidP="007B6BA1">
      <w:pPr>
        <w:autoSpaceDE w:val="0"/>
        <w:autoSpaceDN w:val="0"/>
        <w:adjustRightInd w:val="0"/>
        <w:spacing w:line="560" w:lineRule="exact"/>
        <w:ind w:firstLineChars="200" w:firstLine="643"/>
        <w:rPr>
          <w:rFonts w:eastAsia="楷体_GB2312"/>
          <w:b/>
          <w:kern w:val="0"/>
          <w:sz w:val="32"/>
          <w:szCs w:val="32"/>
        </w:rPr>
      </w:pPr>
      <w:r w:rsidRPr="00404315">
        <w:rPr>
          <w:rFonts w:eastAsia="楷体_GB2312"/>
          <w:b/>
          <w:kern w:val="0"/>
          <w:sz w:val="32"/>
          <w:szCs w:val="32"/>
        </w:rPr>
        <w:t>（一）项目组织架构及实施流程。</w:t>
      </w:r>
    </w:p>
    <w:p w:rsidR="007B6BA1" w:rsidRPr="005565B4" w:rsidRDefault="007B6BA1" w:rsidP="007B6BA1">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按照实际情况</w:t>
      </w:r>
      <w:r w:rsidRPr="005565B4">
        <w:rPr>
          <w:rFonts w:ascii="仿宋_GB2312" w:eastAsia="仿宋_GB2312" w:hint="eastAsia"/>
          <w:kern w:val="0"/>
          <w:sz w:val="32"/>
          <w:szCs w:val="32"/>
        </w:rPr>
        <w:t>分摊劳动大厦</w:t>
      </w:r>
      <w:r>
        <w:rPr>
          <w:rFonts w:ascii="仿宋_GB2312" w:eastAsia="仿宋_GB2312" w:hint="eastAsia"/>
          <w:kern w:val="0"/>
          <w:sz w:val="32"/>
          <w:szCs w:val="32"/>
        </w:rPr>
        <w:t>、食堂各项</w:t>
      </w:r>
      <w:r w:rsidRPr="005565B4">
        <w:rPr>
          <w:rFonts w:ascii="仿宋_GB2312" w:eastAsia="仿宋_GB2312" w:hint="eastAsia"/>
          <w:kern w:val="0"/>
          <w:sz w:val="32"/>
          <w:szCs w:val="32"/>
        </w:rPr>
        <w:t>费用，</w:t>
      </w:r>
      <w:r>
        <w:rPr>
          <w:rFonts w:ascii="仿宋_GB2312" w:eastAsia="仿宋_GB2312" w:hint="eastAsia"/>
          <w:kern w:val="0"/>
          <w:sz w:val="32"/>
          <w:szCs w:val="32"/>
        </w:rPr>
        <w:t>每月核实</w:t>
      </w:r>
      <w:r w:rsidRPr="005565B4">
        <w:rPr>
          <w:rFonts w:ascii="仿宋_GB2312" w:eastAsia="仿宋_GB2312" w:hint="eastAsia"/>
          <w:kern w:val="0"/>
          <w:sz w:val="32"/>
          <w:szCs w:val="32"/>
        </w:rPr>
        <w:t>分摊费用</w:t>
      </w:r>
      <w:r>
        <w:rPr>
          <w:rFonts w:ascii="仿宋_GB2312" w:eastAsia="仿宋_GB2312" w:hint="eastAsia"/>
          <w:kern w:val="0"/>
          <w:sz w:val="32"/>
          <w:szCs w:val="32"/>
        </w:rPr>
        <w:t>并</w:t>
      </w:r>
      <w:r w:rsidRPr="005565B4">
        <w:rPr>
          <w:rFonts w:ascii="仿宋_GB2312" w:eastAsia="仿宋_GB2312" w:hint="eastAsia"/>
          <w:kern w:val="0"/>
          <w:sz w:val="32"/>
          <w:szCs w:val="32"/>
        </w:rPr>
        <w:t>支付。</w:t>
      </w:r>
    </w:p>
    <w:p w:rsidR="007B6BA1" w:rsidRPr="00404315" w:rsidRDefault="007B6BA1" w:rsidP="007B6BA1">
      <w:pPr>
        <w:autoSpaceDE w:val="0"/>
        <w:autoSpaceDN w:val="0"/>
        <w:adjustRightInd w:val="0"/>
        <w:spacing w:line="560" w:lineRule="exact"/>
        <w:ind w:firstLineChars="200" w:firstLine="643"/>
        <w:rPr>
          <w:rFonts w:eastAsia="楷体_GB2312"/>
          <w:b/>
          <w:kern w:val="0"/>
          <w:sz w:val="32"/>
          <w:szCs w:val="32"/>
        </w:rPr>
      </w:pPr>
      <w:r w:rsidRPr="00404315">
        <w:rPr>
          <w:rFonts w:eastAsia="楷体_GB2312"/>
          <w:b/>
          <w:kern w:val="0"/>
          <w:sz w:val="32"/>
          <w:szCs w:val="32"/>
        </w:rPr>
        <w:t>（二）项目管理情况。</w:t>
      </w:r>
    </w:p>
    <w:p w:rsidR="007B6BA1" w:rsidRPr="005565B4" w:rsidRDefault="007B6BA1" w:rsidP="007B6BA1">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核实每月</w:t>
      </w:r>
      <w:r w:rsidRPr="005565B4">
        <w:rPr>
          <w:rFonts w:ascii="仿宋_GB2312" w:eastAsia="仿宋_GB2312" w:hint="eastAsia"/>
          <w:kern w:val="0"/>
          <w:sz w:val="32"/>
          <w:szCs w:val="32"/>
        </w:rPr>
        <w:t>实际</w:t>
      </w:r>
      <w:r>
        <w:rPr>
          <w:rFonts w:ascii="仿宋_GB2312" w:eastAsia="仿宋_GB2312" w:hint="eastAsia"/>
          <w:kern w:val="0"/>
          <w:sz w:val="32"/>
          <w:szCs w:val="32"/>
        </w:rPr>
        <w:t>发生费用并进行分摊，根据资金情况调整设备维修等工作的开展。</w:t>
      </w:r>
    </w:p>
    <w:p w:rsidR="007B6BA1" w:rsidRPr="00404315" w:rsidRDefault="007B6BA1" w:rsidP="007B6BA1">
      <w:pPr>
        <w:autoSpaceDE w:val="0"/>
        <w:autoSpaceDN w:val="0"/>
        <w:adjustRightInd w:val="0"/>
        <w:spacing w:line="560" w:lineRule="exact"/>
        <w:ind w:firstLineChars="200" w:firstLine="643"/>
        <w:rPr>
          <w:rFonts w:eastAsia="楷体_GB2312"/>
          <w:b/>
          <w:kern w:val="0"/>
          <w:sz w:val="32"/>
          <w:szCs w:val="32"/>
        </w:rPr>
      </w:pPr>
      <w:r w:rsidRPr="00404315">
        <w:rPr>
          <w:rFonts w:eastAsia="楷体_GB2312"/>
          <w:b/>
          <w:kern w:val="0"/>
          <w:sz w:val="32"/>
          <w:szCs w:val="32"/>
        </w:rPr>
        <w:t>（三）项目监管情况。</w:t>
      </w:r>
    </w:p>
    <w:p w:rsidR="007B6BA1" w:rsidRPr="005565B4" w:rsidRDefault="007B6BA1" w:rsidP="007B6BA1">
      <w:pPr>
        <w:autoSpaceDE w:val="0"/>
        <w:autoSpaceDN w:val="0"/>
        <w:adjustRightInd w:val="0"/>
        <w:spacing w:line="600" w:lineRule="exact"/>
        <w:ind w:firstLineChars="200" w:firstLine="640"/>
        <w:rPr>
          <w:rFonts w:ascii="仿宋_GB2312" w:eastAsia="仿宋_GB2312"/>
          <w:kern w:val="0"/>
          <w:sz w:val="32"/>
          <w:szCs w:val="32"/>
        </w:rPr>
      </w:pPr>
      <w:r>
        <w:rPr>
          <w:rFonts w:ascii="仿宋_GB2312" w:eastAsia="仿宋_GB2312" w:hint="eastAsia"/>
          <w:kern w:val="0"/>
          <w:sz w:val="32"/>
          <w:szCs w:val="32"/>
        </w:rPr>
        <w:t>核实每月发生实际费用的，按实际费用进行每</w:t>
      </w:r>
      <w:proofErr w:type="gramStart"/>
      <w:r>
        <w:rPr>
          <w:rFonts w:ascii="仿宋_GB2312" w:eastAsia="仿宋_GB2312" w:hint="eastAsia"/>
          <w:kern w:val="0"/>
          <w:sz w:val="32"/>
          <w:szCs w:val="32"/>
        </w:rPr>
        <w:t>月分</w:t>
      </w:r>
      <w:proofErr w:type="gramEnd"/>
      <w:r>
        <w:rPr>
          <w:rFonts w:ascii="仿宋_GB2312" w:eastAsia="仿宋_GB2312" w:hint="eastAsia"/>
          <w:kern w:val="0"/>
          <w:sz w:val="32"/>
          <w:szCs w:val="32"/>
        </w:rPr>
        <w:t>摊。</w:t>
      </w:r>
    </w:p>
    <w:p w:rsidR="007B6BA1" w:rsidRDefault="007B6BA1" w:rsidP="007B6BA1">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7B6BA1" w:rsidRPr="00F239B1" w:rsidRDefault="007B6BA1" w:rsidP="007B6BA1">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完成</w:t>
      </w:r>
      <w:r>
        <w:rPr>
          <w:rFonts w:eastAsia="仿宋_GB2312" w:hint="eastAsia"/>
          <w:kern w:val="0"/>
          <w:sz w:val="32"/>
          <w:szCs w:val="32"/>
        </w:rPr>
        <w:t>2020</w:t>
      </w:r>
      <w:r>
        <w:rPr>
          <w:rFonts w:eastAsia="仿宋_GB2312" w:hint="eastAsia"/>
          <w:kern w:val="0"/>
          <w:sz w:val="32"/>
          <w:szCs w:val="32"/>
        </w:rPr>
        <w:t>年度</w:t>
      </w:r>
      <w:r>
        <w:rPr>
          <w:rFonts w:eastAsia="仿宋_GB2312" w:hint="eastAsia"/>
          <w:kern w:val="0"/>
          <w:sz w:val="32"/>
          <w:szCs w:val="32"/>
        </w:rPr>
        <w:t>1</w:t>
      </w:r>
      <w:r>
        <w:rPr>
          <w:rFonts w:eastAsia="仿宋_GB2312" w:hint="eastAsia"/>
          <w:kern w:val="0"/>
          <w:sz w:val="32"/>
          <w:szCs w:val="32"/>
        </w:rPr>
        <w:t>月</w:t>
      </w:r>
      <w:r>
        <w:rPr>
          <w:rFonts w:eastAsia="仿宋_GB2312" w:hint="eastAsia"/>
          <w:kern w:val="0"/>
          <w:sz w:val="32"/>
          <w:szCs w:val="32"/>
        </w:rPr>
        <w:t>-6</w:t>
      </w:r>
      <w:r>
        <w:rPr>
          <w:rFonts w:eastAsia="仿宋_GB2312" w:hint="eastAsia"/>
          <w:kern w:val="0"/>
          <w:sz w:val="32"/>
          <w:szCs w:val="32"/>
        </w:rPr>
        <w:t>月劳动大厦劳务分摊，</w:t>
      </w:r>
      <w:r>
        <w:rPr>
          <w:rFonts w:eastAsia="仿宋_GB2312" w:hint="eastAsia"/>
          <w:kern w:val="0"/>
          <w:sz w:val="32"/>
          <w:szCs w:val="32"/>
        </w:rPr>
        <w:t>2019</w:t>
      </w:r>
      <w:r>
        <w:rPr>
          <w:rFonts w:eastAsia="仿宋_GB2312" w:hint="eastAsia"/>
          <w:kern w:val="0"/>
          <w:sz w:val="32"/>
          <w:szCs w:val="32"/>
        </w:rPr>
        <w:t>年</w:t>
      </w:r>
      <w:r>
        <w:rPr>
          <w:rFonts w:eastAsia="仿宋_GB2312" w:hint="eastAsia"/>
          <w:kern w:val="0"/>
          <w:sz w:val="32"/>
          <w:szCs w:val="32"/>
        </w:rPr>
        <w:t>10</w:t>
      </w:r>
      <w:r>
        <w:rPr>
          <w:rFonts w:eastAsia="仿宋_GB2312" w:hint="eastAsia"/>
          <w:kern w:val="0"/>
          <w:sz w:val="32"/>
          <w:szCs w:val="32"/>
        </w:rPr>
        <w:t>月</w:t>
      </w:r>
      <w:r>
        <w:rPr>
          <w:rFonts w:eastAsia="仿宋_GB2312" w:hint="eastAsia"/>
          <w:kern w:val="0"/>
          <w:sz w:val="32"/>
          <w:szCs w:val="32"/>
        </w:rPr>
        <w:t>-12</w:t>
      </w:r>
      <w:r>
        <w:rPr>
          <w:rFonts w:eastAsia="仿宋_GB2312" w:hint="eastAsia"/>
          <w:kern w:val="0"/>
          <w:sz w:val="32"/>
          <w:szCs w:val="32"/>
        </w:rPr>
        <w:t>月、</w:t>
      </w:r>
      <w:r>
        <w:rPr>
          <w:rFonts w:eastAsia="仿宋_GB2312" w:hint="eastAsia"/>
          <w:kern w:val="0"/>
          <w:sz w:val="32"/>
          <w:szCs w:val="32"/>
        </w:rPr>
        <w:t>2020</w:t>
      </w:r>
      <w:r>
        <w:rPr>
          <w:rFonts w:eastAsia="仿宋_GB2312" w:hint="eastAsia"/>
          <w:kern w:val="0"/>
          <w:sz w:val="32"/>
          <w:szCs w:val="32"/>
        </w:rPr>
        <w:t>年</w:t>
      </w:r>
      <w:r>
        <w:rPr>
          <w:rFonts w:eastAsia="仿宋_GB2312" w:hint="eastAsia"/>
          <w:kern w:val="0"/>
          <w:sz w:val="32"/>
          <w:szCs w:val="32"/>
        </w:rPr>
        <w:t>1</w:t>
      </w:r>
      <w:r>
        <w:rPr>
          <w:rFonts w:eastAsia="仿宋_GB2312" w:hint="eastAsia"/>
          <w:kern w:val="0"/>
          <w:sz w:val="32"/>
          <w:szCs w:val="32"/>
        </w:rPr>
        <w:t>月食堂费用分摊</w:t>
      </w:r>
      <w:r w:rsidRPr="00F239B1">
        <w:rPr>
          <w:rFonts w:eastAsia="仿宋_GB2312"/>
          <w:kern w:val="0"/>
          <w:sz w:val="32"/>
          <w:szCs w:val="32"/>
        </w:rPr>
        <w:t>。</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（二）项目效益情况。</w:t>
      </w:r>
    </w:p>
    <w:p w:rsidR="007B6BA1" w:rsidRDefault="007B6BA1" w:rsidP="007B6BA1">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支付</w:t>
      </w:r>
      <w:r w:rsidRPr="005565B4">
        <w:rPr>
          <w:rFonts w:eastAsia="仿宋_GB2312" w:hint="eastAsia"/>
          <w:kern w:val="0"/>
          <w:sz w:val="32"/>
          <w:szCs w:val="32"/>
        </w:rPr>
        <w:t>本单位应分摊费用部分，保障劳动大厦办公楼</w:t>
      </w:r>
      <w:r>
        <w:rPr>
          <w:rFonts w:eastAsia="仿宋_GB2312" w:hint="eastAsia"/>
          <w:kern w:val="0"/>
          <w:sz w:val="32"/>
          <w:szCs w:val="32"/>
        </w:rPr>
        <w:t>的</w:t>
      </w:r>
      <w:r w:rsidRPr="005565B4">
        <w:rPr>
          <w:rFonts w:eastAsia="仿宋_GB2312" w:hint="eastAsia"/>
          <w:kern w:val="0"/>
          <w:sz w:val="32"/>
          <w:szCs w:val="32"/>
        </w:rPr>
        <w:t>安全、消防等，维持食堂正常运行。</w:t>
      </w:r>
    </w:p>
    <w:p w:rsidR="007B6BA1" w:rsidRDefault="007B6BA1" w:rsidP="007B6BA1">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7B6BA1" w:rsidRPr="00F239B1" w:rsidRDefault="007B6BA1" w:rsidP="007B6BA1">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业务运行费的资金已专项用于绩效目标，维持了单位基本业务运行。</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7B6BA1" w:rsidRDefault="007B6BA1" w:rsidP="007B6BA1">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因经费不足，</w:t>
      </w:r>
      <w:r w:rsidRPr="005565B4">
        <w:rPr>
          <w:rFonts w:eastAsia="仿宋_GB2312" w:hint="eastAsia"/>
          <w:kern w:val="0"/>
          <w:sz w:val="32"/>
          <w:szCs w:val="32"/>
        </w:rPr>
        <w:t>导致拖欠劳动大厦劳务、食堂费用。</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7B6BA1" w:rsidRDefault="007B6BA1" w:rsidP="007B6BA1">
      <w:pPr>
        <w:autoSpaceDE w:val="0"/>
        <w:autoSpaceDN w:val="0"/>
        <w:adjustRightInd w:val="0"/>
        <w:spacing w:line="600" w:lineRule="exact"/>
        <w:ind w:firstLineChars="200" w:firstLine="640"/>
        <w:rPr>
          <w:rFonts w:eastAsia="仿宋_GB2312"/>
          <w:kern w:val="0"/>
          <w:sz w:val="32"/>
          <w:szCs w:val="32"/>
        </w:rPr>
      </w:pPr>
      <w:r>
        <w:rPr>
          <w:rFonts w:eastAsia="仿宋_GB2312" w:hint="eastAsia"/>
          <w:kern w:val="0"/>
          <w:sz w:val="32"/>
          <w:szCs w:val="32"/>
        </w:rPr>
        <w:t>此项目我队无法通过节约成本或用其他经费补充，开展各项专项行动为必须支出，经费不足的情况下需优先保障业务开展。但保障办公场所安全、食堂正常运行是基础，拖欠将</w:t>
      </w:r>
      <w:proofErr w:type="gramStart"/>
      <w:r>
        <w:rPr>
          <w:rFonts w:eastAsia="仿宋_GB2312" w:hint="eastAsia"/>
          <w:kern w:val="0"/>
          <w:sz w:val="32"/>
          <w:szCs w:val="32"/>
        </w:rPr>
        <w:t>导致市</w:t>
      </w:r>
      <w:proofErr w:type="gramEnd"/>
      <w:r>
        <w:rPr>
          <w:rFonts w:eastAsia="仿宋_GB2312" w:hint="eastAsia"/>
          <w:kern w:val="0"/>
          <w:sz w:val="32"/>
          <w:szCs w:val="32"/>
        </w:rPr>
        <w:t>人力资源社会保障</w:t>
      </w:r>
      <w:proofErr w:type="gramStart"/>
      <w:r>
        <w:rPr>
          <w:rFonts w:eastAsia="仿宋_GB2312" w:hint="eastAsia"/>
          <w:kern w:val="0"/>
          <w:sz w:val="32"/>
          <w:szCs w:val="32"/>
        </w:rPr>
        <w:t>局经费</w:t>
      </w:r>
      <w:proofErr w:type="gramEnd"/>
      <w:r>
        <w:rPr>
          <w:rFonts w:eastAsia="仿宋_GB2312" w:hint="eastAsia"/>
          <w:kern w:val="0"/>
          <w:sz w:val="32"/>
          <w:szCs w:val="32"/>
        </w:rPr>
        <w:t>运转困难，建议财政在基本保障上给予支持。</w:t>
      </w:r>
    </w:p>
    <w:p w:rsidR="007B6BA1" w:rsidRPr="00763680" w:rsidRDefault="007B6BA1" w:rsidP="007B6BA1">
      <w:pPr>
        <w:widowControl/>
        <w:jc w:val="left"/>
        <w:rPr>
          <w:rFonts w:ascii="黑体" w:eastAsia="黑体" w:hAnsi="黑体"/>
          <w:bCs/>
          <w:kern w:val="44"/>
          <w:sz w:val="44"/>
          <w:szCs w:val="44"/>
        </w:rPr>
      </w:pPr>
    </w:p>
    <w:p w:rsidR="005426C9" w:rsidRDefault="005426C9" w:rsidP="007B6BA1">
      <w:pPr>
        <w:spacing w:line="600" w:lineRule="exact"/>
        <w:jc w:val="center"/>
        <w:rPr>
          <w:rFonts w:ascii="方正小标宋简体" w:eastAsia="方正小标宋简体" w:hAnsi="宋体"/>
          <w:color w:val="000000"/>
          <w:kern w:val="0"/>
          <w:sz w:val="44"/>
          <w:szCs w:val="44"/>
        </w:rPr>
      </w:pPr>
    </w:p>
    <w:p w:rsidR="005426C9" w:rsidRDefault="005426C9" w:rsidP="007B6BA1">
      <w:pPr>
        <w:spacing w:line="600" w:lineRule="exact"/>
        <w:jc w:val="center"/>
        <w:rPr>
          <w:rFonts w:ascii="方正小标宋简体" w:eastAsia="方正小标宋简体" w:hAnsi="宋体"/>
          <w:color w:val="000000"/>
          <w:kern w:val="0"/>
          <w:sz w:val="44"/>
          <w:szCs w:val="44"/>
        </w:rPr>
      </w:pPr>
    </w:p>
    <w:p w:rsidR="005426C9" w:rsidRDefault="005426C9" w:rsidP="007B6BA1">
      <w:pPr>
        <w:spacing w:line="600" w:lineRule="exact"/>
        <w:jc w:val="center"/>
        <w:rPr>
          <w:rFonts w:ascii="方正小标宋简体" w:eastAsia="方正小标宋简体" w:hAnsi="宋体"/>
          <w:color w:val="000000"/>
          <w:kern w:val="0"/>
          <w:sz w:val="44"/>
          <w:szCs w:val="44"/>
        </w:rPr>
      </w:pPr>
    </w:p>
    <w:p w:rsidR="005426C9" w:rsidRDefault="005426C9" w:rsidP="007B6BA1">
      <w:pPr>
        <w:spacing w:line="600" w:lineRule="exact"/>
        <w:jc w:val="center"/>
        <w:rPr>
          <w:rFonts w:ascii="方正小标宋简体" w:eastAsia="方正小标宋简体" w:hAnsi="宋体"/>
          <w:color w:val="000000"/>
          <w:kern w:val="0"/>
          <w:sz w:val="44"/>
          <w:szCs w:val="44"/>
        </w:rPr>
      </w:pPr>
    </w:p>
    <w:p w:rsidR="005426C9" w:rsidRDefault="005426C9" w:rsidP="007B6BA1">
      <w:pPr>
        <w:spacing w:line="600" w:lineRule="exact"/>
        <w:jc w:val="center"/>
        <w:rPr>
          <w:rFonts w:ascii="方正小标宋简体" w:eastAsia="方正小标宋简体" w:hAnsi="宋体"/>
          <w:color w:val="000000"/>
          <w:kern w:val="0"/>
          <w:sz w:val="44"/>
          <w:szCs w:val="44"/>
        </w:rPr>
      </w:pPr>
    </w:p>
    <w:p w:rsidR="005426C9" w:rsidRDefault="005426C9" w:rsidP="007B6BA1">
      <w:pPr>
        <w:spacing w:line="600" w:lineRule="exact"/>
        <w:jc w:val="center"/>
        <w:rPr>
          <w:rFonts w:ascii="方正小标宋简体" w:eastAsia="方正小标宋简体" w:hAnsi="宋体"/>
          <w:color w:val="000000"/>
          <w:kern w:val="0"/>
          <w:sz w:val="44"/>
          <w:szCs w:val="44"/>
        </w:rPr>
      </w:pPr>
    </w:p>
    <w:p w:rsidR="005426C9" w:rsidRDefault="005426C9" w:rsidP="007B6BA1">
      <w:pPr>
        <w:spacing w:line="600" w:lineRule="exact"/>
        <w:jc w:val="center"/>
        <w:rPr>
          <w:rFonts w:ascii="方正小标宋简体" w:eastAsia="方正小标宋简体" w:hAnsi="宋体"/>
          <w:color w:val="000000"/>
          <w:kern w:val="0"/>
          <w:sz w:val="44"/>
          <w:szCs w:val="44"/>
        </w:rPr>
      </w:pPr>
    </w:p>
    <w:p w:rsidR="007B6BA1" w:rsidRDefault="007B6BA1" w:rsidP="007B6BA1">
      <w:pPr>
        <w:spacing w:line="600" w:lineRule="exact"/>
        <w:jc w:val="center"/>
        <w:rPr>
          <w:rFonts w:ascii="方正小标宋简体" w:eastAsia="方正小标宋简体" w:hAnsi="宋体"/>
          <w:color w:val="000000"/>
          <w:kern w:val="0"/>
          <w:sz w:val="44"/>
          <w:szCs w:val="44"/>
          <w:lang w:val="zh-CN"/>
        </w:rPr>
      </w:pPr>
      <w:r w:rsidRPr="003443E7">
        <w:rPr>
          <w:rFonts w:ascii="方正小标宋简体" w:eastAsia="方正小标宋简体" w:hAnsi="宋体" w:hint="eastAsia"/>
          <w:color w:val="000000"/>
          <w:kern w:val="0"/>
          <w:sz w:val="44"/>
          <w:szCs w:val="44"/>
        </w:rPr>
        <w:t>劳动保障监察专项</w:t>
      </w:r>
      <w:r>
        <w:rPr>
          <w:rFonts w:ascii="方正小标宋简体" w:eastAsia="方正小标宋简体" w:hAnsi="宋体"/>
          <w:color w:val="000000"/>
          <w:kern w:val="0"/>
          <w:sz w:val="44"/>
          <w:szCs w:val="44"/>
        </w:rPr>
        <w:t>2020</w:t>
      </w:r>
      <w:r>
        <w:rPr>
          <w:rFonts w:ascii="方正小标宋简体" w:eastAsia="方正小标宋简体" w:hAnsi="宋体" w:hint="eastAsia"/>
          <w:color w:val="000000"/>
          <w:kern w:val="0"/>
          <w:sz w:val="44"/>
          <w:szCs w:val="44"/>
        </w:rPr>
        <w:t>年</w:t>
      </w:r>
      <w:r>
        <w:rPr>
          <w:rFonts w:ascii="方正小标宋简体" w:eastAsia="方正小标宋简体" w:hAnsi="宋体" w:hint="eastAsia"/>
          <w:color w:val="000000"/>
          <w:kern w:val="0"/>
          <w:sz w:val="44"/>
          <w:szCs w:val="44"/>
          <w:lang w:val="zh-CN"/>
        </w:rPr>
        <w:t>绩效评价报告</w:t>
      </w:r>
    </w:p>
    <w:p w:rsidR="007B6BA1" w:rsidRDefault="007B6BA1" w:rsidP="007B6BA1">
      <w:pPr>
        <w:spacing w:line="600" w:lineRule="exact"/>
        <w:rPr>
          <w:rFonts w:ascii="宋体"/>
          <w:sz w:val="32"/>
          <w:szCs w:val="32"/>
          <w:lang w:val="zh-CN"/>
        </w:rPr>
      </w:pPr>
    </w:p>
    <w:p w:rsidR="007B6BA1" w:rsidRDefault="007B6BA1" w:rsidP="007B6BA1">
      <w:pPr>
        <w:adjustRightInd w:val="0"/>
        <w:snapToGrid w:val="0"/>
        <w:spacing w:line="600" w:lineRule="exact"/>
        <w:ind w:firstLine="720"/>
        <w:rPr>
          <w:rFonts w:ascii="黑体" w:eastAsia="黑体" w:hAnsi="宋体"/>
          <w:sz w:val="32"/>
          <w:szCs w:val="32"/>
          <w:lang w:val="zh-CN"/>
        </w:rPr>
      </w:pPr>
      <w:r>
        <w:rPr>
          <w:rFonts w:ascii="黑体" w:eastAsia="黑体" w:hAnsi="宋体" w:hint="eastAsia"/>
          <w:sz w:val="32"/>
          <w:szCs w:val="32"/>
        </w:rPr>
        <w:t>一、</w:t>
      </w:r>
      <w:r>
        <w:rPr>
          <w:rFonts w:ascii="黑体" w:eastAsia="黑体" w:hAnsi="宋体" w:hint="eastAsia"/>
          <w:sz w:val="32"/>
          <w:szCs w:val="32"/>
          <w:lang w:val="zh-CN"/>
        </w:rPr>
        <w:t>项目概况</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（一）项目基本情况。</w:t>
      </w:r>
    </w:p>
    <w:p w:rsidR="007B6BA1" w:rsidRPr="003443E7" w:rsidRDefault="007B6BA1" w:rsidP="007B6BA1">
      <w:pPr>
        <w:adjustRightInd w:val="0"/>
        <w:snapToGrid w:val="0"/>
        <w:spacing w:line="600" w:lineRule="exact"/>
        <w:ind w:firstLine="720"/>
        <w:rPr>
          <w:rFonts w:ascii="仿宋_GB2312" w:eastAsia="仿宋_GB2312" w:hAnsi="宋体"/>
          <w:sz w:val="32"/>
          <w:szCs w:val="32"/>
          <w:lang w:val="zh-CN"/>
        </w:rPr>
      </w:pPr>
      <w:r w:rsidRPr="003443E7">
        <w:rPr>
          <w:rFonts w:ascii="仿宋_GB2312" w:eastAsia="仿宋_GB2312" w:hAnsi="宋体" w:hint="eastAsia"/>
          <w:sz w:val="32"/>
          <w:szCs w:val="32"/>
          <w:lang w:val="zh-CN"/>
        </w:rPr>
        <w:t>1. 市劳动保障监察支队在劳动保障监察专项经费项目中的职能是保障农民工工资支付。</w:t>
      </w:r>
    </w:p>
    <w:p w:rsidR="007B6BA1" w:rsidRPr="003443E7" w:rsidRDefault="007B6BA1" w:rsidP="007B6BA1">
      <w:pPr>
        <w:adjustRightInd w:val="0"/>
        <w:snapToGrid w:val="0"/>
        <w:spacing w:line="600" w:lineRule="exact"/>
        <w:ind w:firstLine="720"/>
        <w:rPr>
          <w:rFonts w:ascii="仿宋_GB2312" w:eastAsia="仿宋_GB2312" w:hAnsi="宋体"/>
          <w:sz w:val="32"/>
          <w:szCs w:val="32"/>
          <w:lang w:val="zh-CN"/>
        </w:rPr>
      </w:pPr>
      <w:r w:rsidRPr="003443E7">
        <w:rPr>
          <w:rFonts w:ascii="仿宋_GB2312" w:eastAsia="仿宋_GB2312" w:hAnsi="宋体" w:hint="eastAsia"/>
          <w:sz w:val="32"/>
          <w:szCs w:val="32"/>
          <w:lang w:val="zh-CN"/>
        </w:rPr>
        <w:t>2. 劳动保障监察专项经费是由于年初申报根治拖欠农民工工资工作经费22万元，最终批复5万元，经费严重不足，特申请追加的此项工作经费。</w:t>
      </w:r>
    </w:p>
    <w:p w:rsidR="007B6BA1" w:rsidRPr="003443E7" w:rsidRDefault="007B6BA1" w:rsidP="007B6BA1">
      <w:pPr>
        <w:adjustRightInd w:val="0"/>
        <w:snapToGrid w:val="0"/>
        <w:spacing w:line="600" w:lineRule="exact"/>
        <w:ind w:firstLine="720"/>
        <w:rPr>
          <w:rFonts w:ascii="仿宋_GB2312" w:eastAsia="仿宋_GB2312" w:hAnsi="宋体"/>
          <w:sz w:val="32"/>
          <w:szCs w:val="32"/>
          <w:lang w:val="zh-CN"/>
        </w:rPr>
      </w:pPr>
      <w:r w:rsidRPr="003443E7">
        <w:rPr>
          <w:rFonts w:ascii="仿宋_GB2312" w:eastAsia="仿宋_GB2312" w:hAnsi="宋体" w:hint="eastAsia"/>
          <w:sz w:val="32"/>
          <w:szCs w:val="32"/>
          <w:lang w:val="zh-CN"/>
        </w:rPr>
        <w:t>3.资金专项用于保障农民工工资支付相关工作。</w:t>
      </w:r>
    </w:p>
    <w:p w:rsidR="007B6BA1" w:rsidRDefault="007B6BA1" w:rsidP="007B6BA1">
      <w:pPr>
        <w:adjustRightInd w:val="0"/>
        <w:snapToGrid w:val="0"/>
        <w:spacing w:line="600" w:lineRule="exact"/>
        <w:ind w:firstLine="720"/>
        <w:rPr>
          <w:rFonts w:ascii="仿宋_GB2312" w:eastAsia="仿宋_GB2312" w:hAnsi="宋体"/>
          <w:sz w:val="32"/>
          <w:szCs w:val="32"/>
          <w:lang w:val="zh-CN"/>
        </w:rPr>
      </w:pPr>
      <w:r w:rsidRPr="003443E7">
        <w:rPr>
          <w:rFonts w:ascii="仿宋_GB2312" w:eastAsia="仿宋_GB2312" w:hAnsi="宋体" w:hint="eastAsia"/>
          <w:sz w:val="32"/>
          <w:szCs w:val="32"/>
          <w:lang w:val="zh-CN"/>
        </w:rPr>
        <w:t>4.资金主要用于保障农民工工资支付考核工作，一是因2020年5月1日起《保障农民工工资支付条例》开始实施，按照工作要求，需大量印制宣传资料，宣传资料印刷费用占项目资金的16%；二是按照考核要求和四川省人力资源和社会保障厅相关要求，全省劳动保障监察员工作服统一配备，两年更换，服装费用占项目资金的57%；三是保障农民工工资支付工作中涉及四川省劳动保障监察管理信息系统、欠薪</w:t>
      </w:r>
      <w:proofErr w:type="gramStart"/>
      <w:r w:rsidRPr="003443E7">
        <w:rPr>
          <w:rFonts w:ascii="仿宋_GB2312" w:eastAsia="仿宋_GB2312" w:hAnsi="宋体" w:hint="eastAsia"/>
          <w:sz w:val="32"/>
          <w:szCs w:val="32"/>
          <w:lang w:val="zh-CN"/>
        </w:rPr>
        <w:t>线索核处网站</w:t>
      </w:r>
      <w:proofErr w:type="gramEnd"/>
      <w:r w:rsidRPr="003443E7">
        <w:rPr>
          <w:rFonts w:ascii="仿宋_GB2312" w:eastAsia="仿宋_GB2312" w:hAnsi="宋体" w:hint="eastAsia"/>
          <w:sz w:val="32"/>
          <w:szCs w:val="32"/>
          <w:lang w:val="zh-CN"/>
        </w:rPr>
        <w:t>、四川省农民工工资支付监管平台、监察报表软件等多个电脑工具，2010年取得的电脑已不能满足工作需求，新购电脑2台，占项目资金的12%；四是保障农民工工资支付工作相关的差旅费占项目资金的9%；其他开展相关工作产生的邮电费、公车运行维护费等费用占项目资金的6%。</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lastRenderedPageBreak/>
        <w:t>（二）项目绩效目标。</w:t>
      </w:r>
    </w:p>
    <w:p w:rsidR="008476DB" w:rsidRDefault="007B6BA1" w:rsidP="008476DB">
      <w:pPr>
        <w:autoSpaceDE w:val="0"/>
        <w:autoSpaceDN w:val="0"/>
        <w:adjustRightInd w:val="0"/>
        <w:spacing w:line="560" w:lineRule="exact"/>
        <w:ind w:firstLineChars="200" w:firstLine="643"/>
        <w:rPr>
          <w:rFonts w:ascii="仿宋_GB2312" w:eastAsia="仿宋_GB2312" w:hAnsi="宋体"/>
          <w:b/>
          <w:sz w:val="32"/>
          <w:szCs w:val="32"/>
          <w:lang w:val="zh-CN"/>
        </w:rPr>
      </w:pPr>
      <w:r w:rsidRPr="008476DB">
        <w:rPr>
          <w:rFonts w:ascii="仿宋_GB2312" w:eastAsia="仿宋_GB2312" w:hAnsi="宋体"/>
          <w:b/>
          <w:sz w:val="32"/>
          <w:szCs w:val="32"/>
          <w:lang w:val="zh-CN"/>
        </w:rPr>
        <w:t>1</w:t>
      </w:r>
      <w:r w:rsidRPr="008476DB">
        <w:rPr>
          <w:rFonts w:ascii="仿宋_GB2312" w:eastAsia="仿宋_GB2312" w:hAnsi="宋体" w:hint="eastAsia"/>
          <w:b/>
          <w:sz w:val="32"/>
          <w:szCs w:val="32"/>
          <w:lang w:val="zh-CN"/>
        </w:rPr>
        <w:t>.项目主要内容。</w:t>
      </w:r>
    </w:p>
    <w:p w:rsidR="007B6BA1" w:rsidRPr="00F239B1" w:rsidRDefault="007B6BA1" w:rsidP="008476DB">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保障</w:t>
      </w:r>
      <w:r w:rsidRPr="000739F8">
        <w:rPr>
          <w:rFonts w:ascii="仿宋_GB2312" w:eastAsia="仿宋_GB2312" w:hAnsi="仿宋_GB2312" w:cs="仿宋_GB2312" w:hint="eastAsia"/>
          <w:sz w:val="32"/>
          <w:szCs w:val="32"/>
        </w:rPr>
        <w:t>农民工工资支付考核工作</w:t>
      </w:r>
      <w:r>
        <w:rPr>
          <w:rFonts w:ascii="仿宋_GB2312" w:eastAsia="仿宋_GB2312" w:hAnsi="仿宋_GB2312" w:cs="仿宋_GB2312" w:hint="eastAsia"/>
          <w:sz w:val="32"/>
          <w:szCs w:val="32"/>
        </w:rPr>
        <w:t>，考核前准备：劳动保障监察服装配备、案件办理、印制《保障农民工工资支付条例》宣传相关宣传资料等。</w:t>
      </w:r>
    </w:p>
    <w:p w:rsidR="008476DB" w:rsidRDefault="007B6BA1" w:rsidP="008476DB">
      <w:pPr>
        <w:autoSpaceDE w:val="0"/>
        <w:autoSpaceDN w:val="0"/>
        <w:adjustRightInd w:val="0"/>
        <w:spacing w:line="560" w:lineRule="exact"/>
        <w:ind w:firstLineChars="200" w:firstLine="643"/>
        <w:rPr>
          <w:rFonts w:ascii="仿宋_GB2312" w:eastAsia="仿宋_GB2312" w:hAnsi="宋体"/>
          <w:b/>
          <w:sz w:val="32"/>
          <w:szCs w:val="32"/>
          <w:lang w:val="zh-CN"/>
        </w:rPr>
      </w:pPr>
      <w:r w:rsidRPr="008476DB">
        <w:rPr>
          <w:rFonts w:ascii="仿宋_GB2312" w:eastAsia="仿宋_GB2312" w:hAnsi="宋体"/>
          <w:b/>
          <w:sz w:val="32"/>
          <w:szCs w:val="32"/>
          <w:lang w:val="zh-CN"/>
        </w:rPr>
        <w:t>2</w:t>
      </w:r>
      <w:r w:rsidRPr="008476DB">
        <w:rPr>
          <w:rFonts w:ascii="仿宋_GB2312" w:eastAsia="仿宋_GB2312" w:hAnsi="宋体" w:hint="eastAsia"/>
          <w:b/>
          <w:sz w:val="32"/>
          <w:szCs w:val="32"/>
          <w:lang w:val="zh-CN"/>
        </w:rPr>
        <w:t>.项目绩效目标。</w:t>
      </w:r>
    </w:p>
    <w:p w:rsidR="007B6BA1" w:rsidRDefault="007B6BA1" w:rsidP="008476DB">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保障农民工工资支付。</w:t>
      </w:r>
    </w:p>
    <w:p w:rsidR="007B6BA1" w:rsidRPr="008476DB" w:rsidRDefault="007B6BA1" w:rsidP="008476DB">
      <w:pPr>
        <w:autoSpaceDE w:val="0"/>
        <w:autoSpaceDN w:val="0"/>
        <w:adjustRightInd w:val="0"/>
        <w:spacing w:line="560" w:lineRule="exact"/>
        <w:ind w:firstLineChars="200" w:firstLine="643"/>
        <w:rPr>
          <w:rFonts w:eastAsia="仿宋_GB2312"/>
          <w:b/>
          <w:kern w:val="0"/>
          <w:sz w:val="32"/>
          <w:szCs w:val="32"/>
        </w:rPr>
      </w:pPr>
      <w:r w:rsidRPr="008476DB">
        <w:rPr>
          <w:rFonts w:eastAsia="仿宋_GB2312"/>
          <w:b/>
          <w:kern w:val="0"/>
          <w:sz w:val="32"/>
          <w:szCs w:val="32"/>
        </w:rPr>
        <w:t>3</w:t>
      </w:r>
      <w:r w:rsidRPr="008476DB">
        <w:rPr>
          <w:rFonts w:eastAsia="仿宋_GB2312" w:hint="eastAsia"/>
          <w:b/>
          <w:kern w:val="0"/>
          <w:sz w:val="32"/>
          <w:szCs w:val="32"/>
        </w:rPr>
        <w:t>.</w:t>
      </w:r>
      <w:r w:rsidRPr="008476DB">
        <w:rPr>
          <w:rFonts w:eastAsia="仿宋_GB2312" w:hint="eastAsia"/>
          <w:b/>
          <w:kern w:val="0"/>
          <w:sz w:val="32"/>
          <w:szCs w:val="32"/>
        </w:rPr>
        <w:t>项目</w:t>
      </w:r>
      <w:r w:rsidRPr="008476DB">
        <w:rPr>
          <w:rFonts w:eastAsia="仿宋_GB2312"/>
          <w:b/>
          <w:kern w:val="0"/>
          <w:sz w:val="32"/>
          <w:szCs w:val="32"/>
        </w:rPr>
        <w:t>分析评价。</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本项资金完全用于保障农民工工资支付工作，并且攀枝花市保障农民工工资支付考核结果在全省排名第二。</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（三）项目自评步骤及方法。</w:t>
      </w:r>
    </w:p>
    <w:p w:rsidR="005F0E88" w:rsidRDefault="005F0E88" w:rsidP="005F0E88">
      <w:pPr>
        <w:adjustRightInd w:val="0"/>
        <w:snapToGrid w:val="0"/>
        <w:spacing w:line="600" w:lineRule="exact"/>
        <w:ind w:firstLine="720"/>
        <w:rPr>
          <w:rFonts w:ascii="仿宋_GB2312" w:eastAsia="仿宋_GB2312" w:hAnsi="宋体"/>
          <w:sz w:val="32"/>
          <w:szCs w:val="32"/>
          <w:lang w:val="zh-CN"/>
        </w:rPr>
      </w:pPr>
      <w:r w:rsidRPr="00E3314B">
        <w:rPr>
          <w:rFonts w:ascii="仿宋_GB2312" w:eastAsia="仿宋_GB2312" w:hAnsi="宋体" w:hint="eastAsia"/>
          <w:sz w:val="32"/>
          <w:szCs w:val="32"/>
          <w:lang w:val="zh-CN"/>
        </w:rPr>
        <w:t>遵循相关性、可比性、重要性、定性和定量相结合、客观公正的原则，依据资金使用的方向和对象，围绕绩效目标，从项目的申请、管理、</w:t>
      </w:r>
      <w:r>
        <w:rPr>
          <w:rFonts w:ascii="仿宋_GB2312" w:eastAsia="仿宋_GB2312" w:hAnsi="宋体" w:hint="eastAsia"/>
          <w:sz w:val="32"/>
          <w:szCs w:val="32"/>
          <w:lang w:val="zh-CN"/>
        </w:rPr>
        <w:t>使用、</w:t>
      </w:r>
      <w:r w:rsidRPr="00E3314B">
        <w:rPr>
          <w:rFonts w:ascii="仿宋_GB2312" w:eastAsia="仿宋_GB2312" w:hAnsi="宋体" w:hint="eastAsia"/>
          <w:sz w:val="32"/>
          <w:szCs w:val="32"/>
          <w:lang w:val="zh-CN"/>
        </w:rPr>
        <w:t>效益等方面设定评价指标体系，采用</w:t>
      </w:r>
      <w:r>
        <w:rPr>
          <w:rFonts w:ascii="仿宋_GB2312" w:eastAsia="仿宋_GB2312" w:hAnsi="宋体" w:hint="eastAsia"/>
          <w:sz w:val="32"/>
          <w:szCs w:val="32"/>
          <w:lang w:val="zh-CN"/>
        </w:rPr>
        <w:t>事前预算、事中评价、事后总结</w:t>
      </w:r>
      <w:r w:rsidRPr="00E3314B">
        <w:rPr>
          <w:rFonts w:ascii="仿宋_GB2312" w:eastAsia="仿宋_GB2312" w:hAnsi="宋体" w:hint="eastAsia"/>
          <w:sz w:val="32"/>
          <w:szCs w:val="32"/>
          <w:lang w:val="zh-CN"/>
        </w:rPr>
        <w:t>等方式进行评价。</w:t>
      </w:r>
    </w:p>
    <w:p w:rsidR="007B6BA1" w:rsidRDefault="007B6BA1" w:rsidP="007B6BA1">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（一）项目资金申报及批复情况。</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年预算申报</w:t>
      </w:r>
      <w:r w:rsidRPr="009F38FD">
        <w:rPr>
          <w:rFonts w:eastAsia="仿宋_GB2312" w:hint="eastAsia"/>
          <w:kern w:val="0"/>
          <w:sz w:val="32"/>
          <w:szCs w:val="32"/>
        </w:rPr>
        <w:t>根治拖欠农民工工资工作</w:t>
      </w:r>
      <w:r>
        <w:rPr>
          <w:rFonts w:eastAsia="仿宋_GB2312" w:hint="eastAsia"/>
          <w:kern w:val="0"/>
          <w:sz w:val="32"/>
          <w:szCs w:val="32"/>
        </w:rPr>
        <w:t>经费</w:t>
      </w:r>
      <w:r>
        <w:rPr>
          <w:rFonts w:eastAsia="仿宋_GB2312" w:hint="eastAsia"/>
          <w:kern w:val="0"/>
          <w:sz w:val="32"/>
          <w:szCs w:val="32"/>
        </w:rPr>
        <w:t>22</w:t>
      </w:r>
      <w:r>
        <w:rPr>
          <w:rFonts w:eastAsia="仿宋_GB2312" w:hint="eastAsia"/>
          <w:kern w:val="0"/>
          <w:sz w:val="32"/>
          <w:szCs w:val="32"/>
        </w:rPr>
        <w:t>万元，批复了</w:t>
      </w:r>
      <w:r w:rsidRPr="00816452">
        <w:rPr>
          <w:rFonts w:eastAsia="仿宋_GB2312" w:hint="eastAsia"/>
          <w:kern w:val="0"/>
          <w:sz w:val="32"/>
          <w:szCs w:val="32"/>
        </w:rPr>
        <w:t>根治拖欠农民工工资工作</w:t>
      </w:r>
      <w:r>
        <w:rPr>
          <w:rFonts w:eastAsia="仿宋_GB2312" w:hint="eastAsia"/>
          <w:kern w:val="0"/>
          <w:sz w:val="32"/>
          <w:szCs w:val="32"/>
        </w:rPr>
        <w:t>5</w:t>
      </w:r>
      <w:r>
        <w:rPr>
          <w:rFonts w:eastAsia="仿宋_GB2312" w:hint="eastAsia"/>
          <w:kern w:val="0"/>
          <w:sz w:val="32"/>
          <w:szCs w:val="32"/>
        </w:rPr>
        <w:t>万元，</w:t>
      </w:r>
      <w:r>
        <w:rPr>
          <w:rFonts w:eastAsia="仿宋_GB2312" w:hint="eastAsia"/>
          <w:kern w:val="0"/>
          <w:sz w:val="32"/>
          <w:szCs w:val="32"/>
        </w:rPr>
        <w:t>2020</w:t>
      </w:r>
      <w:r>
        <w:rPr>
          <w:rFonts w:eastAsia="仿宋_GB2312" w:hint="eastAsia"/>
          <w:kern w:val="0"/>
          <w:sz w:val="32"/>
          <w:szCs w:val="32"/>
        </w:rPr>
        <w:t>年度申请追加了此项经费</w:t>
      </w:r>
      <w:r>
        <w:rPr>
          <w:rFonts w:eastAsia="仿宋_GB2312" w:hint="eastAsia"/>
          <w:kern w:val="0"/>
          <w:sz w:val="32"/>
          <w:szCs w:val="32"/>
        </w:rPr>
        <w:t>8</w:t>
      </w:r>
      <w:r>
        <w:rPr>
          <w:rFonts w:eastAsia="仿宋_GB2312" w:hint="eastAsia"/>
          <w:kern w:val="0"/>
          <w:sz w:val="32"/>
          <w:szCs w:val="32"/>
        </w:rPr>
        <w:t>万元。</w:t>
      </w:r>
    </w:p>
    <w:p w:rsidR="007B6BA1" w:rsidRDefault="007B6BA1" w:rsidP="007B6BA1">
      <w:pPr>
        <w:adjustRightInd w:val="0"/>
        <w:snapToGrid w:val="0"/>
        <w:spacing w:line="600" w:lineRule="exact"/>
        <w:ind w:firstLine="720"/>
        <w:rPr>
          <w:rFonts w:ascii="仿宋_GB2312" w:eastAsia="仿宋_GB2312" w:hAnsi="宋体"/>
          <w:sz w:val="32"/>
          <w:szCs w:val="32"/>
          <w:lang w:val="zh-CN"/>
        </w:rPr>
      </w:pPr>
      <w:r>
        <w:rPr>
          <w:rFonts w:ascii="楷体_GB2312" w:eastAsia="楷体_GB2312" w:hAnsi="宋体" w:hint="eastAsia"/>
          <w:b/>
          <w:sz w:val="32"/>
          <w:szCs w:val="32"/>
          <w:lang w:val="zh-CN"/>
        </w:rPr>
        <w:t>（二）资金计划、到位及使用情况。</w:t>
      </w:r>
    </w:p>
    <w:p w:rsidR="007B6BA1" w:rsidRPr="008476DB" w:rsidRDefault="007B6BA1" w:rsidP="008476DB">
      <w:pPr>
        <w:autoSpaceDE w:val="0"/>
        <w:autoSpaceDN w:val="0"/>
        <w:adjustRightInd w:val="0"/>
        <w:spacing w:line="560" w:lineRule="exact"/>
        <w:ind w:firstLineChars="200" w:firstLine="643"/>
        <w:rPr>
          <w:rFonts w:ascii="仿宋_GB2312" w:eastAsia="仿宋_GB2312"/>
          <w:b/>
          <w:kern w:val="0"/>
          <w:sz w:val="32"/>
          <w:szCs w:val="32"/>
        </w:rPr>
      </w:pPr>
      <w:r w:rsidRPr="008476DB">
        <w:rPr>
          <w:rFonts w:ascii="仿宋_GB2312" w:eastAsia="仿宋_GB2312" w:hint="eastAsia"/>
          <w:b/>
          <w:kern w:val="0"/>
          <w:sz w:val="32"/>
          <w:szCs w:val="32"/>
        </w:rPr>
        <w:t>1.资金计划。</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本级财政资金</w:t>
      </w:r>
      <w:r>
        <w:rPr>
          <w:rFonts w:eastAsia="仿宋_GB2312" w:hint="eastAsia"/>
          <w:kern w:val="0"/>
          <w:sz w:val="32"/>
          <w:szCs w:val="32"/>
        </w:rPr>
        <w:t>8</w:t>
      </w:r>
      <w:r>
        <w:rPr>
          <w:rFonts w:eastAsia="仿宋_GB2312" w:hint="eastAsia"/>
          <w:kern w:val="0"/>
          <w:sz w:val="32"/>
          <w:szCs w:val="32"/>
        </w:rPr>
        <w:t>万元。</w:t>
      </w:r>
    </w:p>
    <w:p w:rsidR="007B6BA1" w:rsidRPr="008476DB" w:rsidRDefault="007B6BA1" w:rsidP="008476DB">
      <w:pPr>
        <w:autoSpaceDE w:val="0"/>
        <w:autoSpaceDN w:val="0"/>
        <w:adjustRightInd w:val="0"/>
        <w:spacing w:line="560" w:lineRule="exact"/>
        <w:ind w:firstLineChars="200" w:firstLine="643"/>
        <w:rPr>
          <w:rFonts w:ascii="仿宋_GB2312" w:eastAsia="仿宋_GB2312"/>
          <w:b/>
          <w:kern w:val="0"/>
          <w:sz w:val="32"/>
          <w:szCs w:val="32"/>
        </w:rPr>
      </w:pPr>
      <w:r w:rsidRPr="008476DB">
        <w:rPr>
          <w:rFonts w:ascii="仿宋_GB2312" w:eastAsia="仿宋_GB2312"/>
          <w:b/>
          <w:kern w:val="0"/>
          <w:sz w:val="32"/>
          <w:szCs w:val="32"/>
        </w:rPr>
        <w:t>2</w:t>
      </w:r>
      <w:r w:rsidRPr="008476DB">
        <w:rPr>
          <w:rFonts w:ascii="仿宋_GB2312" w:eastAsia="仿宋_GB2312" w:hint="eastAsia"/>
          <w:b/>
          <w:kern w:val="0"/>
          <w:sz w:val="32"/>
          <w:szCs w:val="32"/>
        </w:rPr>
        <w:t>.</w:t>
      </w:r>
      <w:r w:rsidRPr="008476DB">
        <w:rPr>
          <w:rFonts w:ascii="仿宋_GB2312" w:eastAsia="仿宋_GB2312"/>
          <w:b/>
          <w:kern w:val="0"/>
          <w:sz w:val="32"/>
          <w:szCs w:val="32"/>
        </w:rPr>
        <w:t>资金到位。</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lastRenderedPageBreak/>
        <w:t>本级财政资金到位</w:t>
      </w:r>
      <w:r>
        <w:rPr>
          <w:rFonts w:eastAsia="仿宋_GB2312" w:hint="eastAsia"/>
          <w:kern w:val="0"/>
          <w:sz w:val="32"/>
          <w:szCs w:val="32"/>
        </w:rPr>
        <w:t>8</w:t>
      </w:r>
      <w:r>
        <w:rPr>
          <w:rFonts w:eastAsia="仿宋_GB2312" w:hint="eastAsia"/>
          <w:kern w:val="0"/>
          <w:sz w:val="32"/>
          <w:szCs w:val="32"/>
        </w:rPr>
        <w:t>万元。</w:t>
      </w:r>
    </w:p>
    <w:p w:rsidR="007B6BA1" w:rsidRPr="008476DB" w:rsidRDefault="007B6BA1" w:rsidP="008476DB">
      <w:pPr>
        <w:autoSpaceDE w:val="0"/>
        <w:autoSpaceDN w:val="0"/>
        <w:adjustRightInd w:val="0"/>
        <w:spacing w:line="560" w:lineRule="exact"/>
        <w:ind w:firstLineChars="200" w:firstLine="643"/>
        <w:rPr>
          <w:rFonts w:ascii="仿宋_GB2312" w:eastAsia="仿宋_GB2312"/>
          <w:b/>
          <w:kern w:val="0"/>
          <w:sz w:val="32"/>
          <w:szCs w:val="32"/>
        </w:rPr>
      </w:pPr>
      <w:r w:rsidRPr="008476DB">
        <w:rPr>
          <w:rFonts w:ascii="仿宋_GB2312" w:eastAsia="仿宋_GB2312"/>
          <w:b/>
          <w:kern w:val="0"/>
          <w:sz w:val="32"/>
          <w:szCs w:val="32"/>
        </w:rPr>
        <w:t>3</w:t>
      </w:r>
      <w:r w:rsidRPr="008476DB">
        <w:rPr>
          <w:rFonts w:ascii="仿宋_GB2312" w:eastAsia="仿宋_GB2312" w:hint="eastAsia"/>
          <w:b/>
          <w:kern w:val="0"/>
          <w:sz w:val="32"/>
          <w:szCs w:val="32"/>
        </w:rPr>
        <w:t>.</w:t>
      </w:r>
      <w:r w:rsidRPr="008476DB">
        <w:rPr>
          <w:rFonts w:ascii="仿宋_GB2312" w:eastAsia="仿宋_GB2312"/>
          <w:b/>
          <w:kern w:val="0"/>
          <w:sz w:val="32"/>
          <w:szCs w:val="32"/>
        </w:rPr>
        <w:t>资金使用。</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2020</w:t>
      </w:r>
      <w:r>
        <w:rPr>
          <w:rFonts w:eastAsia="仿宋_GB2312" w:hint="eastAsia"/>
          <w:kern w:val="0"/>
          <w:sz w:val="32"/>
          <w:szCs w:val="32"/>
        </w:rPr>
        <w:t>年度印制保障农民工工资支付工作相关宣传资料</w:t>
      </w:r>
      <w:r>
        <w:rPr>
          <w:rFonts w:eastAsia="仿宋_GB2312" w:hint="eastAsia"/>
          <w:kern w:val="0"/>
          <w:sz w:val="32"/>
          <w:szCs w:val="32"/>
        </w:rPr>
        <w:t>1.4</w:t>
      </w:r>
      <w:r>
        <w:rPr>
          <w:rFonts w:eastAsia="仿宋_GB2312" w:hint="eastAsia"/>
          <w:kern w:val="0"/>
          <w:sz w:val="32"/>
          <w:szCs w:val="32"/>
        </w:rPr>
        <w:t>万余份</w:t>
      </w:r>
      <w:r w:rsidRPr="00816452">
        <w:rPr>
          <w:rFonts w:eastAsia="仿宋_GB2312"/>
          <w:kern w:val="0"/>
          <w:sz w:val="32"/>
          <w:szCs w:val="32"/>
        </w:rPr>
        <w:t>1.27</w:t>
      </w:r>
      <w:r>
        <w:rPr>
          <w:rFonts w:eastAsia="仿宋_GB2312" w:hint="eastAsia"/>
          <w:kern w:val="0"/>
          <w:sz w:val="32"/>
          <w:szCs w:val="32"/>
        </w:rPr>
        <w:t>万元、劳动保障监察服装配备</w:t>
      </w:r>
      <w:r>
        <w:rPr>
          <w:rFonts w:eastAsia="仿宋_GB2312" w:hint="eastAsia"/>
          <w:kern w:val="0"/>
          <w:sz w:val="32"/>
          <w:szCs w:val="32"/>
        </w:rPr>
        <w:t>9</w:t>
      </w:r>
      <w:r>
        <w:rPr>
          <w:rFonts w:eastAsia="仿宋_GB2312" w:hint="eastAsia"/>
          <w:kern w:val="0"/>
          <w:sz w:val="32"/>
          <w:szCs w:val="32"/>
        </w:rPr>
        <w:t>人</w:t>
      </w:r>
      <w:r>
        <w:rPr>
          <w:rFonts w:eastAsia="仿宋_GB2312" w:hint="eastAsia"/>
          <w:kern w:val="0"/>
          <w:sz w:val="32"/>
          <w:szCs w:val="32"/>
        </w:rPr>
        <w:t>4.53</w:t>
      </w:r>
      <w:r>
        <w:rPr>
          <w:rFonts w:eastAsia="仿宋_GB2312" w:hint="eastAsia"/>
          <w:kern w:val="0"/>
          <w:sz w:val="32"/>
          <w:szCs w:val="32"/>
        </w:rPr>
        <w:t>万元、电脑购置</w:t>
      </w:r>
      <w:r>
        <w:rPr>
          <w:rFonts w:eastAsia="仿宋_GB2312" w:hint="eastAsia"/>
          <w:kern w:val="0"/>
          <w:sz w:val="32"/>
          <w:szCs w:val="32"/>
        </w:rPr>
        <w:t>2</w:t>
      </w:r>
      <w:r>
        <w:rPr>
          <w:rFonts w:eastAsia="仿宋_GB2312" w:hint="eastAsia"/>
          <w:kern w:val="0"/>
          <w:sz w:val="32"/>
          <w:szCs w:val="32"/>
        </w:rPr>
        <w:t>台</w:t>
      </w:r>
      <w:r>
        <w:rPr>
          <w:rFonts w:eastAsia="仿宋_GB2312" w:hint="eastAsia"/>
          <w:kern w:val="0"/>
          <w:sz w:val="32"/>
          <w:szCs w:val="32"/>
        </w:rPr>
        <w:t>0.94</w:t>
      </w:r>
      <w:r>
        <w:rPr>
          <w:rFonts w:eastAsia="仿宋_GB2312" w:hint="eastAsia"/>
          <w:kern w:val="0"/>
          <w:sz w:val="32"/>
          <w:szCs w:val="32"/>
        </w:rPr>
        <w:t>万元、差旅费</w:t>
      </w:r>
      <w:r>
        <w:rPr>
          <w:rFonts w:eastAsia="仿宋_GB2312" w:hint="eastAsia"/>
          <w:kern w:val="0"/>
          <w:sz w:val="32"/>
          <w:szCs w:val="32"/>
        </w:rPr>
        <w:t>0.72</w:t>
      </w:r>
      <w:r>
        <w:rPr>
          <w:rFonts w:eastAsia="仿宋_GB2312" w:hint="eastAsia"/>
          <w:kern w:val="0"/>
          <w:sz w:val="32"/>
          <w:szCs w:val="32"/>
        </w:rPr>
        <w:t>万元，其他邮寄案卷、检查项目等产生费用</w:t>
      </w:r>
      <w:r>
        <w:rPr>
          <w:rFonts w:eastAsia="仿宋_GB2312" w:hint="eastAsia"/>
          <w:kern w:val="0"/>
          <w:sz w:val="32"/>
          <w:szCs w:val="32"/>
        </w:rPr>
        <w:t>0.54</w:t>
      </w:r>
      <w:r>
        <w:rPr>
          <w:rFonts w:eastAsia="仿宋_GB2312" w:hint="eastAsia"/>
          <w:kern w:val="0"/>
          <w:sz w:val="32"/>
          <w:szCs w:val="32"/>
        </w:rPr>
        <w:t>万元。</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（三）项目财务管理情况。</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我队</w:t>
      </w:r>
      <w:r w:rsidRPr="00F239B1">
        <w:rPr>
          <w:rFonts w:eastAsia="仿宋_GB2312"/>
          <w:kern w:val="0"/>
          <w:sz w:val="32"/>
          <w:szCs w:val="32"/>
        </w:rPr>
        <w:t>严格执行财务管理制度，</w:t>
      </w:r>
      <w:r>
        <w:rPr>
          <w:rFonts w:eastAsia="仿宋_GB2312" w:hint="eastAsia"/>
          <w:kern w:val="0"/>
          <w:sz w:val="32"/>
          <w:szCs w:val="32"/>
        </w:rPr>
        <w:t>及时处理</w:t>
      </w:r>
      <w:r w:rsidRPr="00F239B1">
        <w:rPr>
          <w:rFonts w:eastAsia="仿宋_GB2312"/>
          <w:kern w:val="0"/>
          <w:sz w:val="32"/>
          <w:szCs w:val="32"/>
        </w:rPr>
        <w:t>账务，会计核算规范。</w:t>
      </w:r>
    </w:p>
    <w:p w:rsidR="007B6BA1" w:rsidRDefault="007B6BA1" w:rsidP="007B6BA1">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（一）项目组织架构及实施流程。</w:t>
      </w:r>
    </w:p>
    <w:p w:rsidR="007B6BA1" w:rsidRPr="005565B4" w:rsidRDefault="007B6BA1" w:rsidP="007B6BA1">
      <w:pPr>
        <w:autoSpaceDE w:val="0"/>
        <w:autoSpaceDN w:val="0"/>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按照2020年度实际保障农民工工资支付工作开展情况合理分配本项目资金</w:t>
      </w:r>
      <w:r w:rsidRPr="005565B4">
        <w:rPr>
          <w:rFonts w:ascii="仿宋_GB2312" w:eastAsia="仿宋_GB2312" w:hint="eastAsia"/>
          <w:kern w:val="0"/>
          <w:sz w:val="32"/>
          <w:szCs w:val="32"/>
        </w:rPr>
        <w:t>。</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rsidR="007B6BA1" w:rsidRPr="005565B4" w:rsidRDefault="007B6BA1" w:rsidP="007B6BA1">
      <w:pPr>
        <w:autoSpaceDE w:val="0"/>
        <w:autoSpaceDN w:val="0"/>
        <w:adjustRightInd w:val="0"/>
        <w:spacing w:line="560" w:lineRule="exact"/>
        <w:ind w:firstLineChars="200" w:firstLine="640"/>
        <w:rPr>
          <w:rFonts w:ascii="仿宋_GB2312" w:eastAsia="仿宋_GB2312"/>
          <w:kern w:val="0"/>
          <w:sz w:val="32"/>
          <w:szCs w:val="32"/>
        </w:rPr>
      </w:pPr>
      <w:r>
        <w:rPr>
          <w:rFonts w:ascii="仿宋_GB2312" w:eastAsia="仿宋_GB2312" w:hint="eastAsia"/>
          <w:kern w:val="0"/>
          <w:sz w:val="32"/>
          <w:szCs w:val="32"/>
        </w:rPr>
        <w:t>根据有限资金结合实际需求合理计划安排使用项目资金，尽量满足需要完成的工作任务，使资金发挥最大程度的作用。</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（三）项目监管情况。</w:t>
      </w:r>
    </w:p>
    <w:p w:rsidR="007B6BA1" w:rsidRDefault="007B6BA1" w:rsidP="007B6BA1">
      <w:pPr>
        <w:autoSpaceDE w:val="0"/>
        <w:autoSpaceDN w:val="0"/>
        <w:adjustRightInd w:val="0"/>
        <w:spacing w:line="560" w:lineRule="exact"/>
        <w:ind w:firstLineChars="200" w:firstLine="640"/>
        <w:jc w:val="left"/>
        <w:rPr>
          <w:rFonts w:ascii="仿宋_GB2312" w:eastAsia="仿宋_GB2312"/>
          <w:kern w:val="0"/>
          <w:sz w:val="32"/>
          <w:szCs w:val="32"/>
        </w:rPr>
      </w:pPr>
      <w:r w:rsidRPr="005A391E">
        <w:rPr>
          <w:rFonts w:ascii="仿宋_GB2312" w:eastAsia="仿宋_GB2312" w:hint="eastAsia"/>
          <w:kern w:val="0"/>
          <w:sz w:val="32"/>
          <w:szCs w:val="32"/>
        </w:rPr>
        <w:t>对每笔业务支出进行日常监督管理，根据资金情况调整工作内容、形式。</w:t>
      </w:r>
    </w:p>
    <w:p w:rsidR="007B6BA1" w:rsidRDefault="007B6BA1" w:rsidP="007B6BA1">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（一）项目完成情况。</w:t>
      </w:r>
    </w:p>
    <w:p w:rsidR="007B6BA1" w:rsidRDefault="007B6BA1" w:rsidP="007B6BA1">
      <w:pPr>
        <w:autoSpaceDE w:val="0"/>
        <w:autoSpaceDN w:val="0"/>
        <w:adjustRightInd w:val="0"/>
        <w:spacing w:line="560" w:lineRule="exact"/>
        <w:ind w:firstLineChars="200" w:firstLine="640"/>
      </w:pPr>
      <w:r>
        <w:rPr>
          <w:rFonts w:eastAsia="仿宋_GB2312" w:hint="eastAsia"/>
          <w:kern w:val="0"/>
          <w:sz w:val="32"/>
          <w:szCs w:val="32"/>
        </w:rPr>
        <w:t>1.</w:t>
      </w:r>
      <w:r w:rsidRPr="005E697A">
        <w:rPr>
          <w:rFonts w:hint="eastAsia"/>
        </w:rPr>
        <w:t xml:space="preserve"> </w:t>
      </w:r>
      <w:r w:rsidRPr="00816452">
        <w:rPr>
          <w:rFonts w:ascii="仿宋_GB2312" w:eastAsia="仿宋_GB2312" w:hint="eastAsia"/>
          <w:sz w:val="32"/>
          <w:szCs w:val="32"/>
        </w:rPr>
        <w:t>迎接四川省解决企业拖欠工资问题联席会议考核</w:t>
      </w:r>
      <w:proofErr w:type="gramStart"/>
      <w:r w:rsidRPr="00816452">
        <w:rPr>
          <w:rFonts w:ascii="仿宋_GB2312" w:eastAsia="仿宋_GB2312" w:hint="eastAsia"/>
          <w:sz w:val="32"/>
          <w:szCs w:val="32"/>
        </w:rPr>
        <w:t>组保障</w:t>
      </w:r>
      <w:proofErr w:type="gramEnd"/>
      <w:r w:rsidRPr="00816452">
        <w:rPr>
          <w:rFonts w:ascii="仿宋_GB2312" w:eastAsia="仿宋_GB2312" w:hint="eastAsia"/>
          <w:sz w:val="32"/>
          <w:szCs w:val="32"/>
        </w:rPr>
        <w:t>农民工工资支付工作评查；</w:t>
      </w:r>
    </w:p>
    <w:p w:rsidR="007B6BA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lastRenderedPageBreak/>
        <w:t>2.</w:t>
      </w:r>
      <w:r w:rsidRPr="00890648">
        <w:rPr>
          <w:rFonts w:eastAsia="仿宋_GB2312" w:hint="eastAsia"/>
          <w:kern w:val="0"/>
          <w:sz w:val="32"/>
          <w:szCs w:val="32"/>
        </w:rPr>
        <w:t>代表省政府对南充市保障农民工工资支付工作进行了实地核查。</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3.</w:t>
      </w:r>
      <w:r w:rsidRPr="00890648">
        <w:rPr>
          <w:rFonts w:hint="eastAsia"/>
        </w:rPr>
        <w:t xml:space="preserve"> </w:t>
      </w:r>
      <w:r w:rsidRPr="00890648">
        <w:rPr>
          <w:rFonts w:eastAsia="仿宋_GB2312" w:hint="eastAsia"/>
          <w:kern w:val="0"/>
          <w:sz w:val="32"/>
          <w:szCs w:val="32"/>
        </w:rPr>
        <w:t>采用多种形式，广泛宣传《劳动</w:t>
      </w:r>
      <w:r>
        <w:rPr>
          <w:rFonts w:eastAsia="仿宋_GB2312" w:hint="eastAsia"/>
          <w:kern w:val="0"/>
          <w:sz w:val="32"/>
          <w:szCs w:val="32"/>
        </w:rPr>
        <w:t>法》《劳动合同法》《保障农民工工资支付条例》等劳动保障法律法规，</w:t>
      </w:r>
      <w:r w:rsidRPr="00890648">
        <w:rPr>
          <w:rFonts w:eastAsia="仿宋_GB2312" w:hint="eastAsia"/>
          <w:kern w:val="0"/>
          <w:sz w:val="32"/>
          <w:szCs w:val="32"/>
        </w:rPr>
        <w:t>发放宣传资料</w:t>
      </w:r>
      <w:r w:rsidRPr="00890648">
        <w:rPr>
          <w:rFonts w:eastAsia="仿宋_GB2312" w:hint="eastAsia"/>
          <w:kern w:val="0"/>
          <w:sz w:val="32"/>
          <w:szCs w:val="32"/>
        </w:rPr>
        <w:t>30000</w:t>
      </w:r>
      <w:r w:rsidRPr="00890648">
        <w:rPr>
          <w:rFonts w:eastAsia="仿宋_GB2312" w:hint="eastAsia"/>
          <w:kern w:val="0"/>
          <w:sz w:val="32"/>
          <w:szCs w:val="32"/>
        </w:rPr>
        <w:t>余份，现场解答咨询群众</w:t>
      </w:r>
      <w:r w:rsidRPr="00890648">
        <w:rPr>
          <w:rFonts w:eastAsia="仿宋_GB2312" w:hint="eastAsia"/>
          <w:kern w:val="0"/>
          <w:sz w:val="32"/>
          <w:szCs w:val="32"/>
        </w:rPr>
        <w:t>5700</w:t>
      </w:r>
      <w:r>
        <w:rPr>
          <w:rFonts w:eastAsia="仿宋_GB2312" w:hint="eastAsia"/>
          <w:kern w:val="0"/>
          <w:sz w:val="32"/>
          <w:szCs w:val="32"/>
        </w:rPr>
        <w:t>余人次。</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（二）项目效益情况。</w:t>
      </w:r>
    </w:p>
    <w:p w:rsidR="007B6BA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1.</w:t>
      </w:r>
      <w:r>
        <w:rPr>
          <w:rFonts w:eastAsia="仿宋_GB2312" w:hint="eastAsia"/>
          <w:kern w:val="0"/>
          <w:sz w:val="32"/>
          <w:szCs w:val="32"/>
        </w:rPr>
        <w:t>顺利完成保障农民工工资支付考核相关工作，我市考核结果在全省排名第二；</w:t>
      </w:r>
    </w:p>
    <w:p w:rsidR="007B6BA1" w:rsidRPr="00890648"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开展了</w:t>
      </w:r>
      <w:r w:rsidRPr="00890648">
        <w:rPr>
          <w:rFonts w:eastAsia="仿宋_GB2312" w:hint="eastAsia"/>
          <w:kern w:val="0"/>
          <w:sz w:val="32"/>
          <w:szCs w:val="32"/>
        </w:rPr>
        <w:t>劳动保障法律法规</w:t>
      </w:r>
      <w:r>
        <w:rPr>
          <w:rFonts w:eastAsia="仿宋_GB2312" w:hint="eastAsia"/>
          <w:kern w:val="0"/>
          <w:sz w:val="32"/>
          <w:szCs w:val="32"/>
        </w:rPr>
        <w:t>、规章的宣传，</w:t>
      </w:r>
      <w:r w:rsidRPr="00890648">
        <w:rPr>
          <w:rFonts w:eastAsia="仿宋_GB2312" w:hint="eastAsia"/>
          <w:kern w:val="0"/>
          <w:sz w:val="32"/>
          <w:szCs w:val="32"/>
        </w:rPr>
        <w:t>增强了用人单</w:t>
      </w:r>
      <w:r>
        <w:rPr>
          <w:rFonts w:eastAsia="仿宋_GB2312" w:hint="eastAsia"/>
          <w:kern w:val="0"/>
          <w:sz w:val="32"/>
          <w:szCs w:val="32"/>
        </w:rPr>
        <w:t>位依法用工意识，提高了农民工运用法律手段维护自身合法权益的能力。</w:t>
      </w:r>
    </w:p>
    <w:p w:rsidR="007B6BA1" w:rsidRDefault="007B6BA1" w:rsidP="007B6BA1">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五、评价结论及建议</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（一）评价结论。</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该项目资金已专项用于绩效目标，在资金安排使用中我队</w:t>
      </w:r>
      <w:r w:rsidRPr="00A10AA7">
        <w:rPr>
          <w:rFonts w:eastAsia="仿宋_GB2312" w:hint="eastAsia"/>
          <w:kern w:val="0"/>
          <w:sz w:val="32"/>
          <w:szCs w:val="32"/>
        </w:rPr>
        <w:t>结合实际需求合理计划安排使用项目资金，尽量满足需要完成的工作任务，</w:t>
      </w:r>
      <w:r>
        <w:rPr>
          <w:rFonts w:eastAsia="仿宋_GB2312" w:hint="eastAsia"/>
          <w:kern w:val="0"/>
          <w:sz w:val="32"/>
          <w:szCs w:val="32"/>
        </w:rPr>
        <w:t>也尽量</w:t>
      </w:r>
      <w:r w:rsidRPr="00A10AA7">
        <w:rPr>
          <w:rFonts w:eastAsia="仿宋_GB2312" w:hint="eastAsia"/>
          <w:kern w:val="0"/>
          <w:sz w:val="32"/>
          <w:szCs w:val="32"/>
        </w:rPr>
        <w:t>使</w:t>
      </w:r>
      <w:r>
        <w:rPr>
          <w:rFonts w:eastAsia="仿宋_GB2312" w:hint="eastAsia"/>
          <w:kern w:val="0"/>
          <w:sz w:val="32"/>
          <w:szCs w:val="32"/>
        </w:rPr>
        <w:t>有限的</w:t>
      </w:r>
      <w:r w:rsidRPr="00A10AA7">
        <w:rPr>
          <w:rFonts w:eastAsia="仿宋_GB2312" w:hint="eastAsia"/>
          <w:kern w:val="0"/>
          <w:sz w:val="32"/>
          <w:szCs w:val="32"/>
        </w:rPr>
        <w:t>资金发挥最大程度的作用</w:t>
      </w:r>
      <w:r>
        <w:rPr>
          <w:rFonts w:eastAsia="仿宋_GB2312" w:hint="eastAsia"/>
          <w:kern w:val="0"/>
          <w:sz w:val="32"/>
          <w:szCs w:val="32"/>
        </w:rPr>
        <w:t>，在保障农民工工资支付工作中也取得较大的进步。</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（二）存在的问题。</w:t>
      </w:r>
    </w:p>
    <w:p w:rsidR="007B6BA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资金不足，工作安排、开展都受</w:t>
      </w:r>
      <w:r w:rsidRPr="00A10AA7">
        <w:rPr>
          <w:rFonts w:eastAsia="仿宋_GB2312" w:hint="eastAsia"/>
          <w:kern w:val="0"/>
          <w:sz w:val="32"/>
          <w:szCs w:val="32"/>
        </w:rPr>
        <w:t>到资金困难限制。</w:t>
      </w:r>
    </w:p>
    <w:p w:rsidR="007B6BA1" w:rsidRDefault="007B6BA1" w:rsidP="007B6BA1">
      <w:pPr>
        <w:adjustRightInd w:val="0"/>
        <w:snapToGrid w:val="0"/>
        <w:spacing w:line="600" w:lineRule="exact"/>
        <w:ind w:firstLine="720"/>
        <w:rPr>
          <w:rFonts w:ascii="楷体_GB2312" w:eastAsia="楷体_GB2312" w:hAnsi="宋体"/>
          <w:b/>
          <w:sz w:val="32"/>
          <w:szCs w:val="32"/>
          <w:lang w:val="zh-CN"/>
        </w:rPr>
      </w:pPr>
      <w:r>
        <w:rPr>
          <w:rFonts w:ascii="楷体_GB2312" w:eastAsia="楷体_GB2312" w:hAnsi="宋体" w:hint="eastAsia"/>
          <w:b/>
          <w:sz w:val="32"/>
          <w:szCs w:val="32"/>
          <w:lang w:val="zh-CN"/>
        </w:rPr>
        <w:t>（三）相关建议。</w:t>
      </w:r>
    </w:p>
    <w:p w:rsidR="007B6BA1" w:rsidRPr="00F239B1" w:rsidRDefault="007B6BA1" w:rsidP="007B6BA1">
      <w:pPr>
        <w:autoSpaceDE w:val="0"/>
        <w:autoSpaceDN w:val="0"/>
        <w:adjustRightInd w:val="0"/>
        <w:spacing w:line="560" w:lineRule="exact"/>
        <w:ind w:firstLineChars="200" w:firstLine="640"/>
        <w:rPr>
          <w:rFonts w:eastAsia="仿宋_GB2312"/>
          <w:kern w:val="0"/>
          <w:sz w:val="32"/>
          <w:szCs w:val="32"/>
        </w:rPr>
      </w:pPr>
      <w:r>
        <w:rPr>
          <w:rFonts w:eastAsia="仿宋_GB2312" w:hint="eastAsia"/>
          <w:kern w:val="0"/>
          <w:sz w:val="32"/>
          <w:szCs w:val="32"/>
        </w:rPr>
        <w:t>虽已通过只保障必须支出、改变工作模式等方式节约资金，但很多工作的开展确需经费，建议财政尽量给予支持。</w:t>
      </w:r>
    </w:p>
    <w:p w:rsidR="00256262" w:rsidRDefault="00256262" w:rsidP="00C21570">
      <w:pPr>
        <w:widowControl/>
        <w:jc w:val="left"/>
        <w:rPr>
          <w:rStyle w:val="1Char"/>
          <w:rFonts w:ascii="黑体" w:eastAsia="黑体" w:hAnsi="黑体"/>
          <w:b w:val="0"/>
        </w:rPr>
      </w:pPr>
      <w:r>
        <w:rPr>
          <w:rStyle w:val="1Char"/>
          <w:rFonts w:ascii="黑体" w:eastAsia="黑体" w:hAnsi="黑体"/>
          <w:b w:val="0"/>
        </w:rPr>
        <w:br w:type="page"/>
      </w:r>
    </w:p>
    <w:p w:rsidR="00256262" w:rsidRPr="00C21570" w:rsidRDefault="00256262" w:rsidP="00C21570">
      <w:pPr>
        <w:spacing w:line="600" w:lineRule="exact"/>
        <w:jc w:val="center"/>
        <w:outlineLvl w:val="0"/>
        <w:rPr>
          <w:rFonts w:ascii="黑体" w:eastAsia="黑体" w:hAnsi="黑体"/>
          <w:bCs/>
          <w:kern w:val="44"/>
          <w:sz w:val="44"/>
          <w:szCs w:val="44"/>
        </w:rPr>
      </w:pPr>
      <w:bookmarkStart w:id="59"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b w:val="0"/>
        </w:rPr>
        <w:t xml:space="preserve"> </w:t>
      </w:r>
      <w:r>
        <w:rPr>
          <w:rStyle w:val="1Char"/>
          <w:rFonts w:ascii="黑体" w:eastAsia="黑体" w:hAnsi="黑体" w:hint="eastAsia"/>
          <w:b w:val="0"/>
        </w:rPr>
        <w:t>附表</w:t>
      </w:r>
      <w:bookmarkEnd w:id="58"/>
      <w:bookmarkEnd w:id="59"/>
    </w:p>
    <w:p w:rsidR="00256262" w:rsidRDefault="00256262">
      <w:pPr>
        <w:pStyle w:val="2"/>
        <w:rPr>
          <w:rFonts w:ascii="仿宋" w:eastAsia="仿宋" w:hAnsi="仿宋"/>
          <w:color w:val="000000"/>
        </w:rPr>
      </w:pPr>
      <w:bookmarkStart w:id="60" w:name="_Toc15396619"/>
      <w:r>
        <w:rPr>
          <w:rFonts w:ascii="仿宋" w:eastAsia="仿宋" w:hAnsi="仿宋" w:hint="eastAsia"/>
          <w:b w:val="0"/>
          <w:color w:val="000000"/>
        </w:rPr>
        <w:t>一、收</w:t>
      </w:r>
      <w:r>
        <w:rPr>
          <w:rStyle w:val="2Char"/>
          <w:rFonts w:ascii="仿宋" w:eastAsia="仿宋" w:hAnsi="仿宋" w:hint="eastAsia"/>
        </w:rPr>
        <w:t>入支出决算总表</w:t>
      </w:r>
      <w:bookmarkEnd w:id="60"/>
    </w:p>
    <w:p w:rsidR="00256262" w:rsidRDefault="00256262">
      <w:pPr>
        <w:pStyle w:val="2"/>
        <w:rPr>
          <w:rFonts w:ascii="仿宋" w:eastAsia="仿宋" w:hAnsi="仿宋"/>
          <w:color w:val="000000"/>
        </w:rPr>
      </w:pPr>
      <w:bookmarkStart w:id="61" w:name="_Toc15396620"/>
      <w:r>
        <w:rPr>
          <w:rFonts w:ascii="仿宋" w:eastAsia="仿宋" w:hAnsi="仿宋" w:hint="eastAsia"/>
          <w:b w:val="0"/>
          <w:color w:val="000000"/>
        </w:rPr>
        <w:t>二、收</w:t>
      </w:r>
      <w:r>
        <w:rPr>
          <w:rStyle w:val="2Char"/>
          <w:rFonts w:ascii="仿宋" w:eastAsia="仿宋" w:hAnsi="仿宋" w:hint="eastAsia"/>
        </w:rPr>
        <w:t>入决算表</w:t>
      </w:r>
      <w:bookmarkEnd w:id="61"/>
    </w:p>
    <w:p w:rsidR="00256262" w:rsidRDefault="00256262">
      <w:pPr>
        <w:pStyle w:val="2"/>
        <w:rPr>
          <w:rFonts w:ascii="仿宋" w:eastAsia="仿宋" w:hAnsi="仿宋"/>
          <w:color w:val="000000"/>
        </w:rPr>
      </w:pPr>
      <w:bookmarkStart w:id="62"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2"/>
    </w:p>
    <w:p w:rsidR="00256262" w:rsidRDefault="00256262">
      <w:pPr>
        <w:pStyle w:val="2"/>
        <w:rPr>
          <w:rFonts w:ascii="仿宋" w:eastAsia="仿宋" w:hAnsi="仿宋"/>
          <w:b w:val="0"/>
          <w:color w:val="000000"/>
        </w:rPr>
      </w:pPr>
      <w:bookmarkStart w:id="63"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3"/>
    </w:p>
    <w:p w:rsidR="00256262" w:rsidRDefault="00256262">
      <w:pPr>
        <w:pStyle w:val="2"/>
        <w:rPr>
          <w:rStyle w:val="2Char"/>
          <w:rFonts w:ascii="仿宋" w:eastAsia="仿宋" w:hAnsi="仿宋"/>
        </w:rPr>
      </w:pPr>
      <w:bookmarkStart w:id="64"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5" w:name="_Toc15396624"/>
      <w:bookmarkEnd w:id="64"/>
    </w:p>
    <w:p w:rsidR="00256262" w:rsidRDefault="00256262">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5"/>
    </w:p>
    <w:p w:rsidR="00256262" w:rsidRDefault="00256262">
      <w:pPr>
        <w:pStyle w:val="2"/>
        <w:rPr>
          <w:rFonts w:ascii="仿宋" w:eastAsia="仿宋" w:hAnsi="仿宋"/>
          <w:color w:val="000000"/>
        </w:rPr>
      </w:pPr>
      <w:bookmarkStart w:id="66"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6"/>
    </w:p>
    <w:p w:rsidR="00256262" w:rsidRDefault="00256262">
      <w:pPr>
        <w:pStyle w:val="2"/>
        <w:rPr>
          <w:rFonts w:ascii="仿宋" w:eastAsia="仿宋" w:hAnsi="仿宋"/>
          <w:color w:val="000000"/>
        </w:rPr>
      </w:pPr>
      <w:bookmarkStart w:id="67"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7"/>
    </w:p>
    <w:p w:rsidR="00256262" w:rsidRDefault="00256262">
      <w:pPr>
        <w:pStyle w:val="2"/>
        <w:rPr>
          <w:rFonts w:ascii="仿宋" w:eastAsia="仿宋" w:hAnsi="仿宋"/>
          <w:color w:val="000000"/>
        </w:rPr>
      </w:pPr>
      <w:bookmarkStart w:id="68"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8"/>
    </w:p>
    <w:p w:rsidR="00256262" w:rsidRDefault="00256262">
      <w:pPr>
        <w:pStyle w:val="2"/>
        <w:rPr>
          <w:rFonts w:ascii="仿宋" w:eastAsia="仿宋" w:hAnsi="仿宋"/>
          <w:color w:val="000000"/>
        </w:rPr>
      </w:pPr>
      <w:bookmarkStart w:id="69"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9"/>
    </w:p>
    <w:p w:rsidR="00256262" w:rsidRDefault="00256262">
      <w:pPr>
        <w:pStyle w:val="2"/>
        <w:rPr>
          <w:rFonts w:ascii="仿宋" w:eastAsia="仿宋" w:hAnsi="仿宋"/>
          <w:color w:val="000000"/>
        </w:rPr>
      </w:pPr>
      <w:bookmarkStart w:id="70"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0"/>
    </w:p>
    <w:p w:rsidR="00256262" w:rsidRDefault="00256262">
      <w:pPr>
        <w:pStyle w:val="2"/>
        <w:rPr>
          <w:rFonts w:ascii="仿宋" w:eastAsia="仿宋" w:hAnsi="仿宋"/>
          <w:color w:val="000000"/>
        </w:rPr>
      </w:pPr>
      <w:bookmarkStart w:id="71"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1"/>
    </w:p>
    <w:p w:rsidR="00256262" w:rsidRDefault="00256262">
      <w:pPr>
        <w:pStyle w:val="2"/>
        <w:rPr>
          <w:rStyle w:val="2Char"/>
          <w:rFonts w:ascii="仿宋" w:eastAsia="仿宋" w:hAnsi="仿宋"/>
        </w:rPr>
      </w:pPr>
      <w:bookmarkStart w:id="72"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有资本经营预算财政拨款支出决算表</w:t>
      </w:r>
      <w:bookmarkEnd w:id="72"/>
      <w:r w:rsidR="00D54110">
        <w:rPr>
          <w:rStyle w:val="2Char"/>
          <w:rFonts w:ascii="仿宋" w:eastAsia="仿宋" w:hAnsi="仿宋" w:hint="eastAsia"/>
        </w:rPr>
        <w:t>（此表无数据）</w:t>
      </w:r>
    </w:p>
    <w:p w:rsidR="00D5467F" w:rsidRPr="00D54110" w:rsidRDefault="00D5467F" w:rsidP="00D5467F">
      <w:pPr>
        <w:pStyle w:val="2"/>
        <w:rPr>
          <w:rStyle w:val="2Char"/>
          <w:rFonts w:ascii="仿宋" w:eastAsia="仿宋" w:hAnsi="仿宋"/>
        </w:rPr>
      </w:pPr>
      <w:r w:rsidRPr="00D5467F">
        <w:rPr>
          <w:rStyle w:val="2Char"/>
          <w:rFonts w:ascii="仿宋" w:eastAsia="仿宋" w:hAnsi="仿宋" w:hint="eastAsia"/>
        </w:rPr>
        <w:t>十四、国有资本经营预算财政拨款支出决算表</w:t>
      </w:r>
      <w:r w:rsidR="00D54110">
        <w:rPr>
          <w:rStyle w:val="2Char"/>
          <w:rFonts w:ascii="仿宋" w:eastAsia="仿宋" w:hAnsi="仿宋" w:hint="eastAsia"/>
        </w:rPr>
        <w:t>（此表无数据）</w:t>
      </w:r>
      <w:bookmarkStart w:id="73" w:name="_GoBack"/>
      <w:bookmarkEnd w:id="73"/>
    </w:p>
    <w:sectPr w:rsidR="00D5467F" w:rsidRPr="00D54110" w:rsidSect="00E876BE">
      <w:footerReference w:type="default" r:id="rId1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E1" w:rsidRDefault="00995AE1" w:rsidP="00EF60EF">
      <w:r>
        <w:separator/>
      </w:r>
    </w:p>
  </w:endnote>
  <w:endnote w:type="continuationSeparator" w:id="0">
    <w:p w:rsidR="00995AE1" w:rsidRDefault="00995AE1" w:rsidP="00EF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5D" w:rsidRDefault="001C2D5D">
    <w:pPr>
      <w:pStyle w:val="a5"/>
      <w:jc w:val="center"/>
    </w:pPr>
  </w:p>
  <w:p w:rsidR="002F70DF" w:rsidRDefault="002F70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BE" w:rsidRDefault="00E876BE">
    <w:pPr>
      <w:pStyle w:val="a5"/>
      <w:jc w:val="center"/>
    </w:pPr>
  </w:p>
  <w:p w:rsidR="005426C9" w:rsidRPr="005426C9" w:rsidRDefault="005426C9">
    <w:pPr>
      <w:pStyle w:val="a5"/>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71047"/>
      <w:docPartObj>
        <w:docPartGallery w:val="Page Numbers (Bottom of Page)"/>
        <w:docPartUnique/>
      </w:docPartObj>
    </w:sdtPr>
    <w:sdtEndPr>
      <w:rPr>
        <w:rFonts w:ascii="宋体" w:hAnsi="宋体"/>
        <w:sz w:val="28"/>
        <w:szCs w:val="28"/>
      </w:rPr>
    </w:sdtEndPr>
    <w:sdtContent>
      <w:p w:rsidR="001C2D5D" w:rsidRPr="001C2D5D" w:rsidRDefault="001C2D5D">
        <w:pPr>
          <w:pStyle w:val="a5"/>
          <w:jc w:val="center"/>
          <w:rPr>
            <w:rFonts w:ascii="宋体" w:hAnsi="宋体"/>
            <w:sz w:val="28"/>
            <w:szCs w:val="28"/>
          </w:rPr>
        </w:pPr>
        <w:r w:rsidRPr="001C2D5D">
          <w:rPr>
            <w:rFonts w:ascii="宋体" w:hAnsi="宋体"/>
            <w:sz w:val="28"/>
            <w:szCs w:val="28"/>
          </w:rPr>
          <w:fldChar w:fldCharType="begin"/>
        </w:r>
        <w:r w:rsidRPr="001C2D5D">
          <w:rPr>
            <w:rFonts w:ascii="宋体" w:hAnsi="宋体"/>
            <w:sz w:val="28"/>
            <w:szCs w:val="28"/>
          </w:rPr>
          <w:instrText>PAGE   \* MERGEFORMAT</w:instrText>
        </w:r>
        <w:r w:rsidRPr="001C2D5D">
          <w:rPr>
            <w:rFonts w:ascii="宋体" w:hAnsi="宋体"/>
            <w:sz w:val="28"/>
            <w:szCs w:val="28"/>
          </w:rPr>
          <w:fldChar w:fldCharType="separate"/>
        </w:r>
        <w:r w:rsidR="00D54110" w:rsidRPr="00D54110">
          <w:rPr>
            <w:rFonts w:ascii="宋体" w:hAnsi="宋体"/>
            <w:noProof/>
            <w:sz w:val="28"/>
            <w:szCs w:val="28"/>
            <w:lang w:val="zh-CN" w:eastAsia="zh-CN"/>
          </w:rPr>
          <w:t>-</w:t>
        </w:r>
        <w:r w:rsidR="00D54110">
          <w:rPr>
            <w:rFonts w:ascii="宋体" w:hAnsi="宋体"/>
            <w:noProof/>
            <w:sz w:val="28"/>
            <w:szCs w:val="28"/>
          </w:rPr>
          <w:t xml:space="preserve"> 33 -</w:t>
        </w:r>
        <w:r w:rsidRPr="001C2D5D">
          <w:rPr>
            <w:rFonts w:ascii="宋体" w:hAnsi="宋体"/>
            <w:sz w:val="28"/>
            <w:szCs w:val="28"/>
          </w:rPr>
          <w:fldChar w:fldCharType="end"/>
        </w:r>
      </w:p>
    </w:sdtContent>
  </w:sdt>
  <w:p w:rsidR="001C2D5D" w:rsidRDefault="001C2D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E1" w:rsidRDefault="00995AE1" w:rsidP="00EF60EF">
      <w:r>
        <w:separator/>
      </w:r>
    </w:p>
  </w:footnote>
  <w:footnote w:type="continuationSeparator" w:id="0">
    <w:p w:rsidR="00995AE1" w:rsidRDefault="00995AE1" w:rsidP="00EF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0DF" w:rsidRDefault="002F70DF">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abstractNum w:abstractNumId="2">
    <w:nsid w:val="1272550B"/>
    <w:multiLevelType w:val="multilevel"/>
    <w:tmpl w:val="1272550B"/>
    <w:lvl w:ilvl="0">
      <w:start w:val="1"/>
      <w:numFmt w:val="japaneseCounting"/>
      <w:lvlText w:val="%1、"/>
      <w:lvlJc w:val="left"/>
      <w:pPr>
        <w:ind w:left="1360" w:hanging="720"/>
      </w:pPr>
      <w:rPr>
        <w:rFonts w:cs="Times New Roman" w:hint="default"/>
        <w:b w:val="0"/>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3">
    <w:nsid w:val="62621CDC"/>
    <w:multiLevelType w:val="multilevel"/>
    <w:tmpl w:val="62621CDC"/>
    <w:lvl w:ilvl="0">
      <w:start w:val="1"/>
      <w:numFmt w:val="decimal"/>
      <w:lvlText w:val="%1."/>
      <w:lvlJc w:val="left"/>
      <w:pPr>
        <w:ind w:left="1152" w:hanging="480"/>
      </w:pPr>
      <w:rPr>
        <w:rFonts w:cs="Times New Roman" w:hint="default"/>
      </w:rPr>
    </w:lvl>
    <w:lvl w:ilvl="1">
      <w:start w:val="1"/>
      <w:numFmt w:val="lowerLetter"/>
      <w:lvlText w:val="%2)"/>
      <w:lvlJc w:val="left"/>
      <w:pPr>
        <w:ind w:left="1512" w:hanging="420"/>
      </w:pPr>
      <w:rPr>
        <w:rFonts w:cs="Times New Roman"/>
      </w:rPr>
    </w:lvl>
    <w:lvl w:ilvl="2">
      <w:start w:val="1"/>
      <w:numFmt w:val="lowerRoman"/>
      <w:lvlText w:val="%3."/>
      <w:lvlJc w:val="right"/>
      <w:pPr>
        <w:ind w:left="1932" w:hanging="420"/>
      </w:pPr>
      <w:rPr>
        <w:rFonts w:cs="Times New Roman"/>
      </w:rPr>
    </w:lvl>
    <w:lvl w:ilvl="3">
      <w:start w:val="1"/>
      <w:numFmt w:val="decimal"/>
      <w:lvlText w:val="%4."/>
      <w:lvlJc w:val="left"/>
      <w:pPr>
        <w:ind w:left="2352" w:hanging="420"/>
      </w:pPr>
      <w:rPr>
        <w:rFonts w:cs="Times New Roman"/>
      </w:rPr>
    </w:lvl>
    <w:lvl w:ilvl="4">
      <w:start w:val="1"/>
      <w:numFmt w:val="lowerLetter"/>
      <w:lvlText w:val="%5)"/>
      <w:lvlJc w:val="left"/>
      <w:pPr>
        <w:ind w:left="2772" w:hanging="420"/>
      </w:pPr>
      <w:rPr>
        <w:rFonts w:cs="Times New Roman"/>
      </w:rPr>
    </w:lvl>
    <w:lvl w:ilvl="5">
      <w:start w:val="1"/>
      <w:numFmt w:val="lowerRoman"/>
      <w:lvlText w:val="%6."/>
      <w:lvlJc w:val="right"/>
      <w:pPr>
        <w:ind w:left="3192" w:hanging="420"/>
      </w:pPr>
      <w:rPr>
        <w:rFonts w:cs="Times New Roman"/>
      </w:rPr>
    </w:lvl>
    <w:lvl w:ilvl="6">
      <w:start w:val="1"/>
      <w:numFmt w:val="decimal"/>
      <w:lvlText w:val="%7."/>
      <w:lvlJc w:val="left"/>
      <w:pPr>
        <w:ind w:left="3612" w:hanging="420"/>
      </w:pPr>
      <w:rPr>
        <w:rFonts w:cs="Times New Roman"/>
      </w:rPr>
    </w:lvl>
    <w:lvl w:ilvl="7">
      <w:start w:val="1"/>
      <w:numFmt w:val="lowerLetter"/>
      <w:lvlText w:val="%8)"/>
      <w:lvlJc w:val="left"/>
      <w:pPr>
        <w:ind w:left="4032" w:hanging="420"/>
      </w:pPr>
      <w:rPr>
        <w:rFonts w:cs="Times New Roman"/>
      </w:rPr>
    </w:lvl>
    <w:lvl w:ilvl="8">
      <w:start w:val="1"/>
      <w:numFmt w:val="lowerRoman"/>
      <w:lvlText w:val="%9."/>
      <w:lvlJc w:val="right"/>
      <w:pPr>
        <w:ind w:left="4452"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6722"/>
    <w:rsid w:val="00114E9B"/>
    <w:rsid w:val="00115301"/>
    <w:rsid w:val="001319E1"/>
    <w:rsid w:val="00142216"/>
    <w:rsid w:val="00144D6A"/>
    <w:rsid w:val="00145C52"/>
    <w:rsid w:val="0014729F"/>
    <w:rsid w:val="00157BAB"/>
    <w:rsid w:val="001654D1"/>
    <w:rsid w:val="00174518"/>
    <w:rsid w:val="0018106D"/>
    <w:rsid w:val="001877A7"/>
    <w:rsid w:val="00191536"/>
    <w:rsid w:val="00196687"/>
    <w:rsid w:val="001A4860"/>
    <w:rsid w:val="001B2CF4"/>
    <w:rsid w:val="001C0962"/>
    <w:rsid w:val="001C2D5D"/>
    <w:rsid w:val="001D7531"/>
    <w:rsid w:val="001E737D"/>
    <w:rsid w:val="001F0592"/>
    <w:rsid w:val="001F7506"/>
    <w:rsid w:val="002006CD"/>
    <w:rsid w:val="00202B36"/>
    <w:rsid w:val="00204B7A"/>
    <w:rsid w:val="00204CDE"/>
    <w:rsid w:val="0021101A"/>
    <w:rsid w:val="00220536"/>
    <w:rsid w:val="00235629"/>
    <w:rsid w:val="00244B33"/>
    <w:rsid w:val="00256262"/>
    <w:rsid w:val="0026040B"/>
    <w:rsid w:val="00260C38"/>
    <w:rsid w:val="002616C0"/>
    <w:rsid w:val="00265372"/>
    <w:rsid w:val="002662AA"/>
    <w:rsid w:val="00280496"/>
    <w:rsid w:val="002949F6"/>
    <w:rsid w:val="00294DC9"/>
    <w:rsid w:val="00295495"/>
    <w:rsid w:val="002A31DE"/>
    <w:rsid w:val="002B2613"/>
    <w:rsid w:val="002D6D05"/>
    <w:rsid w:val="002F1818"/>
    <w:rsid w:val="002F567B"/>
    <w:rsid w:val="002F70DF"/>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6A6A"/>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69D7"/>
    <w:rsid w:val="00526F2C"/>
    <w:rsid w:val="005426C9"/>
    <w:rsid w:val="00543CD4"/>
    <w:rsid w:val="005664BB"/>
    <w:rsid w:val="00566FFA"/>
    <w:rsid w:val="00570869"/>
    <w:rsid w:val="00572D75"/>
    <w:rsid w:val="0057481D"/>
    <w:rsid w:val="0058486E"/>
    <w:rsid w:val="00585B33"/>
    <w:rsid w:val="0059014D"/>
    <w:rsid w:val="005B5C64"/>
    <w:rsid w:val="005C5337"/>
    <w:rsid w:val="005C6BD0"/>
    <w:rsid w:val="005D1C8B"/>
    <w:rsid w:val="005D468D"/>
    <w:rsid w:val="005D5CED"/>
    <w:rsid w:val="005F0E88"/>
    <w:rsid w:val="005F1A4C"/>
    <w:rsid w:val="00605688"/>
    <w:rsid w:val="0060699A"/>
    <w:rsid w:val="006070AF"/>
    <w:rsid w:val="00607E6C"/>
    <w:rsid w:val="006101B1"/>
    <w:rsid w:val="00614E44"/>
    <w:rsid w:val="0062270A"/>
    <w:rsid w:val="00622830"/>
    <w:rsid w:val="00623DA0"/>
    <w:rsid w:val="00626183"/>
    <w:rsid w:val="00630AEF"/>
    <w:rsid w:val="006325F8"/>
    <w:rsid w:val="00633463"/>
    <w:rsid w:val="00634C9A"/>
    <w:rsid w:val="006440E4"/>
    <w:rsid w:val="0065401F"/>
    <w:rsid w:val="0066343B"/>
    <w:rsid w:val="00664777"/>
    <w:rsid w:val="0067327B"/>
    <w:rsid w:val="006748A4"/>
    <w:rsid w:val="00681A31"/>
    <w:rsid w:val="00683E73"/>
    <w:rsid w:val="006A3141"/>
    <w:rsid w:val="006A5E34"/>
    <w:rsid w:val="006B2422"/>
    <w:rsid w:val="006B2B9A"/>
    <w:rsid w:val="006C1937"/>
    <w:rsid w:val="006D3D33"/>
    <w:rsid w:val="006F020C"/>
    <w:rsid w:val="007127B7"/>
    <w:rsid w:val="0071521D"/>
    <w:rsid w:val="0071798E"/>
    <w:rsid w:val="007416B6"/>
    <w:rsid w:val="00746F48"/>
    <w:rsid w:val="0075404D"/>
    <w:rsid w:val="0076182A"/>
    <w:rsid w:val="00767B7E"/>
    <w:rsid w:val="007770C3"/>
    <w:rsid w:val="00784D24"/>
    <w:rsid w:val="00785FBA"/>
    <w:rsid w:val="00786E4A"/>
    <w:rsid w:val="007875EB"/>
    <w:rsid w:val="0079426B"/>
    <w:rsid w:val="007B6BA1"/>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76DB"/>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73770"/>
    <w:rsid w:val="009754F3"/>
    <w:rsid w:val="0098660A"/>
    <w:rsid w:val="009922EE"/>
    <w:rsid w:val="009931C3"/>
    <w:rsid w:val="00995AE1"/>
    <w:rsid w:val="009B2C43"/>
    <w:rsid w:val="009B45A8"/>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11C3C"/>
    <w:rsid w:val="00C21570"/>
    <w:rsid w:val="00C33E72"/>
    <w:rsid w:val="00C354B2"/>
    <w:rsid w:val="00C35554"/>
    <w:rsid w:val="00C42709"/>
    <w:rsid w:val="00C43A17"/>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4B83"/>
    <w:rsid w:val="00D254F7"/>
    <w:rsid w:val="00D26091"/>
    <w:rsid w:val="00D2685C"/>
    <w:rsid w:val="00D34E7C"/>
    <w:rsid w:val="00D35489"/>
    <w:rsid w:val="00D36AFE"/>
    <w:rsid w:val="00D5037D"/>
    <w:rsid w:val="00D51276"/>
    <w:rsid w:val="00D54110"/>
    <w:rsid w:val="00D5467F"/>
    <w:rsid w:val="00D7035F"/>
    <w:rsid w:val="00D861D2"/>
    <w:rsid w:val="00DA634F"/>
    <w:rsid w:val="00DA65AC"/>
    <w:rsid w:val="00DB1913"/>
    <w:rsid w:val="00DB76F6"/>
    <w:rsid w:val="00DC410D"/>
    <w:rsid w:val="00DC5A81"/>
    <w:rsid w:val="00DC68CA"/>
    <w:rsid w:val="00DC7CBA"/>
    <w:rsid w:val="00DD73B7"/>
    <w:rsid w:val="00DF28BC"/>
    <w:rsid w:val="00DF34B9"/>
    <w:rsid w:val="00E01053"/>
    <w:rsid w:val="00E07ACF"/>
    <w:rsid w:val="00E145AD"/>
    <w:rsid w:val="00E1729B"/>
    <w:rsid w:val="00E32CAD"/>
    <w:rsid w:val="00E3314B"/>
    <w:rsid w:val="00E331A1"/>
    <w:rsid w:val="00E33202"/>
    <w:rsid w:val="00E336A9"/>
    <w:rsid w:val="00E375AC"/>
    <w:rsid w:val="00E472B1"/>
    <w:rsid w:val="00E50624"/>
    <w:rsid w:val="00E568DF"/>
    <w:rsid w:val="00E64269"/>
    <w:rsid w:val="00E82267"/>
    <w:rsid w:val="00E853CE"/>
    <w:rsid w:val="00E867B6"/>
    <w:rsid w:val="00E876BE"/>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5E1A"/>
    <w:rsid w:val="00FD3CC1"/>
    <w:rsid w:val="00FD7D51"/>
    <w:rsid w:val="00FF1E02"/>
    <w:rsid w:val="00FF30B4"/>
    <w:rsid w:val="00FF3544"/>
    <w:rsid w:val="0A2032A3"/>
    <w:rsid w:val="10C055FF"/>
    <w:rsid w:val="118107EC"/>
    <w:rsid w:val="16BB723D"/>
    <w:rsid w:val="1D155CEE"/>
    <w:rsid w:val="240371BF"/>
    <w:rsid w:val="29FD04D3"/>
    <w:rsid w:val="319F7F4E"/>
    <w:rsid w:val="4ECE2238"/>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uiPriority="0"/>
    <w:lsdException w:name="Normal Tabl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E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F60E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F60E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EF60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locked/>
    <w:rsid w:val="00EF60EF"/>
    <w:rPr>
      <w:rFonts w:ascii="Times New Roman" w:hAnsi="Times New Roman" w:cs="Times New Roman"/>
      <w:b/>
      <w:bCs/>
      <w:kern w:val="44"/>
      <w:sz w:val="44"/>
      <w:szCs w:val="44"/>
    </w:rPr>
  </w:style>
  <w:style w:type="character" w:customStyle="1" w:styleId="2Char">
    <w:name w:val="标题 2 Char"/>
    <w:link w:val="2"/>
    <w:uiPriority w:val="9"/>
    <w:qFormat/>
    <w:locked/>
    <w:rsid w:val="00EF60EF"/>
    <w:rPr>
      <w:rFonts w:ascii="Cambria" w:eastAsia="宋体" w:hAnsi="Cambria" w:cs="Times New Roman"/>
      <w:b/>
      <w:bCs/>
      <w:kern w:val="2"/>
      <w:sz w:val="32"/>
      <w:szCs w:val="32"/>
    </w:rPr>
  </w:style>
  <w:style w:type="character" w:customStyle="1" w:styleId="3Char">
    <w:name w:val="标题 3 Char"/>
    <w:link w:val="3"/>
    <w:uiPriority w:val="9"/>
    <w:qFormat/>
    <w:locked/>
    <w:rsid w:val="00EF60EF"/>
    <w:rPr>
      <w:rFonts w:ascii="Times New Roman" w:hAnsi="Times New Roman" w:cs="Times New Roman"/>
      <w:b/>
      <w:bCs/>
      <w:kern w:val="2"/>
      <w:sz w:val="32"/>
      <w:szCs w:val="32"/>
    </w:rPr>
  </w:style>
  <w:style w:type="paragraph" w:styleId="a3">
    <w:name w:val="Body Text"/>
    <w:basedOn w:val="a"/>
    <w:link w:val="Char"/>
    <w:uiPriority w:val="99"/>
    <w:qFormat/>
    <w:rsid w:val="00EF60EF"/>
    <w:pPr>
      <w:spacing w:beforeLines="30"/>
    </w:pPr>
    <w:rPr>
      <w:rFonts w:ascii="仿宋_GB2312" w:eastAsia="仿宋_GB2312"/>
      <w:kern w:val="0"/>
      <w:sz w:val="24"/>
      <w:szCs w:val="20"/>
      <w:lang w:val="x-none" w:eastAsia="x-none"/>
    </w:rPr>
  </w:style>
  <w:style w:type="character" w:customStyle="1" w:styleId="BodyTextChar">
    <w:name w:val="Body Text Char"/>
    <w:uiPriority w:val="99"/>
    <w:semiHidden/>
    <w:qFormat/>
    <w:rsid w:val="00EF60EF"/>
    <w:rPr>
      <w:rFonts w:ascii="Times New Roman" w:hAnsi="Times New Roman" w:cs="Times New Roman"/>
      <w:sz w:val="24"/>
      <w:szCs w:val="24"/>
    </w:rPr>
  </w:style>
  <w:style w:type="paragraph" w:styleId="30">
    <w:name w:val="toc 3"/>
    <w:basedOn w:val="a"/>
    <w:next w:val="a"/>
    <w:uiPriority w:val="39"/>
    <w:unhideWhenUsed/>
    <w:qFormat/>
    <w:rsid w:val="00EF60EF"/>
    <w:pPr>
      <w:tabs>
        <w:tab w:val="right" w:leader="dot" w:pos="8296"/>
      </w:tabs>
      <w:ind w:leftChars="400" w:left="840"/>
    </w:pPr>
  </w:style>
  <w:style w:type="paragraph" w:styleId="a4">
    <w:name w:val="Balloon Text"/>
    <w:basedOn w:val="a"/>
    <w:link w:val="Char0"/>
    <w:uiPriority w:val="99"/>
    <w:semiHidden/>
    <w:unhideWhenUsed/>
    <w:qFormat/>
    <w:rsid w:val="00EF60EF"/>
    <w:rPr>
      <w:sz w:val="18"/>
      <w:szCs w:val="18"/>
    </w:rPr>
  </w:style>
  <w:style w:type="character" w:customStyle="1" w:styleId="Char0">
    <w:name w:val="批注框文本 Char"/>
    <w:link w:val="a4"/>
    <w:uiPriority w:val="99"/>
    <w:semiHidden/>
    <w:qFormat/>
    <w:locked/>
    <w:rsid w:val="00EF60EF"/>
    <w:rPr>
      <w:rFonts w:ascii="Times New Roman" w:hAnsi="Times New Roman" w:cs="Times New Roman"/>
      <w:kern w:val="2"/>
      <w:sz w:val="18"/>
      <w:szCs w:val="18"/>
    </w:rPr>
  </w:style>
  <w:style w:type="paragraph" w:styleId="a5">
    <w:name w:val="footer"/>
    <w:basedOn w:val="a"/>
    <w:link w:val="Char1"/>
    <w:uiPriority w:val="99"/>
    <w:qFormat/>
    <w:rsid w:val="00EF60EF"/>
    <w:pPr>
      <w:tabs>
        <w:tab w:val="center" w:pos="4153"/>
        <w:tab w:val="right" w:pos="8306"/>
      </w:tabs>
      <w:snapToGrid w:val="0"/>
      <w:jc w:val="left"/>
    </w:pPr>
    <w:rPr>
      <w:rFonts w:ascii="Calibri" w:hAnsi="Calibri"/>
      <w:kern w:val="0"/>
      <w:sz w:val="18"/>
      <w:szCs w:val="20"/>
      <w:lang w:val="x-none" w:eastAsia="x-none"/>
    </w:rPr>
  </w:style>
  <w:style w:type="character" w:customStyle="1" w:styleId="FooterChar">
    <w:name w:val="Footer Char"/>
    <w:uiPriority w:val="99"/>
    <w:semiHidden/>
    <w:qFormat/>
    <w:rsid w:val="00EF60EF"/>
    <w:rPr>
      <w:rFonts w:ascii="Times New Roman" w:hAnsi="Times New Roman" w:cs="Times New Roman"/>
      <w:sz w:val="18"/>
      <w:szCs w:val="18"/>
    </w:rPr>
  </w:style>
  <w:style w:type="paragraph" w:styleId="a6">
    <w:name w:val="header"/>
    <w:basedOn w:val="a"/>
    <w:link w:val="Char2"/>
    <w:uiPriority w:val="99"/>
    <w:semiHidden/>
    <w:qFormat/>
    <w:rsid w:val="00EF60EF"/>
    <w:pPr>
      <w:pBdr>
        <w:bottom w:val="single" w:sz="6" w:space="1" w:color="auto"/>
      </w:pBdr>
      <w:tabs>
        <w:tab w:val="center" w:pos="4153"/>
        <w:tab w:val="right" w:pos="8306"/>
      </w:tabs>
      <w:snapToGrid w:val="0"/>
      <w:jc w:val="center"/>
    </w:pPr>
    <w:rPr>
      <w:rFonts w:ascii="Calibri" w:hAnsi="Calibri"/>
      <w:kern w:val="0"/>
      <w:sz w:val="18"/>
      <w:szCs w:val="20"/>
      <w:lang w:val="x-none" w:eastAsia="x-none"/>
    </w:rPr>
  </w:style>
  <w:style w:type="character" w:customStyle="1" w:styleId="HeaderChar">
    <w:name w:val="Header Char"/>
    <w:uiPriority w:val="99"/>
    <w:semiHidden/>
    <w:qFormat/>
    <w:rsid w:val="00EF60EF"/>
    <w:rPr>
      <w:rFonts w:ascii="Times New Roman" w:hAnsi="Times New Roman" w:cs="Times New Roman"/>
      <w:sz w:val="18"/>
      <w:szCs w:val="18"/>
    </w:rPr>
  </w:style>
  <w:style w:type="paragraph" w:styleId="10">
    <w:name w:val="toc 1"/>
    <w:basedOn w:val="a"/>
    <w:next w:val="a"/>
    <w:uiPriority w:val="39"/>
    <w:unhideWhenUsed/>
    <w:qFormat/>
    <w:rsid w:val="00EF60E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F60EF"/>
    <w:pPr>
      <w:tabs>
        <w:tab w:val="right" w:leader="dot" w:pos="8296"/>
      </w:tabs>
      <w:ind w:leftChars="200" w:left="420"/>
    </w:pPr>
  </w:style>
  <w:style w:type="character" w:styleId="a7">
    <w:name w:val="Strong"/>
    <w:uiPriority w:val="99"/>
    <w:qFormat/>
    <w:rsid w:val="00EF60EF"/>
    <w:rPr>
      <w:rFonts w:cs="Times New Roman"/>
      <w:b/>
    </w:rPr>
  </w:style>
  <w:style w:type="character" w:styleId="a8">
    <w:name w:val="Hyperlink"/>
    <w:uiPriority w:val="99"/>
    <w:unhideWhenUsed/>
    <w:qFormat/>
    <w:rsid w:val="00EF60EF"/>
    <w:rPr>
      <w:rFonts w:cs="Times New Roman"/>
      <w:color w:val="0000FF"/>
      <w:u w:val="single"/>
    </w:rPr>
  </w:style>
  <w:style w:type="character" w:customStyle="1" w:styleId="Char2">
    <w:name w:val="页眉 Char"/>
    <w:link w:val="a6"/>
    <w:uiPriority w:val="99"/>
    <w:semiHidden/>
    <w:qFormat/>
    <w:locked/>
    <w:rsid w:val="00EF60EF"/>
    <w:rPr>
      <w:sz w:val="18"/>
    </w:rPr>
  </w:style>
  <w:style w:type="character" w:customStyle="1" w:styleId="Char1">
    <w:name w:val="页脚 Char"/>
    <w:link w:val="a5"/>
    <w:uiPriority w:val="99"/>
    <w:qFormat/>
    <w:locked/>
    <w:rsid w:val="00EF60EF"/>
    <w:rPr>
      <w:sz w:val="18"/>
    </w:rPr>
  </w:style>
  <w:style w:type="character" w:customStyle="1" w:styleId="Char">
    <w:name w:val="正文文本 Char"/>
    <w:link w:val="a3"/>
    <w:uiPriority w:val="99"/>
    <w:qFormat/>
    <w:locked/>
    <w:rsid w:val="00EF60EF"/>
    <w:rPr>
      <w:rFonts w:ascii="仿宋_GB2312" w:eastAsia="仿宋_GB2312" w:hAnsi="Times New Roman"/>
      <w:sz w:val="24"/>
    </w:rPr>
  </w:style>
  <w:style w:type="paragraph" w:customStyle="1" w:styleId="Default">
    <w:name w:val="Default"/>
    <w:uiPriority w:val="99"/>
    <w:qFormat/>
    <w:rsid w:val="00EF60EF"/>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EF60EF"/>
    <w:pPr>
      <w:ind w:firstLineChars="200" w:firstLine="420"/>
    </w:pPr>
  </w:style>
  <w:style w:type="paragraph" w:customStyle="1" w:styleId="TOC1">
    <w:name w:val="TOC 标题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styleId="a9">
    <w:name w:val="Plain Text"/>
    <w:basedOn w:val="a"/>
    <w:link w:val="Char3"/>
    <w:rsid w:val="0060699A"/>
    <w:rPr>
      <w:rFonts w:ascii="宋体" w:hAnsi="Courier New"/>
    </w:rPr>
  </w:style>
  <w:style w:type="character" w:customStyle="1" w:styleId="Char3">
    <w:name w:val="纯文本 Char"/>
    <w:basedOn w:val="a0"/>
    <w:link w:val="a9"/>
    <w:rsid w:val="0060699A"/>
    <w:rPr>
      <w:rFonts w:ascii="宋体" w:hAnsi="Courier New"/>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uiPriority="0"/>
    <w:lsdException w:name="Normal Tabl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0EF"/>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EF60E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EF60E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EF60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qFormat/>
    <w:locked/>
    <w:rsid w:val="00EF60EF"/>
    <w:rPr>
      <w:rFonts w:ascii="Times New Roman" w:hAnsi="Times New Roman" w:cs="Times New Roman"/>
      <w:b/>
      <w:bCs/>
      <w:kern w:val="44"/>
      <w:sz w:val="44"/>
      <w:szCs w:val="44"/>
    </w:rPr>
  </w:style>
  <w:style w:type="character" w:customStyle="1" w:styleId="2Char">
    <w:name w:val="标题 2 Char"/>
    <w:link w:val="2"/>
    <w:uiPriority w:val="9"/>
    <w:qFormat/>
    <w:locked/>
    <w:rsid w:val="00EF60EF"/>
    <w:rPr>
      <w:rFonts w:ascii="Cambria" w:eastAsia="宋体" w:hAnsi="Cambria" w:cs="Times New Roman"/>
      <w:b/>
      <w:bCs/>
      <w:kern w:val="2"/>
      <w:sz w:val="32"/>
      <w:szCs w:val="32"/>
    </w:rPr>
  </w:style>
  <w:style w:type="character" w:customStyle="1" w:styleId="3Char">
    <w:name w:val="标题 3 Char"/>
    <w:link w:val="3"/>
    <w:uiPriority w:val="9"/>
    <w:qFormat/>
    <w:locked/>
    <w:rsid w:val="00EF60EF"/>
    <w:rPr>
      <w:rFonts w:ascii="Times New Roman" w:hAnsi="Times New Roman" w:cs="Times New Roman"/>
      <w:b/>
      <w:bCs/>
      <w:kern w:val="2"/>
      <w:sz w:val="32"/>
      <w:szCs w:val="32"/>
    </w:rPr>
  </w:style>
  <w:style w:type="paragraph" w:styleId="a3">
    <w:name w:val="Body Text"/>
    <w:basedOn w:val="a"/>
    <w:link w:val="Char"/>
    <w:uiPriority w:val="99"/>
    <w:qFormat/>
    <w:rsid w:val="00EF60EF"/>
    <w:pPr>
      <w:spacing w:beforeLines="30"/>
    </w:pPr>
    <w:rPr>
      <w:rFonts w:ascii="仿宋_GB2312" w:eastAsia="仿宋_GB2312"/>
      <w:kern w:val="0"/>
      <w:sz w:val="24"/>
      <w:szCs w:val="20"/>
      <w:lang w:val="x-none" w:eastAsia="x-none"/>
    </w:rPr>
  </w:style>
  <w:style w:type="character" w:customStyle="1" w:styleId="BodyTextChar">
    <w:name w:val="Body Text Char"/>
    <w:uiPriority w:val="99"/>
    <w:semiHidden/>
    <w:qFormat/>
    <w:rsid w:val="00EF60EF"/>
    <w:rPr>
      <w:rFonts w:ascii="Times New Roman" w:hAnsi="Times New Roman" w:cs="Times New Roman"/>
      <w:sz w:val="24"/>
      <w:szCs w:val="24"/>
    </w:rPr>
  </w:style>
  <w:style w:type="paragraph" w:styleId="30">
    <w:name w:val="toc 3"/>
    <w:basedOn w:val="a"/>
    <w:next w:val="a"/>
    <w:uiPriority w:val="39"/>
    <w:unhideWhenUsed/>
    <w:qFormat/>
    <w:rsid w:val="00EF60EF"/>
    <w:pPr>
      <w:tabs>
        <w:tab w:val="right" w:leader="dot" w:pos="8296"/>
      </w:tabs>
      <w:ind w:leftChars="400" w:left="840"/>
    </w:pPr>
  </w:style>
  <w:style w:type="paragraph" w:styleId="a4">
    <w:name w:val="Balloon Text"/>
    <w:basedOn w:val="a"/>
    <w:link w:val="Char0"/>
    <w:uiPriority w:val="99"/>
    <w:semiHidden/>
    <w:unhideWhenUsed/>
    <w:qFormat/>
    <w:rsid w:val="00EF60EF"/>
    <w:rPr>
      <w:sz w:val="18"/>
      <w:szCs w:val="18"/>
    </w:rPr>
  </w:style>
  <w:style w:type="character" w:customStyle="1" w:styleId="Char0">
    <w:name w:val="批注框文本 Char"/>
    <w:link w:val="a4"/>
    <w:uiPriority w:val="99"/>
    <w:semiHidden/>
    <w:qFormat/>
    <w:locked/>
    <w:rsid w:val="00EF60EF"/>
    <w:rPr>
      <w:rFonts w:ascii="Times New Roman" w:hAnsi="Times New Roman" w:cs="Times New Roman"/>
      <w:kern w:val="2"/>
      <w:sz w:val="18"/>
      <w:szCs w:val="18"/>
    </w:rPr>
  </w:style>
  <w:style w:type="paragraph" w:styleId="a5">
    <w:name w:val="footer"/>
    <w:basedOn w:val="a"/>
    <w:link w:val="Char1"/>
    <w:uiPriority w:val="99"/>
    <w:qFormat/>
    <w:rsid w:val="00EF60EF"/>
    <w:pPr>
      <w:tabs>
        <w:tab w:val="center" w:pos="4153"/>
        <w:tab w:val="right" w:pos="8306"/>
      </w:tabs>
      <w:snapToGrid w:val="0"/>
      <w:jc w:val="left"/>
    </w:pPr>
    <w:rPr>
      <w:rFonts w:ascii="Calibri" w:hAnsi="Calibri"/>
      <w:kern w:val="0"/>
      <w:sz w:val="18"/>
      <w:szCs w:val="20"/>
      <w:lang w:val="x-none" w:eastAsia="x-none"/>
    </w:rPr>
  </w:style>
  <w:style w:type="character" w:customStyle="1" w:styleId="FooterChar">
    <w:name w:val="Footer Char"/>
    <w:uiPriority w:val="99"/>
    <w:semiHidden/>
    <w:qFormat/>
    <w:rsid w:val="00EF60EF"/>
    <w:rPr>
      <w:rFonts w:ascii="Times New Roman" w:hAnsi="Times New Roman" w:cs="Times New Roman"/>
      <w:sz w:val="18"/>
      <w:szCs w:val="18"/>
    </w:rPr>
  </w:style>
  <w:style w:type="paragraph" w:styleId="a6">
    <w:name w:val="header"/>
    <w:basedOn w:val="a"/>
    <w:link w:val="Char2"/>
    <w:uiPriority w:val="99"/>
    <w:semiHidden/>
    <w:qFormat/>
    <w:rsid w:val="00EF60EF"/>
    <w:pPr>
      <w:pBdr>
        <w:bottom w:val="single" w:sz="6" w:space="1" w:color="auto"/>
      </w:pBdr>
      <w:tabs>
        <w:tab w:val="center" w:pos="4153"/>
        <w:tab w:val="right" w:pos="8306"/>
      </w:tabs>
      <w:snapToGrid w:val="0"/>
      <w:jc w:val="center"/>
    </w:pPr>
    <w:rPr>
      <w:rFonts w:ascii="Calibri" w:hAnsi="Calibri"/>
      <w:kern w:val="0"/>
      <w:sz w:val="18"/>
      <w:szCs w:val="20"/>
      <w:lang w:val="x-none" w:eastAsia="x-none"/>
    </w:rPr>
  </w:style>
  <w:style w:type="character" w:customStyle="1" w:styleId="HeaderChar">
    <w:name w:val="Header Char"/>
    <w:uiPriority w:val="99"/>
    <w:semiHidden/>
    <w:qFormat/>
    <w:rsid w:val="00EF60EF"/>
    <w:rPr>
      <w:rFonts w:ascii="Times New Roman" w:hAnsi="Times New Roman" w:cs="Times New Roman"/>
      <w:sz w:val="18"/>
      <w:szCs w:val="18"/>
    </w:rPr>
  </w:style>
  <w:style w:type="paragraph" w:styleId="10">
    <w:name w:val="toc 1"/>
    <w:basedOn w:val="a"/>
    <w:next w:val="a"/>
    <w:uiPriority w:val="39"/>
    <w:unhideWhenUsed/>
    <w:qFormat/>
    <w:rsid w:val="00EF60E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F60EF"/>
    <w:pPr>
      <w:tabs>
        <w:tab w:val="right" w:leader="dot" w:pos="8296"/>
      </w:tabs>
      <w:ind w:leftChars="200" w:left="420"/>
    </w:pPr>
  </w:style>
  <w:style w:type="character" w:styleId="a7">
    <w:name w:val="Strong"/>
    <w:uiPriority w:val="99"/>
    <w:qFormat/>
    <w:rsid w:val="00EF60EF"/>
    <w:rPr>
      <w:rFonts w:cs="Times New Roman"/>
      <w:b/>
    </w:rPr>
  </w:style>
  <w:style w:type="character" w:styleId="a8">
    <w:name w:val="Hyperlink"/>
    <w:uiPriority w:val="99"/>
    <w:unhideWhenUsed/>
    <w:qFormat/>
    <w:rsid w:val="00EF60EF"/>
    <w:rPr>
      <w:rFonts w:cs="Times New Roman"/>
      <w:color w:val="0000FF"/>
      <w:u w:val="single"/>
    </w:rPr>
  </w:style>
  <w:style w:type="character" w:customStyle="1" w:styleId="Char2">
    <w:name w:val="页眉 Char"/>
    <w:link w:val="a6"/>
    <w:uiPriority w:val="99"/>
    <w:semiHidden/>
    <w:qFormat/>
    <w:locked/>
    <w:rsid w:val="00EF60EF"/>
    <w:rPr>
      <w:sz w:val="18"/>
    </w:rPr>
  </w:style>
  <w:style w:type="character" w:customStyle="1" w:styleId="Char1">
    <w:name w:val="页脚 Char"/>
    <w:link w:val="a5"/>
    <w:uiPriority w:val="99"/>
    <w:qFormat/>
    <w:locked/>
    <w:rsid w:val="00EF60EF"/>
    <w:rPr>
      <w:sz w:val="18"/>
    </w:rPr>
  </w:style>
  <w:style w:type="character" w:customStyle="1" w:styleId="Char">
    <w:name w:val="正文文本 Char"/>
    <w:link w:val="a3"/>
    <w:uiPriority w:val="99"/>
    <w:qFormat/>
    <w:locked/>
    <w:rsid w:val="00EF60EF"/>
    <w:rPr>
      <w:rFonts w:ascii="仿宋_GB2312" w:eastAsia="仿宋_GB2312" w:hAnsi="Times New Roman"/>
      <w:sz w:val="24"/>
    </w:rPr>
  </w:style>
  <w:style w:type="paragraph" w:customStyle="1" w:styleId="Default">
    <w:name w:val="Default"/>
    <w:uiPriority w:val="99"/>
    <w:qFormat/>
    <w:rsid w:val="00EF60EF"/>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EF60EF"/>
    <w:pPr>
      <w:ind w:firstLineChars="200" w:firstLine="420"/>
    </w:pPr>
  </w:style>
  <w:style w:type="paragraph" w:customStyle="1" w:styleId="TOC1">
    <w:name w:val="TOC 标题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EF60EF"/>
    <w:pPr>
      <w:widowControl/>
      <w:spacing w:before="480" w:after="0" w:line="276" w:lineRule="auto"/>
      <w:jc w:val="left"/>
      <w:outlineLvl w:val="9"/>
    </w:pPr>
    <w:rPr>
      <w:rFonts w:ascii="Cambria" w:hAnsi="Cambria"/>
      <w:color w:val="365F91"/>
      <w:kern w:val="0"/>
      <w:sz w:val="28"/>
      <w:szCs w:val="28"/>
    </w:rPr>
  </w:style>
  <w:style w:type="paragraph" w:styleId="a9">
    <w:name w:val="Plain Text"/>
    <w:basedOn w:val="a"/>
    <w:link w:val="Char3"/>
    <w:rsid w:val="0060699A"/>
    <w:rPr>
      <w:rFonts w:ascii="宋体" w:hAnsi="Courier New"/>
    </w:rPr>
  </w:style>
  <w:style w:type="character" w:customStyle="1" w:styleId="Char3">
    <w:name w:val="纯文本 Char"/>
    <w:basedOn w:val="a0"/>
    <w:link w:val="a9"/>
    <w:rsid w:val="0060699A"/>
    <w:rPr>
      <w:rFonts w:ascii="宋体" w:hAnsi="Courier New"/>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08382">
      <w:bodyDiv w:val="1"/>
      <w:marLeft w:val="0"/>
      <w:marRight w:val="0"/>
      <w:marTop w:val="0"/>
      <w:marBottom w:val="0"/>
      <w:divBdr>
        <w:top w:val="none" w:sz="0" w:space="0" w:color="auto"/>
        <w:left w:val="none" w:sz="0" w:space="0" w:color="auto"/>
        <w:bottom w:val="none" w:sz="0" w:space="0" w:color="auto"/>
        <w:right w:val="none" w:sz="0" w:space="0" w:color="auto"/>
      </w:divBdr>
    </w:div>
    <w:div w:id="193378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收、支决算总计变动情况</a:t>
            </a:r>
          </a:p>
        </c:rich>
      </c:tx>
      <c:overlay val="0"/>
    </c:title>
    <c:autoTitleDeleted val="0"/>
    <c:plotArea>
      <c:layout/>
      <c:barChart>
        <c:barDir val="col"/>
        <c:grouping val="clustered"/>
        <c:varyColors val="0"/>
        <c:ser>
          <c:idx val="0"/>
          <c:order val="0"/>
          <c:tx>
            <c:strRef>
              <c:f>Sheet1!$B$1</c:f>
              <c:strCache>
                <c:ptCount val="1"/>
                <c:pt idx="0">
                  <c:v>收、支决算总计变动情况</c:v>
                </c:pt>
              </c:strCache>
            </c:strRef>
          </c:tx>
          <c:invertIfNegative val="0"/>
          <c:cat>
            <c:strRef>
              <c:f>Sheet1!$A$2:$A$3</c:f>
              <c:strCache>
                <c:ptCount val="2"/>
                <c:pt idx="0">
                  <c:v>2019年收、支总计</c:v>
                </c:pt>
                <c:pt idx="1">
                  <c:v>2020年收、支总计</c:v>
                </c:pt>
              </c:strCache>
            </c:strRef>
          </c:cat>
          <c:val>
            <c:numRef>
              <c:f>Sheet1!$B$2:$B$3</c:f>
              <c:numCache>
                <c:formatCode>General</c:formatCode>
                <c:ptCount val="2"/>
                <c:pt idx="0">
                  <c:v>223.11</c:v>
                </c:pt>
                <c:pt idx="1">
                  <c:v>213.05</c:v>
                </c:pt>
              </c:numCache>
            </c:numRef>
          </c:val>
        </c:ser>
        <c:dLbls>
          <c:showLegendKey val="0"/>
          <c:showVal val="0"/>
          <c:showCatName val="0"/>
          <c:showSerName val="0"/>
          <c:showPercent val="0"/>
          <c:showBubbleSize val="0"/>
        </c:dLbls>
        <c:gapWidth val="150"/>
        <c:axId val="65152512"/>
        <c:axId val="65154048"/>
      </c:barChart>
      <c:catAx>
        <c:axId val="65152512"/>
        <c:scaling>
          <c:orientation val="minMax"/>
        </c:scaling>
        <c:delete val="0"/>
        <c:axPos val="b"/>
        <c:majorTickMark val="out"/>
        <c:minorTickMark val="none"/>
        <c:tickLblPos val="nextTo"/>
        <c:crossAx val="65154048"/>
        <c:crosses val="autoZero"/>
        <c:auto val="1"/>
        <c:lblAlgn val="ctr"/>
        <c:lblOffset val="100"/>
        <c:noMultiLvlLbl val="0"/>
      </c:catAx>
      <c:valAx>
        <c:axId val="65154048"/>
        <c:scaling>
          <c:orientation val="minMax"/>
        </c:scaling>
        <c:delete val="0"/>
        <c:axPos val="l"/>
        <c:majorGridlines/>
        <c:numFmt formatCode="General" sourceLinked="1"/>
        <c:majorTickMark val="out"/>
        <c:minorTickMark val="none"/>
        <c:tickLblPos val="nextTo"/>
        <c:crossAx val="65152512"/>
        <c:crosses val="autoZero"/>
        <c:crossBetween val="between"/>
      </c:valAx>
    </c:plotArea>
    <c:legend>
      <c:legendPos val="r"/>
      <c:overlay val="0"/>
    </c:legend>
    <c:plotVisOnly val="1"/>
    <c:dispBlanksAs val="gap"/>
    <c:showDLblsOverMax val="0"/>
  </c:chart>
  <c:spPr>
    <a:ln>
      <a:solidFill>
        <a:schemeClr val="accent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年收入合计</a:t>
            </a:r>
          </a:p>
        </c:rich>
      </c:tx>
      <c:overlay val="0"/>
    </c:title>
    <c:autoTitleDeleted val="0"/>
    <c:plotArea>
      <c:layout/>
      <c:pieChart>
        <c:varyColors val="1"/>
        <c:ser>
          <c:idx val="0"/>
          <c:order val="0"/>
          <c:tx>
            <c:strRef>
              <c:f>Sheet1!$B$1</c:f>
              <c:strCache>
                <c:ptCount val="1"/>
                <c:pt idx="0">
                  <c:v>收入</c:v>
                </c:pt>
              </c:strCache>
            </c:strRef>
          </c:tx>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205.05</c:v>
                </c:pt>
                <c:pt idx="1">
                  <c:v>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075787248097183"/>
          <c:y val="0.41761152688283903"/>
          <c:w val="0.3336488014625803"/>
          <c:h val="0.33213131595544776"/>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年支出合计</a:t>
            </a:r>
          </a:p>
        </c:rich>
      </c:tx>
      <c:overlay val="0"/>
    </c:title>
    <c:autoTitleDeleted val="0"/>
    <c:plotArea>
      <c:layout/>
      <c:pieChart>
        <c:varyColors val="1"/>
        <c:ser>
          <c:idx val="0"/>
          <c:order val="0"/>
          <c:tx>
            <c:strRef>
              <c:f>Sheet1!$B$1</c:f>
              <c:strCache>
                <c:ptCount val="1"/>
                <c:pt idx="0">
                  <c:v>支出</c:v>
                </c:pt>
              </c:strCache>
            </c:strRef>
          </c:tx>
          <c:cat>
            <c:strRef>
              <c:f>Sheet1!$A$2:$A$3</c:f>
              <c:strCache>
                <c:ptCount val="2"/>
                <c:pt idx="0">
                  <c:v>基本支出</c:v>
                </c:pt>
                <c:pt idx="1">
                  <c:v>项目支出</c:v>
                </c:pt>
              </c:strCache>
            </c:strRef>
          </c:cat>
          <c:val>
            <c:numRef>
              <c:f>Sheet1!$B$2:$B$3</c:f>
              <c:numCache>
                <c:formatCode>General</c:formatCode>
                <c:ptCount val="2"/>
                <c:pt idx="0">
                  <c:v>196.85</c:v>
                </c:pt>
                <c:pt idx="1">
                  <c:v>16.2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财政拨款收、支总计</a:t>
            </a:r>
          </a:p>
        </c:rich>
      </c:tx>
      <c:overlay val="0"/>
    </c:title>
    <c:autoTitleDeleted val="0"/>
    <c:plotArea>
      <c:layout/>
      <c:barChart>
        <c:barDir val="col"/>
        <c:grouping val="clustered"/>
        <c:varyColors val="0"/>
        <c:ser>
          <c:idx val="0"/>
          <c:order val="0"/>
          <c:tx>
            <c:strRef>
              <c:f>Sheet1!$B$1</c:f>
              <c:strCache>
                <c:ptCount val="1"/>
                <c:pt idx="0">
                  <c:v>财政拨款收、支总计</c:v>
                </c:pt>
              </c:strCache>
            </c:strRef>
          </c:tx>
          <c:invertIfNegative val="0"/>
          <c:cat>
            <c:strRef>
              <c:f>Sheet1!$A$2:$A$3</c:f>
              <c:strCache>
                <c:ptCount val="2"/>
                <c:pt idx="0">
                  <c:v>2019年收、支总计</c:v>
                </c:pt>
                <c:pt idx="1">
                  <c:v>2020年收、支总计</c:v>
                </c:pt>
              </c:strCache>
            </c:strRef>
          </c:cat>
          <c:val>
            <c:numRef>
              <c:f>Sheet1!$B$2:$B$3</c:f>
              <c:numCache>
                <c:formatCode>General</c:formatCode>
                <c:ptCount val="2"/>
                <c:pt idx="0">
                  <c:v>223.11</c:v>
                </c:pt>
                <c:pt idx="1">
                  <c:v>213.05</c:v>
                </c:pt>
              </c:numCache>
            </c:numRef>
          </c:val>
        </c:ser>
        <c:dLbls>
          <c:showLegendKey val="0"/>
          <c:showVal val="0"/>
          <c:showCatName val="0"/>
          <c:showSerName val="0"/>
          <c:showPercent val="0"/>
          <c:showBubbleSize val="0"/>
        </c:dLbls>
        <c:gapWidth val="150"/>
        <c:axId val="133787008"/>
        <c:axId val="133809280"/>
      </c:barChart>
      <c:catAx>
        <c:axId val="133787008"/>
        <c:scaling>
          <c:orientation val="minMax"/>
        </c:scaling>
        <c:delete val="0"/>
        <c:axPos val="b"/>
        <c:majorTickMark val="out"/>
        <c:minorTickMark val="none"/>
        <c:tickLblPos val="nextTo"/>
        <c:crossAx val="133809280"/>
        <c:crosses val="autoZero"/>
        <c:auto val="1"/>
        <c:lblAlgn val="ctr"/>
        <c:lblOffset val="100"/>
        <c:noMultiLvlLbl val="0"/>
      </c:catAx>
      <c:valAx>
        <c:axId val="133809280"/>
        <c:scaling>
          <c:orientation val="minMax"/>
        </c:scaling>
        <c:delete val="0"/>
        <c:axPos val="l"/>
        <c:majorGridlines/>
        <c:numFmt formatCode="General" sourceLinked="1"/>
        <c:majorTickMark val="out"/>
        <c:minorTickMark val="none"/>
        <c:tickLblPos val="nextTo"/>
        <c:crossAx val="1337870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Sheet1!$B$1</c:f>
              <c:strCache>
                <c:ptCount val="1"/>
                <c:pt idx="0">
                  <c:v>一般公共预算财政拨款支出决算变动情况</c:v>
                </c:pt>
              </c:strCache>
            </c:strRef>
          </c:tx>
          <c:invertIfNegative val="0"/>
          <c:cat>
            <c:strRef>
              <c:f>Sheet1!$A$2:$A$3</c:f>
              <c:strCache>
                <c:ptCount val="2"/>
                <c:pt idx="0">
                  <c:v>2019年</c:v>
                </c:pt>
                <c:pt idx="1">
                  <c:v>2020年</c:v>
                </c:pt>
              </c:strCache>
            </c:strRef>
          </c:cat>
          <c:val>
            <c:numRef>
              <c:f>Sheet1!$B$2:$B$3</c:f>
              <c:numCache>
                <c:formatCode>General</c:formatCode>
                <c:ptCount val="2"/>
                <c:pt idx="0">
                  <c:v>215.48</c:v>
                </c:pt>
                <c:pt idx="1">
                  <c:v>205.05</c:v>
                </c:pt>
              </c:numCache>
            </c:numRef>
          </c:val>
        </c:ser>
        <c:dLbls>
          <c:showLegendKey val="0"/>
          <c:showVal val="0"/>
          <c:showCatName val="0"/>
          <c:showSerName val="0"/>
          <c:showPercent val="0"/>
          <c:showBubbleSize val="0"/>
        </c:dLbls>
        <c:gapWidth val="150"/>
        <c:axId val="65131648"/>
        <c:axId val="65133184"/>
      </c:barChart>
      <c:catAx>
        <c:axId val="65131648"/>
        <c:scaling>
          <c:orientation val="minMax"/>
        </c:scaling>
        <c:delete val="0"/>
        <c:axPos val="b"/>
        <c:majorTickMark val="out"/>
        <c:minorTickMark val="none"/>
        <c:tickLblPos val="nextTo"/>
        <c:crossAx val="65133184"/>
        <c:crosses val="autoZero"/>
        <c:auto val="1"/>
        <c:lblAlgn val="ctr"/>
        <c:lblOffset val="100"/>
        <c:noMultiLvlLbl val="0"/>
      </c:catAx>
      <c:valAx>
        <c:axId val="65133184"/>
        <c:scaling>
          <c:orientation val="minMax"/>
        </c:scaling>
        <c:delete val="0"/>
        <c:axPos val="l"/>
        <c:majorGridlines/>
        <c:numFmt formatCode="General" sourceLinked="1"/>
        <c:majorTickMark val="out"/>
        <c:minorTickMark val="none"/>
        <c:tickLblPos val="nextTo"/>
        <c:crossAx val="6513164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一般公共预算财政拨款支出</c:v>
                </c:pt>
              </c:strCache>
            </c:strRef>
          </c:tx>
          <c:cat>
            <c:strRef>
              <c:f>Sheet1!$A$2:$A$3</c:f>
              <c:strCache>
                <c:ptCount val="2"/>
                <c:pt idx="0">
                  <c:v>社会保障和就业（类）</c:v>
                </c:pt>
                <c:pt idx="1">
                  <c:v>住房保障支出</c:v>
                </c:pt>
              </c:strCache>
            </c:strRef>
          </c:cat>
          <c:val>
            <c:numRef>
              <c:f>Sheet1!$B$2:$B$3</c:f>
              <c:numCache>
                <c:formatCode>General</c:formatCode>
                <c:ptCount val="2"/>
                <c:pt idx="0">
                  <c:v>189.07</c:v>
                </c:pt>
                <c:pt idx="1">
                  <c:v>15.98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“三公”经费财政拨款支出决算</c:v>
                </c:pt>
              </c:strCache>
            </c:strRef>
          </c:tx>
          <c:cat>
            <c:strRef>
              <c:f>Sheet1!$A$2:$A$3</c:f>
              <c:strCache>
                <c:ptCount val="2"/>
                <c:pt idx="0">
                  <c:v>公务用车购置及运行维护费</c:v>
                </c:pt>
                <c:pt idx="1">
                  <c:v>公务接待费</c:v>
                </c:pt>
              </c:strCache>
            </c:strRef>
          </c:cat>
          <c:val>
            <c:numRef>
              <c:f>Sheet1!$B$2:$B$3</c:f>
              <c:numCache>
                <c:formatCode>General</c:formatCode>
                <c:ptCount val="2"/>
                <c:pt idx="0">
                  <c:v>1.8</c:v>
                </c:pt>
                <c:pt idx="1">
                  <c:v>3.2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36</Pages>
  <Words>2178</Words>
  <Characters>12416</Characters>
  <Application>Microsoft Office Word</Application>
  <DocSecurity>0</DocSecurity>
  <Lines>103</Lines>
  <Paragraphs>29</Paragraphs>
  <ScaleCrop>false</ScaleCrop>
  <Company>四川省财政厅</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李思颖</cp:lastModifiedBy>
  <cp:revision>12</cp:revision>
  <cp:lastPrinted>2021-10-12T09:44:00Z</cp:lastPrinted>
  <dcterms:created xsi:type="dcterms:W3CDTF">2021-10-11T03:35:00Z</dcterms:created>
  <dcterms:modified xsi:type="dcterms:W3CDTF">2021-10-12T10:13:00Z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