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50" w:rsidRPr="00525250" w:rsidRDefault="00525250" w:rsidP="00FF39D1">
      <w:pPr>
        <w:jc w:val="center"/>
        <w:rPr>
          <w:rFonts w:ascii="方正小标宋_GBK" w:eastAsia="方正小标宋_GBK" w:hAnsi="仿宋"/>
          <w:sz w:val="36"/>
          <w:szCs w:val="36"/>
        </w:rPr>
      </w:pPr>
    </w:p>
    <w:p w:rsidR="00525250" w:rsidRPr="00525250" w:rsidRDefault="00525250" w:rsidP="00525250">
      <w:pPr>
        <w:ind w:left="1980" w:hangingChars="550" w:hanging="1980"/>
        <w:jc w:val="center"/>
        <w:rPr>
          <w:rFonts w:ascii="方正小标宋_GBK" w:eastAsia="方正小标宋_GBK" w:hAnsi="黑体"/>
          <w:sz w:val="36"/>
          <w:szCs w:val="36"/>
        </w:rPr>
      </w:pPr>
      <w:r w:rsidRPr="00525250">
        <w:rPr>
          <w:rFonts w:ascii="方正小标宋_GBK" w:eastAsia="方正小标宋_GBK" w:hAnsi="黑体" w:hint="eastAsia"/>
          <w:sz w:val="36"/>
          <w:szCs w:val="36"/>
        </w:rPr>
        <w:t>攀枝花市人力资源和社会保障局</w:t>
      </w:r>
    </w:p>
    <w:p w:rsidR="00525250" w:rsidRPr="00525250" w:rsidRDefault="00525250" w:rsidP="00525250">
      <w:pPr>
        <w:ind w:left="1980" w:hangingChars="550" w:hanging="1980"/>
        <w:jc w:val="center"/>
        <w:rPr>
          <w:rFonts w:ascii="方正小标宋_GBK" w:eastAsia="方正小标宋_GBK" w:hAnsi="黑体"/>
          <w:sz w:val="36"/>
          <w:szCs w:val="36"/>
        </w:rPr>
      </w:pPr>
      <w:r w:rsidRPr="00525250">
        <w:rPr>
          <w:rFonts w:ascii="方正小标宋_GBK" w:eastAsia="方正小标宋_GBK" w:hAnsi="黑体" w:hint="eastAsia"/>
          <w:sz w:val="36"/>
          <w:szCs w:val="36"/>
        </w:rPr>
        <w:t>关于开展“</w:t>
      </w:r>
      <w:r w:rsidRPr="00525250">
        <w:rPr>
          <w:rFonts w:ascii="方正小标宋_GBK" w:eastAsia="方正小标宋_GBK" w:hAnsi="仿宋" w:hint="eastAsia"/>
          <w:sz w:val="36"/>
          <w:szCs w:val="36"/>
        </w:rPr>
        <w:t>攀枝花工匠</w:t>
      </w:r>
      <w:r>
        <w:rPr>
          <w:rFonts w:ascii="方正小标宋_GBK" w:eastAsia="方正小标宋_GBK" w:hAnsi="仿宋" w:hint="eastAsia"/>
          <w:sz w:val="36"/>
          <w:szCs w:val="36"/>
        </w:rPr>
        <w:t>人才</w:t>
      </w:r>
      <w:r w:rsidRPr="00525250">
        <w:rPr>
          <w:rFonts w:ascii="方正小标宋_GBK" w:eastAsia="方正小标宋_GBK" w:hAnsi="黑体" w:hint="eastAsia"/>
          <w:sz w:val="36"/>
          <w:szCs w:val="36"/>
        </w:rPr>
        <w:t>”推荐申报工作</w:t>
      </w:r>
    </w:p>
    <w:p w:rsidR="00525250" w:rsidRPr="00525250" w:rsidRDefault="00525250" w:rsidP="00525250">
      <w:pPr>
        <w:ind w:left="1980" w:hangingChars="550" w:hanging="1980"/>
        <w:jc w:val="center"/>
        <w:rPr>
          <w:rFonts w:ascii="方正小标宋_GBK" w:eastAsia="方正小标宋_GBK" w:hAnsi="黑体"/>
          <w:sz w:val="36"/>
          <w:szCs w:val="36"/>
        </w:rPr>
      </w:pPr>
      <w:r w:rsidRPr="00525250">
        <w:rPr>
          <w:rFonts w:ascii="方正小标宋_GBK" w:eastAsia="方正小标宋_GBK" w:hAnsi="黑体" w:hint="eastAsia"/>
          <w:sz w:val="36"/>
          <w:szCs w:val="36"/>
        </w:rPr>
        <w:t>的通知</w:t>
      </w:r>
    </w:p>
    <w:p w:rsidR="00525250" w:rsidRPr="00830C4A" w:rsidRDefault="00525250" w:rsidP="00525250">
      <w:pPr>
        <w:spacing w:line="680" w:lineRule="exact"/>
        <w:jc w:val="center"/>
        <w:rPr>
          <w:rFonts w:ascii="方正小标宋_GBK" w:eastAsia="方正小标宋_GBK" w:hAnsi="黑体"/>
          <w:sz w:val="44"/>
          <w:szCs w:val="44"/>
        </w:rPr>
      </w:pPr>
    </w:p>
    <w:p w:rsidR="00525250" w:rsidRPr="006A3D20" w:rsidRDefault="00525250" w:rsidP="00525250">
      <w:pPr>
        <w:spacing w:line="353" w:lineRule="auto"/>
        <w:rPr>
          <w:rFonts w:ascii="仿宋" w:eastAsia="仿宋" w:hAnsi="仿宋"/>
          <w:sz w:val="32"/>
          <w:szCs w:val="32"/>
        </w:rPr>
      </w:pPr>
      <w:r w:rsidRPr="006A3D20">
        <w:rPr>
          <w:rFonts w:ascii="仿宋" w:eastAsia="仿宋" w:hAnsi="仿宋"/>
          <w:sz w:val="32"/>
          <w:szCs w:val="32"/>
        </w:rPr>
        <w:t>各县（</w:t>
      </w:r>
      <w:r w:rsidRPr="006A3D20">
        <w:rPr>
          <w:rFonts w:ascii="仿宋" w:eastAsia="仿宋" w:hAnsi="仿宋" w:hint="eastAsia"/>
          <w:sz w:val="32"/>
          <w:szCs w:val="32"/>
        </w:rPr>
        <w:t>区</w:t>
      </w:r>
      <w:r w:rsidRPr="006A3D20">
        <w:rPr>
          <w:rFonts w:ascii="仿宋" w:eastAsia="仿宋" w:hAnsi="仿宋"/>
          <w:sz w:val="32"/>
          <w:szCs w:val="32"/>
        </w:rPr>
        <w:t>）人力资源和社会保障局</w:t>
      </w:r>
      <w:r>
        <w:rPr>
          <w:rFonts w:ascii="仿宋" w:eastAsia="仿宋" w:hAnsi="仿宋" w:hint="eastAsia"/>
          <w:sz w:val="32"/>
          <w:szCs w:val="32"/>
        </w:rPr>
        <w:t>，市级各部门，</w:t>
      </w:r>
      <w:r w:rsidRPr="006A3D20">
        <w:rPr>
          <w:rFonts w:ascii="仿宋" w:eastAsia="仿宋" w:hAnsi="仿宋"/>
          <w:sz w:val="32"/>
          <w:szCs w:val="32"/>
        </w:rPr>
        <w:t>各企事业单位：</w:t>
      </w:r>
    </w:p>
    <w:p w:rsidR="00525250" w:rsidRDefault="00525250" w:rsidP="00525250">
      <w:pPr>
        <w:spacing w:line="353" w:lineRule="auto"/>
        <w:ind w:firstLine="645"/>
        <w:rPr>
          <w:rFonts w:ascii="仿宋" w:eastAsia="仿宋" w:hAnsi="仿宋"/>
          <w:sz w:val="32"/>
          <w:szCs w:val="32"/>
        </w:rPr>
      </w:pPr>
      <w:r>
        <w:rPr>
          <w:rFonts w:ascii="仿宋" w:eastAsia="仿宋" w:hAnsi="仿宋" w:hint="eastAsia"/>
          <w:sz w:val="32"/>
          <w:szCs w:val="32"/>
        </w:rPr>
        <w:t>为大力弘扬劳模精神和工匠精神，</w:t>
      </w:r>
      <w:r w:rsidRPr="006A3D20">
        <w:rPr>
          <w:rFonts w:ascii="仿宋" w:eastAsia="仿宋" w:hAnsi="仿宋" w:hint="eastAsia"/>
          <w:sz w:val="32"/>
          <w:szCs w:val="32"/>
        </w:rPr>
        <w:t>根据</w:t>
      </w:r>
      <w:r w:rsidRPr="006A3D20">
        <w:rPr>
          <w:rFonts w:ascii="仿宋" w:eastAsia="仿宋" w:hAnsi="仿宋"/>
          <w:sz w:val="32"/>
          <w:szCs w:val="32"/>
        </w:rPr>
        <w:t>《</w:t>
      </w:r>
      <w:r w:rsidRPr="006A3D20">
        <w:rPr>
          <w:rFonts w:ascii="仿宋" w:eastAsia="仿宋" w:hAnsi="仿宋" w:hint="eastAsia"/>
          <w:sz w:val="32"/>
          <w:szCs w:val="32"/>
        </w:rPr>
        <w:t>“</w:t>
      </w:r>
      <w:r w:rsidRPr="006A3D20">
        <w:rPr>
          <w:rFonts w:ascii="仿宋" w:eastAsia="仿宋" w:hAnsi="仿宋"/>
          <w:sz w:val="32"/>
          <w:szCs w:val="32"/>
        </w:rPr>
        <w:t>攀枝花</w:t>
      </w:r>
      <w:r w:rsidRPr="006A3D20">
        <w:rPr>
          <w:rFonts w:ascii="仿宋" w:eastAsia="仿宋" w:hAnsi="仿宋" w:hint="eastAsia"/>
          <w:sz w:val="32"/>
          <w:szCs w:val="32"/>
        </w:rPr>
        <w:t>优秀人才选拔培养</w:t>
      </w:r>
      <w:r w:rsidRPr="006A3D20">
        <w:rPr>
          <w:rFonts w:ascii="仿宋" w:eastAsia="仿宋" w:hAnsi="仿宋"/>
          <w:sz w:val="32"/>
          <w:szCs w:val="32"/>
        </w:rPr>
        <w:t>计划</w:t>
      </w:r>
      <w:r w:rsidRPr="006A3D20">
        <w:rPr>
          <w:rFonts w:ascii="仿宋" w:eastAsia="仿宋" w:hAnsi="仿宋" w:hint="eastAsia"/>
          <w:sz w:val="32"/>
          <w:szCs w:val="32"/>
        </w:rPr>
        <w:t>”</w:t>
      </w:r>
      <w:r w:rsidRPr="006A3D20">
        <w:rPr>
          <w:rFonts w:ascii="仿宋" w:eastAsia="仿宋" w:hAnsi="仿宋"/>
          <w:sz w:val="32"/>
          <w:szCs w:val="32"/>
        </w:rPr>
        <w:t>实施细则》（</w:t>
      </w:r>
      <w:proofErr w:type="gramStart"/>
      <w:r w:rsidRPr="00E04AED">
        <w:rPr>
          <w:rFonts w:ascii="仿宋" w:eastAsia="仿宋" w:hAnsi="仿宋"/>
          <w:sz w:val="32"/>
          <w:szCs w:val="32"/>
        </w:rPr>
        <w:t>攀人才</w:t>
      </w:r>
      <w:proofErr w:type="gramEnd"/>
      <w:r w:rsidRPr="00411F50">
        <w:rPr>
          <w:rFonts w:ascii="Times New Roman" w:eastAsia="仿宋" w:hAnsi="仿宋" w:cs="Times New Roman"/>
          <w:sz w:val="32"/>
          <w:szCs w:val="32"/>
        </w:rPr>
        <w:t>〔</w:t>
      </w:r>
      <w:r w:rsidRPr="00411F50">
        <w:rPr>
          <w:rFonts w:ascii="Times New Roman" w:eastAsia="仿宋" w:hAnsi="Times New Roman" w:cs="Times New Roman"/>
          <w:sz w:val="32"/>
          <w:szCs w:val="32"/>
        </w:rPr>
        <w:t>2018</w:t>
      </w:r>
      <w:r w:rsidRPr="00411F50">
        <w:rPr>
          <w:rFonts w:ascii="Times New Roman" w:eastAsia="仿宋" w:hAnsi="仿宋" w:cs="Times New Roman"/>
          <w:sz w:val="32"/>
          <w:szCs w:val="32"/>
        </w:rPr>
        <w:t>〕</w:t>
      </w:r>
      <w:r w:rsidRPr="00411F50">
        <w:rPr>
          <w:rFonts w:ascii="Times New Roman" w:eastAsia="仿宋" w:hAnsi="Times New Roman" w:cs="Times New Roman"/>
          <w:sz w:val="32"/>
          <w:szCs w:val="32"/>
        </w:rPr>
        <w:t>3</w:t>
      </w:r>
      <w:r w:rsidRPr="00411F50">
        <w:rPr>
          <w:rFonts w:ascii="Times New Roman" w:eastAsia="仿宋" w:hAnsi="仿宋" w:cs="Times New Roman"/>
          <w:sz w:val="32"/>
          <w:szCs w:val="32"/>
        </w:rPr>
        <w:t>号）</w:t>
      </w:r>
      <w:r w:rsidRPr="006A3D20">
        <w:rPr>
          <w:rFonts w:ascii="仿宋" w:eastAsia="仿宋" w:hAnsi="仿宋" w:hint="eastAsia"/>
          <w:sz w:val="32"/>
          <w:szCs w:val="32"/>
        </w:rPr>
        <w:t>要求</w:t>
      </w:r>
      <w:r w:rsidRPr="006A3D20">
        <w:rPr>
          <w:rFonts w:ascii="仿宋" w:eastAsia="仿宋" w:hAnsi="仿宋"/>
          <w:sz w:val="32"/>
          <w:szCs w:val="32"/>
        </w:rPr>
        <w:t>，</w:t>
      </w:r>
      <w:r>
        <w:rPr>
          <w:rFonts w:ascii="仿宋" w:eastAsia="仿宋" w:hAnsi="仿宋" w:hint="eastAsia"/>
          <w:sz w:val="32"/>
          <w:szCs w:val="32"/>
        </w:rPr>
        <w:t>现就</w:t>
      </w:r>
      <w:r w:rsidRPr="006A3D20">
        <w:rPr>
          <w:rFonts w:ascii="仿宋" w:eastAsia="仿宋" w:hAnsi="仿宋"/>
          <w:sz w:val="32"/>
          <w:szCs w:val="32"/>
        </w:rPr>
        <w:t>开展</w:t>
      </w:r>
      <w:r w:rsidRPr="00525250">
        <w:rPr>
          <w:rFonts w:ascii="仿宋" w:eastAsia="仿宋" w:hAnsi="仿宋" w:hint="eastAsia"/>
          <w:sz w:val="32"/>
          <w:szCs w:val="32"/>
        </w:rPr>
        <w:t>攀枝花工匠</w:t>
      </w:r>
      <w:r>
        <w:rPr>
          <w:rFonts w:ascii="仿宋" w:eastAsia="仿宋" w:hAnsi="仿宋" w:hint="eastAsia"/>
          <w:sz w:val="32"/>
          <w:szCs w:val="32"/>
        </w:rPr>
        <w:t>人才推荐</w:t>
      </w:r>
      <w:r w:rsidRPr="00E04AED">
        <w:rPr>
          <w:rFonts w:ascii="仿宋" w:eastAsia="仿宋" w:hAnsi="仿宋" w:hint="eastAsia"/>
          <w:sz w:val="32"/>
          <w:szCs w:val="32"/>
        </w:rPr>
        <w:t>申报工作</w:t>
      </w:r>
      <w:r w:rsidRPr="006A3D20">
        <w:rPr>
          <w:rFonts w:ascii="仿宋" w:eastAsia="仿宋" w:hAnsi="仿宋"/>
          <w:sz w:val="32"/>
          <w:szCs w:val="32"/>
        </w:rPr>
        <w:t>有关事项通知如下：</w:t>
      </w:r>
    </w:p>
    <w:p w:rsidR="005D5DB8" w:rsidRPr="000F63CC" w:rsidRDefault="000F63CC" w:rsidP="000F63CC">
      <w:pPr>
        <w:ind w:firstLineChars="200" w:firstLine="640"/>
        <w:rPr>
          <w:rFonts w:ascii="黑体" w:eastAsia="黑体" w:hAnsi="黑体"/>
          <w:sz w:val="32"/>
          <w:szCs w:val="32"/>
        </w:rPr>
      </w:pPr>
      <w:r w:rsidRPr="000F63CC">
        <w:rPr>
          <w:rFonts w:ascii="黑体" w:eastAsia="黑体" w:hAnsi="黑体" w:hint="eastAsia"/>
          <w:sz w:val="32"/>
          <w:szCs w:val="32"/>
        </w:rPr>
        <w:t>一、</w:t>
      </w:r>
      <w:r w:rsidR="005D5DB8" w:rsidRPr="000F63CC">
        <w:rPr>
          <w:rFonts w:ascii="黑体" w:eastAsia="黑体" w:hAnsi="黑体" w:hint="eastAsia"/>
          <w:sz w:val="32"/>
          <w:szCs w:val="32"/>
        </w:rPr>
        <w:t>申报条件</w:t>
      </w:r>
    </w:p>
    <w:p w:rsidR="005D5DB8" w:rsidRPr="000F63CC" w:rsidRDefault="005D5DB8" w:rsidP="000F63CC">
      <w:pPr>
        <w:ind w:firstLineChars="150" w:firstLine="480"/>
        <w:rPr>
          <w:rFonts w:ascii="楷体" w:eastAsia="楷体" w:hAnsi="楷体"/>
          <w:sz w:val="32"/>
          <w:szCs w:val="32"/>
        </w:rPr>
      </w:pPr>
      <w:r w:rsidRPr="000F63CC">
        <w:rPr>
          <w:rFonts w:ascii="楷体" w:eastAsia="楷体" w:hAnsi="楷体" w:hint="eastAsia"/>
          <w:sz w:val="32"/>
          <w:szCs w:val="32"/>
        </w:rPr>
        <w:t>（一）基本条件：</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1.具有高超技艺和精湛技能，长期在企业和一线岗位工作，且从事本职业（工种</w:t>
      </w:r>
      <w:r w:rsidRPr="00411F50">
        <w:rPr>
          <w:rFonts w:ascii="Times New Roman" w:eastAsia="仿宋" w:hAnsi="Times New Roman" w:cs="Times New Roman" w:hint="eastAsia"/>
          <w:sz w:val="32"/>
          <w:szCs w:val="32"/>
        </w:rPr>
        <w:t>）</w:t>
      </w:r>
      <w:r w:rsidRPr="00411F50">
        <w:rPr>
          <w:rFonts w:ascii="Times New Roman" w:eastAsia="仿宋" w:hAnsi="Times New Roman" w:cs="Times New Roman" w:hint="eastAsia"/>
          <w:sz w:val="32"/>
          <w:szCs w:val="32"/>
        </w:rPr>
        <w:t>5</w:t>
      </w:r>
      <w:r w:rsidRPr="00411F50">
        <w:rPr>
          <w:rFonts w:ascii="Times New Roman" w:eastAsia="仿宋" w:hAnsi="Times New Roman" w:cs="Times New Roman" w:hint="eastAsia"/>
          <w:sz w:val="32"/>
          <w:szCs w:val="32"/>
        </w:rPr>
        <w:t>年以</w:t>
      </w:r>
      <w:r w:rsidRPr="000F63CC">
        <w:rPr>
          <w:rFonts w:ascii="仿宋_GB2312" w:eastAsia="仿宋_GB2312" w:hint="eastAsia"/>
          <w:sz w:val="32"/>
          <w:szCs w:val="32"/>
        </w:rPr>
        <w:t>上时间；</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2.具有技师及以上职业资格。</w:t>
      </w:r>
    </w:p>
    <w:p w:rsidR="005D5DB8" w:rsidRPr="000F63CC" w:rsidRDefault="005D5DB8" w:rsidP="000F63CC">
      <w:pPr>
        <w:ind w:firstLineChars="150" w:firstLine="480"/>
        <w:rPr>
          <w:rFonts w:ascii="楷体" w:eastAsia="楷体" w:hAnsi="楷体"/>
          <w:sz w:val="32"/>
          <w:szCs w:val="32"/>
        </w:rPr>
      </w:pPr>
      <w:r w:rsidRPr="000F63CC">
        <w:rPr>
          <w:rFonts w:ascii="楷体" w:eastAsia="楷体" w:hAnsi="楷体" w:hint="eastAsia"/>
          <w:sz w:val="32"/>
          <w:szCs w:val="32"/>
        </w:rPr>
        <w:t>（二）除具备上述基本条件外，还应具备以下条件之一：</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1.技术高超，为企业新技术、新工艺、新产品的研发和革新</w:t>
      </w:r>
      <w:proofErr w:type="gramStart"/>
      <w:r w:rsidRPr="000F63CC">
        <w:rPr>
          <w:rFonts w:ascii="仿宋_GB2312" w:eastAsia="仿宋_GB2312" w:hint="eastAsia"/>
          <w:sz w:val="32"/>
          <w:szCs w:val="32"/>
        </w:rPr>
        <w:t>作出</w:t>
      </w:r>
      <w:proofErr w:type="gramEnd"/>
      <w:r w:rsidRPr="000F63CC">
        <w:rPr>
          <w:rFonts w:ascii="仿宋_GB2312" w:eastAsia="仿宋_GB2312" w:hint="eastAsia"/>
          <w:sz w:val="32"/>
          <w:szCs w:val="32"/>
        </w:rPr>
        <w:t>突出贡献，在市内有重要影响的；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2.在技能技艺方面有被社会公认的绝招绝技，或掌握民间传统技能、绝招绝技，在市内有重要影响和较高知名度的；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3.总结出先进操作技术，取得重大经济效益和社会效益，在市内有重要影响的；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lastRenderedPageBreak/>
        <w:t>4.在开发、推广、应用先进科技，科技成果转化成现实生产力方面有重大贡献的；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5.在市级一类、省级二类竞赛中获得第一名或省级一类及以上竞赛中获得前三名，在国际技能竞赛中取得奖牌的。</w:t>
      </w:r>
    </w:p>
    <w:p w:rsidR="005D5DB8" w:rsidRPr="000F63CC"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三）候选人为中华技能大奖获得者、全国技术能手、享受政府特殊津贴人员（高技能）、四川技能大师、四川省有突出贡献的优秀专家、四川工匠、四川省技术能手、攀枝花市有突出贡献优秀专家的，应依次优先纳入遴选范围，并在同等条件下优先予以支持。对民族地区、贫困地区急需紧缺人才给予倾斜支持。</w:t>
      </w:r>
    </w:p>
    <w:p w:rsidR="005D5DB8" w:rsidRPr="000F63CC"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（四）符合条件的四川省“天府万人计划”天府工匠入选者，可申报纳入“攀枝花工匠</w:t>
      </w:r>
      <w:r w:rsidR="00411F50">
        <w:rPr>
          <w:rFonts w:ascii="仿宋_GB2312" w:eastAsia="仿宋_GB2312" w:hint="eastAsia"/>
          <w:sz w:val="32"/>
          <w:szCs w:val="32"/>
        </w:rPr>
        <w:t>人才</w:t>
      </w:r>
      <w:r w:rsidRPr="000F63CC">
        <w:rPr>
          <w:rFonts w:ascii="仿宋_GB2312" w:eastAsia="仿宋_GB2312" w:hint="eastAsia"/>
          <w:sz w:val="32"/>
          <w:szCs w:val="32"/>
        </w:rPr>
        <w:t>”，不占遴选名额，可享受除资金资助外的其他支持政策。</w:t>
      </w:r>
    </w:p>
    <w:p w:rsidR="008548FB" w:rsidRPr="000F63CC" w:rsidRDefault="000F63CC" w:rsidP="000F63CC">
      <w:pPr>
        <w:ind w:firstLineChars="200" w:firstLine="640"/>
        <w:rPr>
          <w:rFonts w:ascii="黑体" w:eastAsia="黑体" w:hAnsi="黑体"/>
          <w:sz w:val="32"/>
          <w:szCs w:val="32"/>
        </w:rPr>
      </w:pPr>
      <w:r w:rsidRPr="000F63CC">
        <w:rPr>
          <w:rFonts w:ascii="黑体" w:eastAsia="黑体" w:hAnsi="黑体" w:hint="eastAsia"/>
          <w:sz w:val="32"/>
          <w:szCs w:val="32"/>
        </w:rPr>
        <w:t>二、</w:t>
      </w:r>
      <w:r w:rsidR="005D5DB8" w:rsidRPr="000F63CC">
        <w:rPr>
          <w:rFonts w:ascii="黑体" w:eastAsia="黑体" w:hAnsi="黑体" w:hint="eastAsia"/>
          <w:sz w:val="32"/>
          <w:szCs w:val="32"/>
        </w:rPr>
        <w:t>遴</w:t>
      </w:r>
      <w:r w:rsidR="008548FB" w:rsidRPr="000F63CC">
        <w:rPr>
          <w:rFonts w:ascii="黑体" w:eastAsia="黑体" w:hAnsi="黑体" w:hint="eastAsia"/>
          <w:sz w:val="32"/>
          <w:szCs w:val="32"/>
        </w:rPr>
        <w:t>选名额</w:t>
      </w:r>
      <w:r w:rsidR="005D5DB8" w:rsidRPr="000F63CC">
        <w:rPr>
          <w:rFonts w:ascii="黑体" w:eastAsia="黑体" w:hAnsi="黑体" w:hint="eastAsia"/>
          <w:sz w:val="32"/>
          <w:szCs w:val="32"/>
        </w:rPr>
        <w:t>及程序</w:t>
      </w:r>
    </w:p>
    <w:p w:rsidR="008548FB" w:rsidRPr="000F63CC"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（一）</w:t>
      </w:r>
      <w:r w:rsidR="00411F50">
        <w:rPr>
          <w:rFonts w:ascii="仿宋_GB2312" w:eastAsia="仿宋_GB2312" w:hint="eastAsia"/>
          <w:sz w:val="32"/>
          <w:szCs w:val="32"/>
        </w:rPr>
        <w:t>遴选名额：</w:t>
      </w:r>
      <w:r w:rsidRPr="00411F50">
        <w:rPr>
          <w:rFonts w:ascii="Times New Roman" w:eastAsia="仿宋_GB2312" w:hAnsi="Times New Roman" w:cs="Times New Roman"/>
          <w:sz w:val="32"/>
          <w:szCs w:val="32"/>
        </w:rPr>
        <w:t>2019</w:t>
      </w:r>
      <w:r w:rsidRPr="00411F50">
        <w:rPr>
          <w:rFonts w:ascii="Times New Roman" w:eastAsia="仿宋_GB2312" w:hAnsi="Times New Roman" w:cs="Times New Roman"/>
          <w:sz w:val="32"/>
          <w:szCs w:val="32"/>
        </w:rPr>
        <w:t>年</w:t>
      </w:r>
      <w:r w:rsidR="006632D4" w:rsidRPr="00411F50">
        <w:rPr>
          <w:rFonts w:ascii="Times New Roman" w:eastAsia="仿宋_GB2312" w:hAnsi="Times New Roman" w:cs="Times New Roman"/>
          <w:sz w:val="32"/>
          <w:szCs w:val="32"/>
        </w:rPr>
        <w:t>拟遴选</w:t>
      </w:r>
      <w:r w:rsidRPr="00411F50">
        <w:rPr>
          <w:rFonts w:ascii="Times New Roman" w:eastAsia="仿宋_GB2312" w:hAnsi="Times New Roman" w:cs="Times New Roman"/>
          <w:sz w:val="32"/>
          <w:szCs w:val="32"/>
        </w:rPr>
        <w:t>攀枝花工匠人才</w:t>
      </w:r>
      <w:r w:rsidR="006632D4" w:rsidRPr="00411F50">
        <w:rPr>
          <w:rFonts w:ascii="Times New Roman" w:eastAsia="仿宋_GB2312" w:hAnsi="Times New Roman" w:cs="Times New Roman"/>
          <w:sz w:val="32"/>
          <w:szCs w:val="32"/>
        </w:rPr>
        <w:t>15</w:t>
      </w:r>
      <w:r w:rsidR="006632D4" w:rsidRPr="00411F50">
        <w:rPr>
          <w:rFonts w:ascii="Times New Roman" w:eastAsia="仿宋_GB2312" w:hAnsi="Times New Roman" w:cs="Times New Roman"/>
          <w:sz w:val="32"/>
          <w:szCs w:val="32"/>
        </w:rPr>
        <w:t>名</w:t>
      </w:r>
      <w:r w:rsidR="000F63CC" w:rsidRPr="00411F50">
        <w:rPr>
          <w:rFonts w:ascii="Times New Roman" w:eastAsia="仿宋_GB2312" w:hAnsi="Times New Roman" w:cs="Times New Roman"/>
          <w:sz w:val="32"/>
          <w:szCs w:val="32"/>
        </w:rPr>
        <w:t>。</w:t>
      </w:r>
    </w:p>
    <w:p w:rsidR="00411F50"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（二</w:t>
      </w:r>
      <w:r w:rsidR="00075D3D" w:rsidRPr="000F63CC">
        <w:rPr>
          <w:rFonts w:ascii="仿宋_GB2312" w:eastAsia="仿宋_GB2312" w:hint="eastAsia"/>
          <w:sz w:val="32"/>
          <w:szCs w:val="32"/>
        </w:rPr>
        <w:t>）</w:t>
      </w:r>
      <w:r w:rsidR="00411F50">
        <w:rPr>
          <w:rFonts w:ascii="仿宋_GB2312" w:eastAsia="仿宋_GB2312" w:hint="eastAsia"/>
          <w:sz w:val="32"/>
          <w:szCs w:val="32"/>
        </w:rPr>
        <w:t>遴选程序：</w:t>
      </w:r>
    </w:p>
    <w:p w:rsidR="00D45428" w:rsidRPr="000F63CC" w:rsidRDefault="00411F50" w:rsidP="00411F50">
      <w:pPr>
        <w:ind w:firstLineChars="200" w:firstLine="640"/>
        <w:rPr>
          <w:rFonts w:ascii="仿宋_GB2312" w:eastAsia="仿宋_GB2312"/>
          <w:sz w:val="32"/>
          <w:szCs w:val="32"/>
        </w:rPr>
      </w:pPr>
      <w:r>
        <w:rPr>
          <w:rFonts w:ascii="仿宋_GB2312" w:eastAsia="仿宋_GB2312" w:hint="eastAsia"/>
          <w:sz w:val="32"/>
          <w:szCs w:val="32"/>
        </w:rPr>
        <w:t>1.</w:t>
      </w:r>
      <w:r w:rsidR="00075D3D" w:rsidRPr="000F63CC">
        <w:rPr>
          <w:rFonts w:ascii="仿宋_GB2312" w:eastAsia="仿宋_GB2312" w:hint="eastAsia"/>
          <w:sz w:val="32"/>
          <w:szCs w:val="32"/>
        </w:rPr>
        <w:t>推荐申报。</w:t>
      </w:r>
      <w:r w:rsidR="005D5DB8" w:rsidRPr="000F63CC">
        <w:rPr>
          <w:rFonts w:ascii="仿宋_GB2312" w:eastAsia="仿宋_GB2312" w:hint="eastAsia"/>
          <w:sz w:val="32"/>
          <w:szCs w:val="32"/>
        </w:rPr>
        <w:t>各县（区）、各部门</w:t>
      </w:r>
      <w:r w:rsidR="009A3545">
        <w:rPr>
          <w:rFonts w:ascii="仿宋_GB2312" w:eastAsia="仿宋_GB2312" w:hint="eastAsia"/>
          <w:sz w:val="32"/>
          <w:szCs w:val="32"/>
        </w:rPr>
        <w:t>（</w:t>
      </w:r>
      <w:r w:rsidR="005D5DB8" w:rsidRPr="000F63CC">
        <w:rPr>
          <w:rFonts w:ascii="仿宋_GB2312" w:eastAsia="仿宋_GB2312" w:hint="eastAsia"/>
          <w:sz w:val="32"/>
          <w:szCs w:val="32"/>
        </w:rPr>
        <w:t>单位</w:t>
      </w:r>
      <w:r w:rsidR="009A3545">
        <w:rPr>
          <w:rFonts w:ascii="仿宋_GB2312" w:eastAsia="仿宋_GB2312" w:hint="eastAsia"/>
          <w:sz w:val="32"/>
          <w:szCs w:val="32"/>
        </w:rPr>
        <w:t>）</w:t>
      </w:r>
      <w:r w:rsidR="005D5DB8" w:rsidRPr="000F63CC">
        <w:rPr>
          <w:rFonts w:ascii="仿宋_GB2312" w:eastAsia="仿宋_GB2312" w:hint="eastAsia"/>
          <w:sz w:val="32"/>
          <w:szCs w:val="32"/>
        </w:rPr>
        <w:t>根据申报通知要求，按属地管理和行业归口推荐的原则，分头组织推荐申报工作。</w:t>
      </w:r>
      <w:r w:rsidR="005A43AB" w:rsidRPr="000F63CC">
        <w:rPr>
          <w:rFonts w:ascii="仿宋_GB2312" w:eastAsia="仿宋_GB2312" w:hint="eastAsia"/>
          <w:sz w:val="32"/>
          <w:szCs w:val="32"/>
        </w:rPr>
        <w:t>申报人按要求填报《申报</w:t>
      </w:r>
      <w:r w:rsidR="00445CE3" w:rsidRPr="000F63CC">
        <w:rPr>
          <w:rFonts w:ascii="仿宋_GB2312" w:eastAsia="仿宋_GB2312" w:hint="eastAsia"/>
          <w:sz w:val="32"/>
          <w:szCs w:val="32"/>
        </w:rPr>
        <w:t>表</w:t>
      </w:r>
      <w:r w:rsidR="005A43AB" w:rsidRPr="000F63CC">
        <w:rPr>
          <w:rFonts w:ascii="仿宋_GB2312" w:eastAsia="仿宋_GB2312" w:hint="eastAsia"/>
          <w:sz w:val="32"/>
          <w:szCs w:val="32"/>
        </w:rPr>
        <w:t>》</w:t>
      </w:r>
      <w:r w:rsidR="00075D3D" w:rsidRPr="000F63CC">
        <w:rPr>
          <w:rFonts w:ascii="仿宋_GB2312" w:eastAsia="仿宋_GB2312" w:hint="eastAsia"/>
          <w:sz w:val="32"/>
          <w:szCs w:val="32"/>
        </w:rPr>
        <w:t>报所在县（区）人力资源社会保障局或市级</w:t>
      </w:r>
      <w:r w:rsidR="005A43AB" w:rsidRPr="000F63CC">
        <w:rPr>
          <w:rFonts w:ascii="仿宋_GB2312" w:eastAsia="仿宋_GB2312" w:hint="eastAsia"/>
          <w:sz w:val="32"/>
          <w:szCs w:val="32"/>
        </w:rPr>
        <w:t>行业</w:t>
      </w:r>
      <w:r w:rsidR="00075D3D" w:rsidRPr="000F63CC">
        <w:rPr>
          <w:rFonts w:ascii="仿宋_GB2312" w:eastAsia="仿宋_GB2312" w:hint="eastAsia"/>
          <w:sz w:val="32"/>
          <w:szCs w:val="32"/>
        </w:rPr>
        <w:t>主管部门。推荐单位对</w:t>
      </w:r>
      <w:r w:rsidR="005A43AB" w:rsidRPr="000F63CC">
        <w:rPr>
          <w:rFonts w:ascii="仿宋_GB2312" w:eastAsia="仿宋_GB2312" w:hint="eastAsia"/>
          <w:sz w:val="32"/>
          <w:szCs w:val="32"/>
        </w:rPr>
        <w:t>本地区、本系统</w:t>
      </w:r>
      <w:r w:rsidR="00075D3D" w:rsidRPr="000F63CC">
        <w:rPr>
          <w:rFonts w:ascii="仿宋_GB2312" w:eastAsia="仿宋_GB2312" w:hint="eastAsia"/>
          <w:sz w:val="32"/>
          <w:szCs w:val="32"/>
        </w:rPr>
        <w:t>的申报材料进行审核、汇总后，采取推荐单位党委（党组）审定的方式，确定本</w:t>
      </w:r>
      <w:r w:rsidR="000F63CC">
        <w:rPr>
          <w:rFonts w:ascii="仿宋_GB2312" w:eastAsia="仿宋_GB2312" w:hint="eastAsia"/>
          <w:sz w:val="32"/>
          <w:szCs w:val="32"/>
        </w:rPr>
        <w:t>地区（</w:t>
      </w:r>
      <w:r w:rsidR="000F63CC" w:rsidRPr="000F63CC">
        <w:rPr>
          <w:rFonts w:ascii="仿宋_GB2312" w:eastAsia="仿宋_GB2312" w:hint="eastAsia"/>
          <w:sz w:val="32"/>
          <w:szCs w:val="32"/>
        </w:rPr>
        <w:t>单位</w:t>
      </w:r>
      <w:r w:rsidR="000F63CC">
        <w:rPr>
          <w:rFonts w:ascii="仿宋_GB2312" w:eastAsia="仿宋_GB2312" w:hint="eastAsia"/>
          <w:sz w:val="32"/>
          <w:szCs w:val="32"/>
        </w:rPr>
        <w:t>）</w:t>
      </w:r>
      <w:r w:rsidR="00075D3D" w:rsidRPr="000F63CC">
        <w:rPr>
          <w:rFonts w:ascii="仿宋_GB2312" w:eastAsia="仿宋_GB2312" w:hint="eastAsia"/>
          <w:sz w:val="32"/>
          <w:szCs w:val="32"/>
        </w:rPr>
        <w:t>的推荐人选，</w:t>
      </w:r>
      <w:r w:rsidR="005A43AB" w:rsidRPr="000F63CC">
        <w:rPr>
          <w:rFonts w:ascii="仿宋_GB2312" w:eastAsia="仿宋_GB2312" w:hint="eastAsia"/>
          <w:sz w:val="32"/>
          <w:szCs w:val="32"/>
        </w:rPr>
        <w:t>由推荐</w:t>
      </w:r>
      <w:r w:rsidR="005A43AB" w:rsidRPr="000F63CC">
        <w:rPr>
          <w:rFonts w:ascii="仿宋_GB2312" w:eastAsia="仿宋_GB2312" w:hint="eastAsia"/>
          <w:sz w:val="32"/>
          <w:szCs w:val="32"/>
        </w:rPr>
        <w:lastRenderedPageBreak/>
        <w:t>单位进行为期</w:t>
      </w:r>
      <w:r w:rsidR="00075D3D" w:rsidRPr="000F63CC">
        <w:rPr>
          <w:rFonts w:ascii="仿宋_GB2312" w:eastAsia="仿宋_GB2312" w:hint="eastAsia"/>
          <w:sz w:val="32"/>
          <w:szCs w:val="32"/>
        </w:rPr>
        <w:t>5个工作日</w:t>
      </w:r>
      <w:r w:rsidR="005A43AB" w:rsidRPr="000F63CC">
        <w:rPr>
          <w:rFonts w:ascii="仿宋_GB2312" w:eastAsia="仿宋_GB2312" w:hint="eastAsia"/>
          <w:sz w:val="32"/>
          <w:szCs w:val="32"/>
        </w:rPr>
        <w:t>公示</w:t>
      </w:r>
      <w:r w:rsidR="00075D3D" w:rsidRPr="000F63CC">
        <w:rPr>
          <w:rFonts w:ascii="仿宋_GB2312" w:eastAsia="仿宋_GB2312" w:hint="eastAsia"/>
          <w:sz w:val="32"/>
          <w:szCs w:val="32"/>
        </w:rPr>
        <w:t>，</w:t>
      </w:r>
      <w:r w:rsidR="005A43AB" w:rsidRPr="000F63CC">
        <w:rPr>
          <w:rFonts w:ascii="仿宋_GB2312" w:eastAsia="仿宋_GB2312" w:hint="eastAsia"/>
          <w:sz w:val="32"/>
          <w:szCs w:val="32"/>
        </w:rPr>
        <w:t>经公示无异议，</w:t>
      </w:r>
      <w:r w:rsidR="009A3545">
        <w:rPr>
          <w:rFonts w:ascii="仿宋_GB2312" w:eastAsia="仿宋_GB2312" w:hint="eastAsia"/>
          <w:sz w:val="32"/>
          <w:szCs w:val="32"/>
        </w:rPr>
        <w:t>于</w:t>
      </w:r>
      <w:r w:rsidR="005A43AB" w:rsidRPr="009A3545">
        <w:rPr>
          <w:rFonts w:ascii="Times New Roman" w:eastAsia="仿宋_GB2312" w:hAnsi="Times New Roman" w:cs="Times New Roman"/>
          <w:sz w:val="32"/>
          <w:szCs w:val="32"/>
        </w:rPr>
        <w:t>7</w:t>
      </w:r>
      <w:r w:rsidR="005A43AB" w:rsidRPr="009A3545">
        <w:rPr>
          <w:rFonts w:ascii="Times New Roman" w:eastAsia="仿宋_GB2312" w:hAnsi="Times New Roman" w:cs="Times New Roman"/>
          <w:sz w:val="32"/>
          <w:szCs w:val="32"/>
        </w:rPr>
        <w:t>月</w:t>
      </w:r>
      <w:r w:rsidR="005A43AB" w:rsidRPr="009A3545">
        <w:rPr>
          <w:rFonts w:ascii="Times New Roman" w:eastAsia="仿宋_GB2312" w:hAnsi="Times New Roman" w:cs="Times New Roman"/>
          <w:sz w:val="32"/>
          <w:szCs w:val="32"/>
        </w:rPr>
        <w:t>30</w:t>
      </w:r>
      <w:r w:rsidR="005A43AB" w:rsidRPr="009A3545">
        <w:rPr>
          <w:rFonts w:ascii="Times New Roman" w:eastAsia="仿宋_GB2312" w:hAnsi="Times New Roman" w:cs="Times New Roman"/>
          <w:sz w:val="32"/>
          <w:szCs w:val="32"/>
        </w:rPr>
        <w:t>日</w:t>
      </w:r>
      <w:r w:rsidR="005A43AB" w:rsidRPr="000F63CC">
        <w:rPr>
          <w:rFonts w:ascii="仿宋_GB2312" w:eastAsia="仿宋_GB2312" w:hint="eastAsia"/>
          <w:sz w:val="32"/>
          <w:szCs w:val="32"/>
        </w:rPr>
        <w:t>前将相关材料报</w:t>
      </w:r>
      <w:r w:rsidR="006632D4" w:rsidRPr="000F63CC">
        <w:rPr>
          <w:rFonts w:ascii="仿宋_GB2312" w:eastAsia="仿宋_GB2312" w:hint="eastAsia"/>
          <w:sz w:val="32"/>
          <w:szCs w:val="32"/>
        </w:rPr>
        <w:t>市</w:t>
      </w:r>
      <w:r w:rsidR="00075D3D" w:rsidRPr="000F63CC">
        <w:rPr>
          <w:rFonts w:ascii="仿宋_GB2312" w:eastAsia="仿宋_GB2312" w:hint="eastAsia"/>
          <w:sz w:val="32"/>
          <w:szCs w:val="32"/>
        </w:rPr>
        <w:t>人力资源社会保障局。</w:t>
      </w:r>
      <w:r w:rsidR="00445CE3" w:rsidRPr="000F63CC">
        <w:rPr>
          <w:rFonts w:ascii="仿宋_GB2312" w:eastAsia="仿宋_GB2312" w:hint="eastAsia"/>
          <w:sz w:val="32"/>
          <w:szCs w:val="32"/>
        </w:rPr>
        <w:t>各县（区）人力资源社会保障局和市级行业主管部门推荐人选不超过</w:t>
      </w:r>
      <w:r w:rsidR="00445CE3" w:rsidRPr="009A3545">
        <w:rPr>
          <w:rFonts w:ascii="Times New Roman" w:eastAsia="仿宋_GB2312" w:hAnsi="Times New Roman" w:cs="Times New Roman"/>
          <w:sz w:val="32"/>
          <w:szCs w:val="32"/>
        </w:rPr>
        <w:t>2</w:t>
      </w:r>
      <w:r w:rsidR="00445CE3" w:rsidRPr="000F63CC">
        <w:rPr>
          <w:rFonts w:ascii="仿宋_GB2312" w:eastAsia="仿宋_GB2312" w:hint="eastAsia"/>
          <w:sz w:val="32"/>
          <w:szCs w:val="32"/>
        </w:rPr>
        <w:t>名，攀钢集团公司、中国十九冶集团公司、攀枝花钢城集团公司、</w:t>
      </w:r>
      <w:proofErr w:type="gramStart"/>
      <w:r w:rsidR="00445CE3" w:rsidRPr="000F63CC">
        <w:rPr>
          <w:rFonts w:ascii="仿宋_GB2312" w:eastAsia="仿宋_GB2312" w:hint="eastAsia"/>
          <w:sz w:val="32"/>
          <w:szCs w:val="32"/>
        </w:rPr>
        <w:t>攀煤集团公司</w:t>
      </w:r>
      <w:proofErr w:type="gramEnd"/>
      <w:r w:rsidR="00445CE3" w:rsidRPr="000F63CC">
        <w:rPr>
          <w:rFonts w:ascii="仿宋_GB2312" w:eastAsia="仿宋_GB2312" w:hint="eastAsia"/>
          <w:sz w:val="32"/>
          <w:szCs w:val="32"/>
        </w:rPr>
        <w:t>各推荐</w:t>
      </w:r>
      <w:r w:rsidR="00445CE3" w:rsidRPr="009A3545">
        <w:rPr>
          <w:rFonts w:ascii="Times New Roman" w:eastAsia="仿宋_GB2312" w:hAnsi="Times New Roman" w:cs="Times New Roman"/>
          <w:sz w:val="32"/>
          <w:szCs w:val="32"/>
        </w:rPr>
        <w:t>2</w:t>
      </w:r>
      <w:r w:rsidR="00445CE3" w:rsidRPr="000F63CC">
        <w:rPr>
          <w:rFonts w:ascii="仿宋_GB2312" w:eastAsia="仿宋_GB2312" w:hint="eastAsia"/>
          <w:sz w:val="32"/>
          <w:szCs w:val="32"/>
        </w:rPr>
        <w:t>名。</w:t>
      </w:r>
    </w:p>
    <w:p w:rsidR="00075D3D" w:rsidRPr="000F63CC" w:rsidRDefault="009A3545" w:rsidP="000F63CC">
      <w:pPr>
        <w:ind w:firstLineChars="150" w:firstLine="480"/>
        <w:rPr>
          <w:rFonts w:ascii="仿宋_GB2312" w:eastAsia="仿宋_GB2312"/>
          <w:sz w:val="32"/>
          <w:szCs w:val="32"/>
        </w:rPr>
      </w:pPr>
      <w:r>
        <w:rPr>
          <w:rFonts w:ascii="仿宋_GB2312" w:eastAsia="仿宋_GB2312" w:hint="eastAsia"/>
          <w:sz w:val="32"/>
          <w:szCs w:val="32"/>
        </w:rPr>
        <w:t>2.专家</w:t>
      </w:r>
      <w:r w:rsidR="00312CA2" w:rsidRPr="000F63CC">
        <w:rPr>
          <w:rFonts w:ascii="仿宋_GB2312" w:eastAsia="仿宋_GB2312" w:hint="eastAsia"/>
          <w:sz w:val="32"/>
          <w:szCs w:val="32"/>
        </w:rPr>
        <w:t>评审</w:t>
      </w:r>
      <w:r w:rsidR="00075D3D" w:rsidRPr="000F63CC">
        <w:rPr>
          <w:rFonts w:ascii="仿宋_GB2312" w:eastAsia="仿宋_GB2312" w:hint="eastAsia"/>
          <w:sz w:val="32"/>
          <w:szCs w:val="32"/>
        </w:rPr>
        <w:t>。</w:t>
      </w:r>
      <w:r w:rsidR="006632D4" w:rsidRPr="000F63CC">
        <w:rPr>
          <w:rFonts w:ascii="仿宋_GB2312" w:eastAsia="仿宋_GB2312" w:hint="eastAsia"/>
          <w:sz w:val="32"/>
          <w:szCs w:val="32"/>
        </w:rPr>
        <w:t>市</w:t>
      </w:r>
      <w:r w:rsidR="00075D3D" w:rsidRPr="000F63CC">
        <w:rPr>
          <w:rFonts w:ascii="仿宋_GB2312" w:eastAsia="仿宋_GB2312" w:hint="eastAsia"/>
          <w:sz w:val="32"/>
          <w:szCs w:val="32"/>
        </w:rPr>
        <w:t>人力资源社会保障局负责对</w:t>
      </w:r>
      <w:r w:rsidR="00312CA2" w:rsidRPr="000F63CC">
        <w:rPr>
          <w:rFonts w:ascii="仿宋_GB2312" w:eastAsia="仿宋_GB2312" w:hint="eastAsia"/>
          <w:sz w:val="32"/>
          <w:szCs w:val="32"/>
        </w:rPr>
        <w:t>申报人选</w:t>
      </w:r>
      <w:r w:rsidR="00075D3D" w:rsidRPr="000F63CC">
        <w:rPr>
          <w:rFonts w:ascii="仿宋_GB2312" w:eastAsia="仿宋_GB2312" w:hint="eastAsia"/>
          <w:sz w:val="32"/>
          <w:szCs w:val="32"/>
        </w:rPr>
        <w:t>进行资格审查，组织专家评审委员会开展</w:t>
      </w:r>
      <w:r w:rsidR="00312CA2" w:rsidRPr="000F63CC">
        <w:rPr>
          <w:rFonts w:ascii="仿宋_GB2312" w:eastAsia="仿宋_GB2312" w:hint="eastAsia"/>
          <w:sz w:val="32"/>
          <w:szCs w:val="32"/>
        </w:rPr>
        <w:t>评审</w:t>
      </w:r>
      <w:r w:rsidR="00075D3D" w:rsidRPr="000F63CC">
        <w:rPr>
          <w:rFonts w:ascii="仿宋_GB2312" w:eastAsia="仿宋_GB2312" w:hint="eastAsia"/>
          <w:sz w:val="32"/>
          <w:szCs w:val="32"/>
        </w:rPr>
        <w:t>，遴选提出建议人选名单，采取适当形式进行公示</w:t>
      </w:r>
      <w:r w:rsidR="00312CA2" w:rsidRPr="000F63CC">
        <w:rPr>
          <w:rFonts w:ascii="仿宋_GB2312" w:eastAsia="仿宋_GB2312" w:hint="eastAsia"/>
          <w:sz w:val="32"/>
          <w:szCs w:val="32"/>
        </w:rPr>
        <w:t>，公示期不少于7天，如公示有问题的，经核实后自然淘汰</w:t>
      </w:r>
      <w:r w:rsidR="00075D3D" w:rsidRPr="000F63CC">
        <w:rPr>
          <w:rFonts w:ascii="仿宋_GB2312" w:eastAsia="仿宋_GB2312" w:hint="eastAsia"/>
          <w:sz w:val="32"/>
          <w:szCs w:val="32"/>
        </w:rPr>
        <w:t>。</w:t>
      </w:r>
    </w:p>
    <w:p w:rsidR="005D4D73" w:rsidRPr="000F63CC" w:rsidRDefault="009A3545" w:rsidP="000F63CC">
      <w:pPr>
        <w:ind w:firstLineChars="150" w:firstLine="480"/>
        <w:rPr>
          <w:rFonts w:ascii="仿宋_GB2312" w:eastAsia="仿宋_GB2312"/>
          <w:sz w:val="32"/>
          <w:szCs w:val="32"/>
        </w:rPr>
      </w:pPr>
      <w:r>
        <w:rPr>
          <w:rFonts w:ascii="仿宋_GB2312" w:eastAsia="仿宋_GB2312" w:hint="eastAsia"/>
          <w:sz w:val="32"/>
          <w:szCs w:val="32"/>
        </w:rPr>
        <w:t>3.</w:t>
      </w:r>
      <w:r w:rsidR="005D4D73" w:rsidRPr="000F63CC">
        <w:rPr>
          <w:rFonts w:ascii="仿宋_GB2312" w:eastAsia="仿宋_GB2312" w:hint="eastAsia"/>
          <w:sz w:val="32"/>
          <w:szCs w:val="32"/>
        </w:rPr>
        <w:t>审批命名。</w:t>
      </w:r>
      <w:r w:rsidR="00312CA2" w:rsidRPr="000F63CC">
        <w:rPr>
          <w:rFonts w:ascii="仿宋_GB2312" w:eastAsia="仿宋_GB2312" w:hint="eastAsia"/>
          <w:sz w:val="32"/>
          <w:szCs w:val="32"/>
        </w:rPr>
        <w:t>建议</w:t>
      </w:r>
      <w:r w:rsidR="005D4D73" w:rsidRPr="000F63CC">
        <w:rPr>
          <w:rFonts w:ascii="仿宋_GB2312" w:eastAsia="仿宋_GB2312" w:hint="eastAsia"/>
          <w:sz w:val="32"/>
          <w:szCs w:val="32"/>
        </w:rPr>
        <w:t>名单经公示无异议后，报</w:t>
      </w:r>
      <w:r w:rsidR="00312CA2" w:rsidRPr="000F63CC">
        <w:rPr>
          <w:rFonts w:ascii="仿宋_GB2312" w:eastAsia="仿宋_GB2312" w:hint="eastAsia"/>
          <w:sz w:val="32"/>
          <w:szCs w:val="32"/>
        </w:rPr>
        <w:t>市人才</w:t>
      </w:r>
      <w:r>
        <w:rPr>
          <w:rFonts w:ascii="仿宋_GB2312" w:eastAsia="仿宋_GB2312" w:hint="eastAsia"/>
          <w:sz w:val="32"/>
          <w:szCs w:val="32"/>
        </w:rPr>
        <w:t>工作</w:t>
      </w:r>
      <w:r w:rsidR="00312CA2" w:rsidRPr="000F63CC">
        <w:rPr>
          <w:rFonts w:ascii="仿宋_GB2312" w:eastAsia="仿宋_GB2312" w:hint="eastAsia"/>
          <w:sz w:val="32"/>
          <w:szCs w:val="32"/>
        </w:rPr>
        <w:t>联席会议和市委组织部部务会</w:t>
      </w:r>
      <w:r w:rsidR="005D4D73" w:rsidRPr="000F63CC">
        <w:rPr>
          <w:rFonts w:ascii="仿宋_GB2312" w:eastAsia="仿宋_GB2312" w:hint="eastAsia"/>
          <w:sz w:val="32"/>
          <w:szCs w:val="32"/>
        </w:rPr>
        <w:t>审批</w:t>
      </w:r>
      <w:r w:rsidR="00312CA2" w:rsidRPr="000F63CC">
        <w:rPr>
          <w:rFonts w:ascii="仿宋_GB2312" w:eastAsia="仿宋_GB2312" w:hint="eastAsia"/>
          <w:sz w:val="32"/>
          <w:szCs w:val="32"/>
        </w:rPr>
        <w:t>同意后</w:t>
      </w:r>
      <w:r w:rsidR="005D4D73" w:rsidRPr="000F63CC">
        <w:rPr>
          <w:rFonts w:ascii="仿宋_GB2312" w:eastAsia="仿宋_GB2312" w:hint="eastAsia"/>
          <w:sz w:val="32"/>
          <w:szCs w:val="32"/>
        </w:rPr>
        <w:t>，由市委组织部会同</w:t>
      </w:r>
      <w:r w:rsidR="00312CA2" w:rsidRPr="000F63CC">
        <w:rPr>
          <w:rFonts w:ascii="仿宋_GB2312" w:eastAsia="仿宋_GB2312" w:hint="eastAsia"/>
          <w:sz w:val="32"/>
          <w:szCs w:val="32"/>
        </w:rPr>
        <w:t>市人力资源社会保障局</w:t>
      </w:r>
      <w:r w:rsidR="005D4D73" w:rsidRPr="000F63CC">
        <w:rPr>
          <w:rFonts w:ascii="仿宋_GB2312" w:eastAsia="仿宋_GB2312" w:hint="eastAsia"/>
          <w:sz w:val="32"/>
          <w:szCs w:val="32"/>
        </w:rPr>
        <w:t>联合印发正式名单，</w:t>
      </w:r>
      <w:r w:rsidR="00312CA2" w:rsidRPr="000F63CC">
        <w:rPr>
          <w:rFonts w:ascii="仿宋_GB2312" w:eastAsia="仿宋_GB2312" w:hint="eastAsia"/>
          <w:sz w:val="32"/>
          <w:szCs w:val="32"/>
        </w:rPr>
        <w:t>安排资助资金，落实入选者有关支持政策。</w:t>
      </w:r>
    </w:p>
    <w:p w:rsidR="005D4D73" w:rsidRPr="000F63CC" w:rsidRDefault="005A43AB" w:rsidP="000F63CC">
      <w:pPr>
        <w:ind w:firstLineChars="200" w:firstLine="640"/>
        <w:rPr>
          <w:rFonts w:ascii="黑体" w:eastAsia="黑体" w:hAnsi="黑体"/>
          <w:sz w:val="32"/>
          <w:szCs w:val="32"/>
        </w:rPr>
      </w:pPr>
      <w:r w:rsidRPr="000F63CC">
        <w:rPr>
          <w:rFonts w:ascii="黑体" w:eastAsia="黑体" w:hAnsi="黑体" w:hint="eastAsia"/>
          <w:sz w:val="32"/>
          <w:szCs w:val="32"/>
        </w:rPr>
        <w:t>三</w:t>
      </w:r>
      <w:r w:rsidR="005D4D73" w:rsidRPr="000F63CC">
        <w:rPr>
          <w:rFonts w:ascii="黑体" w:eastAsia="黑体" w:hAnsi="黑体" w:hint="eastAsia"/>
          <w:sz w:val="32"/>
          <w:szCs w:val="32"/>
        </w:rPr>
        <w:t>、支持政策</w:t>
      </w:r>
    </w:p>
    <w:p w:rsidR="005D4D73" w:rsidRPr="000F63CC" w:rsidRDefault="005734FB" w:rsidP="000F63CC">
      <w:pPr>
        <w:ind w:firstLineChars="150" w:firstLine="480"/>
        <w:rPr>
          <w:rFonts w:ascii="仿宋_GB2312" w:eastAsia="仿宋_GB2312" w:hAnsi="仿宋"/>
          <w:sz w:val="32"/>
          <w:szCs w:val="32"/>
        </w:rPr>
      </w:pPr>
      <w:r w:rsidRPr="000F63CC">
        <w:rPr>
          <w:rFonts w:ascii="楷体" w:eastAsia="楷体" w:hAnsi="楷体" w:hint="eastAsia"/>
          <w:sz w:val="32"/>
          <w:szCs w:val="32"/>
        </w:rPr>
        <w:t>（一）特定支持。</w:t>
      </w:r>
      <w:r w:rsidRPr="000F63CC">
        <w:rPr>
          <w:rFonts w:ascii="仿宋_GB2312" w:eastAsia="仿宋_GB2312" w:hint="eastAsia"/>
          <w:sz w:val="32"/>
          <w:szCs w:val="32"/>
        </w:rPr>
        <w:t>“</w:t>
      </w:r>
      <w:r w:rsidR="00FF39D1" w:rsidRPr="000F63CC">
        <w:rPr>
          <w:rFonts w:ascii="仿宋_GB2312" w:eastAsia="仿宋_GB2312" w:hint="eastAsia"/>
          <w:sz w:val="32"/>
          <w:szCs w:val="32"/>
        </w:rPr>
        <w:t>攀枝花</w:t>
      </w:r>
      <w:r w:rsidRPr="000F63CC">
        <w:rPr>
          <w:rFonts w:ascii="仿宋_GB2312" w:eastAsia="仿宋_GB2312" w:hint="eastAsia"/>
          <w:sz w:val="32"/>
          <w:szCs w:val="32"/>
        </w:rPr>
        <w:t>工匠”入选者按</w:t>
      </w:r>
      <w:r w:rsidR="007A46A3" w:rsidRPr="000F63CC">
        <w:rPr>
          <w:rFonts w:ascii="仿宋_GB2312" w:eastAsia="仿宋_GB2312" w:hint="eastAsia"/>
          <w:sz w:val="32"/>
          <w:szCs w:val="32"/>
        </w:rPr>
        <w:t>照</w:t>
      </w:r>
      <w:r w:rsidRPr="000F63CC">
        <w:rPr>
          <w:rFonts w:ascii="仿宋_GB2312" w:eastAsia="仿宋_GB2312" w:hint="eastAsia"/>
          <w:sz w:val="32"/>
          <w:szCs w:val="32"/>
        </w:rPr>
        <w:t>《</w:t>
      </w:r>
      <w:r w:rsidR="007A46A3" w:rsidRPr="000F63CC">
        <w:rPr>
          <w:rFonts w:ascii="仿宋_GB2312" w:eastAsia="仿宋_GB2312" w:hint="eastAsia"/>
          <w:sz w:val="32"/>
          <w:szCs w:val="32"/>
        </w:rPr>
        <w:t>“</w:t>
      </w:r>
      <w:r w:rsidR="00C8736D" w:rsidRPr="000F63CC">
        <w:rPr>
          <w:rFonts w:ascii="仿宋_GB2312" w:eastAsia="仿宋_GB2312" w:hint="eastAsia"/>
          <w:sz w:val="32"/>
          <w:szCs w:val="32"/>
        </w:rPr>
        <w:t>攀枝花</w:t>
      </w:r>
      <w:r w:rsidR="00C8736D" w:rsidRPr="000F63CC">
        <w:rPr>
          <w:rFonts w:ascii="仿宋_GB2312" w:eastAsia="仿宋_GB2312" w:hAnsi="仿宋" w:hint="eastAsia"/>
          <w:sz w:val="32"/>
          <w:szCs w:val="32"/>
        </w:rPr>
        <w:t>优秀人才选拔培养计划</w:t>
      </w:r>
      <w:r w:rsidR="007A46A3" w:rsidRPr="000F63CC">
        <w:rPr>
          <w:rFonts w:ascii="仿宋_GB2312" w:eastAsia="仿宋_GB2312" w:hAnsi="仿宋" w:hint="eastAsia"/>
          <w:sz w:val="32"/>
          <w:szCs w:val="32"/>
        </w:rPr>
        <w:t>”</w:t>
      </w:r>
      <w:r w:rsidR="00C8736D" w:rsidRPr="000F63CC">
        <w:rPr>
          <w:rFonts w:ascii="仿宋_GB2312" w:eastAsia="仿宋_GB2312" w:hAnsi="仿宋" w:hint="eastAsia"/>
          <w:sz w:val="32"/>
          <w:szCs w:val="32"/>
        </w:rPr>
        <w:t>实施细则</w:t>
      </w:r>
      <w:r w:rsidRPr="000F63CC">
        <w:rPr>
          <w:rFonts w:ascii="仿宋_GB2312" w:eastAsia="仿宋_GB2312" w:hAnsi="仿宋" w:hint="eastAsia"/>
          <w:sz w:val="32"/>
          <w:szCs w:val="32"/>
        </w:rPr>
        <w:t>》相关规定享受</w:t>
      </w:r>
      <w:r w:rsidR="00C8736D" w:rsidRPr="009A3545">
        <w:rPr>
          <w:rFonts w:ascii="Times New Roman" w:eastAsia="仿宋_GB2312" w:hAnsi="Times New Roman" w:cs="Times New Roman"/>
          <w:sz w:val="32"/>
          <w:szCs w:val="32"/>
        </w:rPr>
        <w:t>9</w:t>
      </w:r>
      <w:r w:rsidR="00C8736D" w:rsidRPr="000F63CC">
        <w:rPr>
          <w:rFonts w:ascii="仿宋_GB2312" w:eastAsia="仿宋_GB2312" w:hAnsi="仿宋" w:hint="eastAsia"/>
          <w:sz w:val="32"/>
          <w:szCs w:val="32"/>
        </w:rPr>
        <w:t>条</w:t>
      </w:r>
      <w:r w:rsidRPr="000F63CC">
        <w:rPr>
          <w:rFonts w:ascii="仿宋_GB2312" w:eastAsia="仿宋_GB2312" w:hAnsi="仿宋" w:hint="eastAsia"/>
          <w:sz w:val="32"/>
          <w:szCs w:val="32"/>
        </w:rPr>
        <w:t>特殊支持政策。各</w:t>
      </w:r>
      <w:r w:rsidR="00C8736D" w:rsidRPr="000F63CC">
        <w:rPr>
          <w:rFonts w:ascii="仿宋_GB2312" w:eastAsia="仿宋_GB2312" w:hAnsi="仿宋" w:hint="eastAsia"/>
          <w:sz w:val="32"/>
          <w:szCs w:val="32"/>
        </w:rPr>
        <w:t>县（区）</w:t>
      </w:r>
      <w:r w:rsidRPr="000F63CC">
        <w:rPr>
          <w:rFonts w:ascii="仿宋_GB2312" w:eastAsia="仿宋_GB2312" w:hAnsi="仿宋" w:hint="eastAsia"/>
          <w:sz w:val="32"/>
          <w:szCs w:val="32"/>
        </w:rPr>
        <w:t>、各单位应配套相关支持政策。</w:t>
      </w:r>
    </w:p>
    <w:p w:rsidR="005734FB" w:rsidRPr="00FF39D1" w:rsidRDefault="005734FB" w:rsidP="00FF39D1">
      <w:pPr>
        <w:ind w:firstLineChars="150" w:firstLine="480"/>
        <w:rPr>
          <w:rFonts w:ascii="仿宋" w:eastAsia="仿宋" w:hAnsi="仿宋"/>
          <w:sz w:val="32"/>
          <w:szCs w:val="32"/>
        </w:rPr>
      </w:pPr>
      <w:r w:rsidRPr="00FF39D1">
        <w:rPr>
          <w:rFonts w:ascii="楷体" w:eastAsia="楷体" w:hAnsi="楷体" w:hint="eastAsia"/>
          <w:sz w:val="32"/>
          <w:szCs w:val="32"/>
        </w:rPr>
        <w:t>（二）平台支持。</w:t>
      </w:r>
      <w:r w:rsidRPr="00FF39D1">
        <w:rPr>
          <w:rFonts w:ascii="仿宋" w:eastAsia="仿宋" w:hAnsi="仿宋" w:hint="eastAsia"/>
          <w:sz w:val="32"/>
          <w:szCs w:val="32"/>
        </w:rPr>
        <w:t>入选者及其团队申报国家级、省级技能大师工作室以及劳模和工匠人才创新工作室等平台时，给予重点倾斜。</w:t>
      </w:r>
    </w:p>
    <w:p w:rsidR="005734FB" w:rsidRPr="00FF39D1" w:rsidRDefault="005734FB" w:rsidP="00FF39D1">
      <w:pPr>
        <w:ind w:firstLineChars="150" w:firstLine="480"/>
        <w:rPr>
          <w:rFonts w:ascii="仿宋" w:eastAsia="仿宋" w:hAnsi="仿宋"/>
          <w:sz w:val="32"/>
          <w:szCs w:val="32"/>
        </w:rPr>
      </w:pPr>
      <w:r w:rsidRPr="00FF39D1">
        <w:rPr>
          <w:rFonts w:ascii="楷体" w:eastAsia="楷体" w:hAnsi="楷体" w:hint="eastAsia"/>
          <w:sz w:val="32"/>
          <w:szCs w:val="32"/>
        </w:rPr>
        <w:t>（三）表彰激励。</w:t>
      </w:r>
      <w:r w:rsidRPr="00FF39D1">
        <w:rPr>
          <w:rFonts w:ascii="仿宋" w:eastAsia="仿宋" w:hAnsi="仿宋" w:hint="eastAsia"/>
          <w:sz w:val="32"/>
          <w:szCs w:val="32"/>
        </w:rPr>
        <w:t>在推荐申报中华技能大奖、全国技术能手、享受政府特殊津贴人员、中国工艺</w:t>
      </w:r>
      <w:r w:rsidR="00657FBD" w:rsidRPr="00FF39D1">
        <w:rPr>
          <w:rFonts w:ascii="仿宋" w:eastAsia="仿宋" w:hAnsi="仿宋" w:hint="eastAsia"/>
          <w:sz w:val="32"/>
          <w:szCs w:val="32"/>
        </w:rPr>
        <w:t>美术大师、国家级</w:t>
      </w:r>
      <w:r w:rsidR="00657FBD" w:rsidRPr="00FF39D1">
        <w:rPr>
          <w:rFonts w:ascii="仿宋" w:eastAsia="仿宋" w:hAnsi="仿宋" w:hint="eastAsia"/>
          <w:sz w:val="32"/>
          <w:szCs w:val="32"/>
        </w:rPr>
        <w:lastRenderedPageBreak/>
        <w:t>非</w:t>
      </w:r>
      <w:proofErr w:type="gramStart"/>
      <w:r w:rsidR="00657FBD" w:rsidRPr="00FF39D1">
        <w:rPr>
          <w:rFonts w:ascii="仿宋" w:eastAsia="仿宋" w:hAnsi="仿宋" w:hint="eastAsia"/>
          <w:sz w:val="32"/>
          <w:szCs w:val="32"/>
        </w:rPr>
        <w:t>遗项目</w:t>
      </w:r>
      <w:proofErr w:type="gramEnd"/>
      <w:r w:rsidR="00657FBD" w:rsidRPr="00FF39D1">
        <w:rPr>
          <w:rFonts w:ascii="仿宋" w:eastAsia="仿宋" w:hAnsi="仿宋" w:hint="eastAsia"/>
          <w:sz w:val="32"/>
          <w:szCs w:val="32"/>
        </w:rPr>
        <w:t>代表性传承人、四川技能大师、四川省有突出贡献的优秀专家等时，对入选者给予重点倾斜。</w:t>
      </w:r>
    </w:p>
    <w:p w:rsidR="00657FBD" w:rsidRPr="00B023F1" w:rsidRDefault="005A43AB" w:rsidP="00B023F1">
      <w:pPr>
        <w:ind w:firstLineChars="200" w:firstLine="640"/>
        <w:rPr>
          <w:rFonts w:ascii="黑体" w:eastAsia="黑体" w:hAnsi="黑体"/>
          <w:sz w:val="32"/>
          <w:szCs w:val="32"/>
        </w:rPr>
      </w:pPr>
      <w:r>
        <w:rPr>
          <w:rFonts w:ascii="黑体" w:eastAsia="黑体" w:hAnsi="黑体" w:hint="eastAsia"/>
          <w:sz w:val="32"/>
          <w:szCs w:val="32"/>
        </w:rPr>
        <w:t>四</w:t>
      </w:r>
      <w:r w:rsidR="00657FBD" w:rsidRPr="00B023F1">
        <w:rPr>
          <w:rFonts w:ascii="黑体" w:eastAsia="黑体" w:hAnsi="黑体" w:hint="eastAsia"/>
          <w:sz w:val="32"/>
          <w:szCs w:val="32"/>
        </w:rPr>
        <w:t>、</w:t>
      </w:r>
      <w:r w:rsidR="006632D4">
        <w:rPr>
          <w:rFonts w:ascii="黑体" w:eastAsia="黑体" w:hAnsi="黑体" w:hint="eastAsia"/>
          <w:sz w:val="32"/>
          <w:szCs w:val="32"/>
        </w:rPr>
        <w:t>工作要求</w:t>
      </w:r>
    </w:p>
    <w:p w:rsidR="006632D4" w:rsidRDefault="006632D4" w:rsidP="008548FB">
      <w:pPr>
        <w:ind w:firstLineChars="200" w:firstLine="640"/>
        <w:rPr>
          <w:rFonts w:ascii="仿宋" w:eastAsia="仿宋" w:hAnsi="仿宋"/>
          <w:sz w:val="32"/>
          <w:szCs w:val="32"/>
        </w:rPr>
      </w:pPr>
      <w:r>
        <w:rPr>
          <w:rFonts w:ascii="仿宋" w:eastAsia="仿宋" w:hAnsi="仿宋" w:hint="eastAsia"/>
          <w:sz w:val="32"/>
          <w:szCs w:val="32"/>
        </w:rPr>
        <w:t>（一）各县（区）</w:t>
      </w:r>
      <w:r w:rsidR="005A43AB">
        <w:rPr>
          <w:rFonts w:ascii="仿宋" w:eastAsia="仿宋" w:hAnsi="仿宋" w:hint="eastAsia"/>
          <w:sz w:val="32"/>
          <w:szCs w:val="32"/>
        </w:rPr>
        <w:t>人力资源和社会保障局</w:t>
      </w:r>
      <w:r>
        <w:rPr>
          <w:rFonts w:ascii="仿宋" w:eastAsia="仿宋" w:hAnsi="仿宋" w:hint="eastAsia"/>
          <w:sz w:val="32"/>
          <w:szCs w:val="32"/>
        </w:rPr>
        <w:t>，市级各部门，有关企事业单位要高度重视、精心组织候选人的推荐工作，严格按照评选标准组织</w:t>
      </w:r>
      <w:r w:rsidR="009A3545">
        <w:rPr>
          <w:rFonts w:ascii="仿宋" w:eastAsia="仿宋" w:hAnsi="仿宋" w:hint="eastAsia"/>
          <w:sz w:val="32"/>
          <w:szCs w:val="32"/>
        </w:rPr>
        <w:t>申报</w:t>
      </w:r>
      <w:r>
        <w:rPr>
          <w:rFonts w:ascii="仿宋" w:eastAsia="仿宋" w:hAnsi="仿宋" w:hint="eastAsia"/>
          <w:sz w:val="32"/>
          <w:szCs w:val="32"/>
        </w:rPr>
        <w:t>。在确定</w:t>
      </w:r>
      <w:r w:rsidR="009A3545">
        <w:rPr>
          <w:rFonts w:ascii="仿宋" w:eastAsia="仿宋" w:hAnsi="仿宋" w:hint="eastAsia"/>
          <w:sz w:val="32"/>
          <w:szCs w:val="32"/>
        </w:rPr>
        <w:t>申报</w:t>
      </w:r>
      <w:r>
        <w:rPr>
          <w:rFonts w:ascii="仿宋" w:eastAsia="仿宋" w:hAnsi="仿宋" w:hint="eastAsia"/>
          <w:sz w:val="32"/>
          <w:szCs w:val="32"/>
        </w:rPr>
        <w:t>人选时，应着重考虑在行业中业绩突出、有较强竞争力、具有较强的代表性和影响力的人选。</w:t>
      </w:r>
    </w:p>
    <w:p w:rsidR="008548FB" w:rsidRPr="00FF39D1" w:rsidRDefault="006632D4" w:rsidP="00DC2E67">
      <w:pPr>
        <w:ind w:firstLineChars="200" w:firstLine="640"/>
        <w:rPr>
          <w:rFonts w:ascii="仿宋" w:eastAsia="仿宋" w:hAnsi="仿宋"/>
          <w:sz w:val="32"/>
          <w:szCs w:val="32"/>
        </w:rPr>
      </w:pPr>
      <w:r>
        <w:rPr>
          <w:rFonts w:ascii="仿宋" w:eastAsia="仿宋" w:hAnsi="仿宋" w:hint="eastAsia"/>
          <w:sz w:val="32"/>
          <w:szCs w:val="32"/>
        </w:rPr>
        <w:t>（二）各单位</w:t>
      </w:r>
      <w:r w:rsidR="009A3545">
        <w:rPr>
          <w:rFonts w:ascii="仿宋" w:eastAsia="仿宋" w:hAnsi="仿宋" w:hint="eastAsia"/>
          <w:sz w:val="32"/>
          <w:szCs w:val="32"/>
        </w:rPr>
        <w:t>申报</w:t>
      </w:r>
      <w:r>
        <w:rPr>
          <w:rFonts w:ascii="仿宋" w:eastAsia="仿宋" w:hAnsi="仿宋" w:hint="eastAsia"/>
          <w:sz w:val="32"/>
          <w:szCs w:val="32"/>
        </w:rPr>
        <w:t>的</w:t>
      </w:r>
      <w:r w:rsidR="00C92F7C">
        <w:rPr>
          <w:rFonts w:ascii="仿宋" w:eastAsia="仿宋" w:hAnsi="仿宋" w:hint="eastAsia"/>
          <w:sz w:val="32"/>
          <w:szCs w:val="32"/>
        </w:rPr>
        <w:t>候选人</w:t>
      </w:r>
      <w:r>
        <w:rPr>
          <w:rFonts w:ascii="仿宋" w:eastAsia="仿宋" w:hAnsi="仿宋" w:hint="eastAsia"/>
          <w:sz w:val="32"/>
          <w:szCs w:val="32"/>
        </w:rPr>
        <w:t>须填写</w:t>
      </w:r>
      <w:r w:rsidR="00DC2E67">
        <w:rPr>
          <w:rFonts w:ascii="仿宋" w:eastAsia="仿宋" w:hAnsi="仿宋" w:hint="eastAsia"/>
          <w:sz w:val="32"/>
          <w:szCs w:val="32"/>
        </w:rPr>
        <w:t>《攀枝花工匠人才申报表》一式三份（含电子</w:t>
      </w:r>
      <w:proofErr w:type="gramStart"/>
      <w:r w:rsidR="00DC2E67">
        <w:rPr>
          <w:rFonts w:ascii="仿宋" w:eastAsia="仿宋" w:hAnsi="仿宋" w:hint="eastAsia"/>
          <w:sz w:val="32"/>
          <w:szCs w:val="32"/>
        </w:rPr>
        <w:t>档</w:t>
      </w:r>
      <w:proofErr w:type="gramEnd"/>
      <w:r w:rsidR="00DC2E67">
        <w:rPr>
          <w:rFonts w:ascii="仿宋" w:eastAsia="仿宋" w:hAnsi="仿宋" w:hint="eastAsia"/>
          <w:sz w:val="32"/>
          <w:szCs w:val="32"/>
        </w:rPr>
        <w:t>），并提供本人身份证、毕业证书和相关条件中涉及到的证明材料。</w:t>
      </w: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（三）各县（区）</w:t>
      </w:r>
      <w:r w:rsidR="005A43AB">
        <w:rPr>
          <w:rFonts w:ascii="仿宋" w:eastAsia="仿宋" w:hAnsi="仿宋" w:hint="eastAsia"/>
          <w:sz w:val="32"/>
          <w:szCs w:val="32"/>
        </w:rPr>
        <w:t>人力资源和社会保障局</w:t>
      </w:r>
      <w:r>
        <w:rPr>
          <w:rFonts w:ascii="仿宋" w:eastAsia="仿宋" w:hAnsi="仿宋" w:hint="eastAsia"/>
          <w:sz w:val="32"/>
          <w:szCs w:val="32"/>
        </w:rPr>
        <w:t>，市级各有关部门，有关企事业单位接到通知后，请在规定时间内将推荐候选人的相关材料报市人力资源和社会保障局，逾期不报，视为自动放弃。</w:t>
      </w:r>
      <w:r w:rsidR="009A3545">
        <w:rPr>
          <w:rFonts w:ascii="仿宋" w:eastAsia="仿宋" w:hAnsi="仿宋" w:hint="eastAsia"/>
          <w:sz w:val="32"/>
          <w:szCs w:val="32"/>
        </w:rPr>
        <w:t>申报</w:t>
      </w:r>
      <w:r>
        <w:rPr>
          <w:rFonts w:ascii="仿宋" w:eastAsia="仿宋" w:hAnsi="仿宋" w:hint="eastAsia"/>
          <w:sz w:val="32"/>
          <w:szCs w:val="32"/>
        </w:rPr>
        <w:t>过程中如有疑问，可及时沟通。</w:t>
      </w: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联系人：李煜祺；联系电话：0812-3325101</w:t>
      </w: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邮箱：</w:t>
      </w:r>
      <w:hyperlink r:id="rId7" w:history="1">
        <w:r w:rsidRPr="00F83194">
          <w:rPr>
            <w:rStyle w:val="a6"/>
            <w:rFonts w:ascii="仿宋" w:eastAsia="仿宋" w:hAnsi="仿宋" w:hint="eastAsia"/>
            <w:sz w:val="32"/>
            <w:szCs w:val="32"/>
          </w:rPr>
          <w:t>273577335@qq.com</w:t>
        </w:r>
      </w:hyperlink>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联系地址：攀枝花</w:t>
      </w:r>
      <w:proofErr w:type="gramStart"/>
      <w:r>
        <w:rPr>
          <w:rFonts w:ascii="仿宋" w:eastAsia="仿宋" w:hAnsi="仿宋" w:hint="eastAsia"/>
          <w:sz w:val="32"/>
          <w:szCs w:val="32"/>
        </w:rPr>
        <w:t>市竹湖园</w:t>
      </w:r>
      <w:proofErr w:type="gramEnd"/>
      <w:r>
        <w:rPr>
          <w:rFonts w:ascii="仿宋" w:eastAsia="仿宋" w:hAnsi="仿宋" w:hint="eastAsia"/>
          <w:sz w:val="32"/>
          <w:szCs w:val="32"/>
        </w:rPr>
        <w:t>对面劳动大厦1001室</w:t>
      </w:r>
    </w:p>
    <w:p w:rsidR="009A3545" w:rsidRDefault="009A3545" w:rsidP="00B023F1">
      <w:pPr>
        <w:ind w:firstLineChars="200" w:firstLine="640"/>
        <w:rPr>
          <w:rFonts w:ascii="仿宋" w:eastAsia="仿宋" w:hAnsi="仿宋"/>
          <w:sz w:val="32"/>
          <w:szCs w:val="32"/>
        </w:rPr>
      </w:pP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附件：攀枝花工匠人才申报表</w:t>
      </w:r>
    </w:p>
    <w:p w:rsidR="00F70C1E" w:rsidRDefault="00F70C1E" w:rsidP="00B023F1">
      <w:pPr>
        <w:ind w:firstLineChars="200" w:firstLine="640"/>
        <w:rPr>
          <w:rFonts w:ascii="仿宋" w:eastAsia="仿宋" w:hAnsi="仿宋"/>
          <w:sz w:val="32"/>
          <w:szCs w:val="32"/>
        </w:rPr>
      </w:pPr>
    </w:p>
    <w:p w:rsidR="001B1ED2" w:rsidRDefault="001B1ED2" w:rsidP="00F70C1E">
      <w:pPr>
        <w:rPr>
          <w:rFonts w:ascii="仿宋" w:eastAsia="仿宋" w:hAnsi="仿宋"/>
          <w:sz w:val="32"/>
          <w:szCs w:val="32"/>
        </w:rPr>
      </w:pPr>
    </w:p>
    <w:p w:rsidR="001B1ED2" w:rsidRDefault="001B1ED2" w:rsidP="00F70C1E">
      <w:pPr>
        <w:rPr>
          <w:rFonts w:ascii="仿宋" w:eastAsia="仿宋" w:hAnsi="仿宋"/>
          <w:sz w:val="32"/>
          <w:szCs w:val="32"/>
        </w:rPr>
      </w:pPr>
    </w:p>
    <w:p w:rsidR="00C8736D" w:rsidRDefault="00C8736D" w:rsidP="00F70C1E">
      <w:pPr>
        <w:rPr>
          <w:rFonts w:ascii="仿宋" w:eastAsia="仿宋" w:hAnsi="仿宋"/>
          <w:sz w:val="32"/>
          <w:szCs w:val="32"/>
        </w:rPr>
      </w:pPr>
      <w:r>
        <w:rPr>
          <w:rFonts w:ascii="仿宋" w:eastAsia="仿宋" w:hAnsi="仿宋" w:hint="eastAsia"/>
          <w:sz w:val="32"/>
          <w:szCs w:val="32"/>
        </w:rPr>
        <w:t>附件</w:t>
      </w:r>
    </w:p>
    <w:p w:rsidR="008B540C" w:rsidRPr="000A3CFC" w:rsidRDefault="008B540C" w:rsidP="008B540C">
      <w:pPr>
        <w:autoSpaceDE w:val="0"/>
        <w:autoSpaceDN w:val="0"/>
        <w:adjustRightInd w:val="0"/>
        <w:jc w:val="center"/>
        <w:rPr>
          <w:rFonts w:ascii="方正小标宋_GBK" w:eastAsia="方正小标宋_GBK" w:cs="方正小标宋简体-WinCharSetFFFF-H"/>
          <w:kern w:val="0"/>
          <w:sz w:val="52"/>
          <w:szCs w:val="52"/>
        </w:rPr>
      </w:pPr>
      <w:r w:rsidRPr="000A3CFC">
        <w:rPr>
          <w:rFonts w:ascii="方正小标宋_GBK" w:eastAsia="方正小标宋_GBK" w:cs="方正小标宋简体-WinCharSetFFFF-H" w:hint="eastAsia"/>
          <w:kern w:val="0"/>
          <w:sz w:val="52"/>
          <w:szCs w:val="52"/>
        </w:rPr>
        <w:t>攀枝花工匠人才申报表</w:t>
      </w:r>
    </w:p>
    <w:p w:rsidR="008B540C" w:rsidRPr="000A3CFC" w:rsidRDefault="008B540C" w:rsidP="008B540C">
      <w:pPr>
        <w:autoSpaceDE w:val="0"/>
        <w:autoSpaceDN w:val="0"/>
        <w:adjustRightInd w:val="0"/>
        <w:jc w:val="left"/>
        <w:rPr>
          <w:rFonts w:ascii="方正小标宋_GBK" w:eastAsia="方正小标宋_GBK" w:cs="方正黑体_GBK-WinCharSetFFFF-H"/>
          <w:kern w:val="0"/>
          <w:sz w:val="52"/>
          <w:szCs w:val="52"/>
        </w:rPr>
      </w:pPr>
    </w:p>
    <w:p w:rsidR="008B540C" w:rsidRDefault="008B540C" w:rsidP="008B540C">
      <w:pPr>
        <w:autoSpaceDE w:val="0"/>
        <w:autoSpaceDN w:val="0"/>
        <w:adjustRightInd w:val="0"/>
        <w:jc w:val="left"/>
        <w:rPr>
          <w:rFonts w:ascii="方正黑体_GBK-WinCharSetFFFF-H" w:eastAsia="方正黑体_GBK-WinCharSetFFFF-H" w:cs="方正黑体_GBK-WinCharSetFFFF-H"/>
          <w:kern w:val="0"/>
          <w:sz w:val="36"/>
          <w:szCs w:val="36"/>
        </w:rPr>
      </w:pPr>
    </w:p>
    <w:p w:rsidR="008B540C" w:rsidRDefault="008B540C" w:rsidP="008B540C">
      <w:pPr>
        <w:autoSpaceDE w:val="0"/>
        <w:autoSpaceDN w:val="0"/>
        <w:adjustRightInd w:val="0"/>
        <w:jc w:val="left"/>
        <w:rPr>
          <w:rFonts w:ascii="方正黑体_GBK-WinCharSetFFFF-H" w:eastAsia="方正黑体_GBK-WinCharSetFFFF-H" w:cs="方正黑体_GBK-WinCharSetFFFF-H"/>
          <w:kern w:val="0"/>
          <w:sz w:val="36"/>
          <w:szCs w:val="36"/>
        </w:rPr>
      </w:pPr>
    </w:p>
    <w:p w:rsidR="008B540C" w:rsidRDefault="008B540C" w:rsidP="008B540C">
      <w:pPr>
        <w:autoSpaceDE w:val="0"/>
        <w:autoSpaceDN w:val="0"/>
        <w:adjustRightInd w:val="0"/>
        <w:jc w:val="left"/>
        <w:rPr>
          <w:rFonts w:ascii="方正黑体_GBK-WinCharSetFFFF-H" w:eastAsia="方正黑体_GBK-WinCharSetFFFF-H" w:cs="方正黑体_GBK-WinCharSetFFFF-H"/>
          <w:kern w:val="0"/>
          <w:sz w:val="36"/>
          <w:szCs w:val="36"/>
        </w:rPr>
      </w:pPr>
    </w:p>
    <w:p w:rsidR="008B540C" w:rsidRPr="000A3CFC" w:rsidRDefault="008B540C" w:rsidP="008B540C">
      <w:pPr>
        <w:autoSpaceDE w:val="0"/>
        <w:autoSpaceDN w:val="0"/>
        <w:adjustRightInd w:val="0"/>
        <w:jc w:val="left"/>
        <w:rPr>
          <w:rFonts w:ascii="仿宋_GB2312" w:eastAsia="仿宋_GB2312" w:cs="方正黑体_GBK-WinCharSetFFFF-H"/>
          <w:kern w:val="0"/>
          <w:sz w:val="32"/>
          <w:szCs w:val="32"/>
        </w:rPr>
      </w:pPr>
    </w:p>
    <w:p w:rsidR="008B540C" w:rsidRPr="000A3CFC" w:rsidRDefault="008B540C"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0A3CFC">
        <w:rPr>
          <w:rFonts w:ascii="仿宋_GB2312" w:eastAsia="仿宋_GB2312" w:cs="方正黑体_GBK-WinCharSetFFFF-H" w:hint="eastAsia"/>
          <w:kern w:val="0"/>
          <w:sz w:val="32"/>
          <w:szCs w:val="32"/>
        </w:rPr>
        <w:t>姓    名</w:t>
      </w:r>
      <w:r w:rsidRPr="000A3CFC">
        <w:rPr>
          <w:rFonts w:ascii="仿宋_GB2312" w:eastAsia="仿宋_GB2312" w:cs="方正黑体_GBK-WinCharSetFFFF-H" w:hint="eastAsia"/>
          <w:kern w:val="0"/>
          <w:sz w:val="32"/>
          <w:szCs w:val="32"/>
          <w:u w:val="single"/>
        </w:rPr>
        <w:t xml:space="preserve">                 </w:t>
      </w:r>
    </w:p>
    <w:p w:rsidR="008B540C" w:rsidRPr="000A3CFC" w:rsidRDefault="008B540C"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0A3CFC">
        <w:rPr>
          <w:rFonts w:ascii="仿宋_GB2312" w:eastAsia="仿宋_GB2312" w:cs="方正黑体_GBK-WinCharSetFFFF-H" w:hint="eastAsia"/>
          <w:kern w:val="0"/>
          <w:sz w:val="32"/>
          <w:szCs w:val="32"/>
        </w:rPr>
        <w:t>工作单位</w:t>
      </w:r>
      <w:r w:rsidRPr="000A3CFC">
        <w:rPr>
          <w:rFonts w:ascii="仿宋_GB2312" w:eastAsia="仿宋_GB2312" w:cs="方正黑体_GBK-WinCharSetFFFF-H" w:hint="eastAsia"/>
          <w:kern w:val="0"/>
          <w:sz w:val="32"/>
          <w:szCs w:val="32"/>
          <w:u w:val="single"/>
        </w:rPr>
        <w:t xml:space="preserve">                 </w:t>
      </w:r>
    </w:p>
    <w:p w:rsidR="008B540C" w:rsidRPr="000A3CFC" w:rsidRDefault="008B540C"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0A3CFC">
        <w:rPr>
          <w:rFonts w:ascii="仿宋_GB2312" w:eastAsia="仿宋_GB2312" w:cs="方正黑体_GBK-WinCharSetFFFF-H" w:hint="eastAsia"/>
          <w:kern w:val="0"/>
          <w:sz w:val="32"/>
          <w:szCs w:val="32"/>
        </w:rPr>
        <w:t>推荐单位</w:t>
      </w:r>
      <w:r w:rsidRPr="000A3CFC">
        <w:rPr>
          <w:rFonts w:ascii="仿宋_GB2312" w:eastAsia="仿宋_GB2312" w:cs="方正黑体_GBK-WinCharSetFFFF-H" w:hint="eastAsia"/>
          <w:kern w:val="0"/>
          <w:sz w:val="32"/>
          <w:szCs w:val="32"/>
          <w:u w:val="single"/>
        </w:rPr>
        <w:t xml:space="preserve">                 </w:t>
      </w:r>
    </w:p>
    <w:p w:rsidR="008B540C"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Pr>
          <w:rFonts w:ascii="仿宋_GB2312" w:eastAsia="仿宋_GB2312" w:cs="方正黑体_GBK-WinCharSetFFFF-H" w:hint="eastAsia"/>
          <w:kern w:val="0"/>
          <w:sz w:val="32"/>
          <w:szCs w:val="32"/>
        </w:rPr>
        <w:t>职</w:t>
      </w:r>
      <w:r w:rsidRPr="00445CE3">
        <w:rPr>
          <w:rFonts w:ascii="仿宋_GB2312" w:eastAsia="仿宋_GB2312" w:cs="方正黑体_GBK-WinCharSetFFFF-H" w:hint="eastAsia"/>
          <w:kern w:val="0"/>
          <w:sz w:val="32"/>
          <w:szCs w:val="32"/>
        </w:rPr>
        <w:t>业领域</w:t>
      </w:r>
      <w:r>
        <w:rPr>
          <w:rFonts w:ascii="仿宋_GB2312" w:eastAsia="仿宋_GB2312" w:cs="方正黑体_GBK-WinCharSetFFFF-H" w:hint="eastAsia"/>
          <w:kern w:val="0"/>
          <w:sz w:val="32"/>
          <w:szCs w:val="32"/>
          <w:u w:val="single"/>
        </w:rPr>
        <w:t xml:space="preserve">                 </w:t>
      </w:r>
    </w:p>
    <w:p w:rsidR="00445CE3"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445CE3">
        <w:rPr>
          <w:rFonts w:ascii="仿宋_GB2312" w:eastAsia="仿宋_GB2312" w:cs="方正黑体_GBK-WinCharSetFFFF-H" w:hint="eastAsia"/>
          <w:kern w:val="0"/>
          <w:sz w:val="32"/>
          <w:szCs w:val="32"/>
        </w:rPr>
        <w:t>技能等级</w:t>
      </w:r>
      <w:r>
        <w:rPr>
          <w:rFonts w:ascii="仿宋_GB2312" w:eastAsia="仿宋_GB2312" w:cs="方正黑体_GBK-WinCharSetFFFF-H" w:hint="eastAsia"/>
          <w:kern w:val="0"/>
          <w:sz w:val="32"/>
          <w:szCs w:val="32"/>
          <w:u w:val="single"/>
        </w:rPr>
        <w:t xml:space="preserve">                 </w:t>
      </w:r>
    </w:p>
    <w:p w:rsidR="00445CE3" w:rsidRPr="00445CE3"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445CE3">
        <w:rPr>
          <w:rFonts w:ascii="仿宋_GB2312" w:eastAsia="仿宋_GB2312" w:cs="方正黑体_GBK-WinCharSetFFFF-H" w:hint="eastAsia"/>
          <w:kern w:val="0"/>
          <w:sz w:val="32"/>
          <w:szCs w:val="32"/>
        </w:rPr>
        <w:t>联系电话</w:t>
      </w:r>
      <w:r>
        <w:rPr>
          <w:rFonts w:ascii="仿宋_GB2312" w:eastAsia="仿宋_GB2312" w:cs="方正黑体_GBK-WinCharSetFFFF-H" w:hint="eastAsia"/>
          <w:kern w:val="0"/>
          <w:sz w:val="32"/>
          <w:szCs w:val="32"/>
          <w:u w:val="single"/>
        </w:rPr>
        <w:t xml:space="preserve">                 </w:t>
      </w:r>
    </w:p>
    <w:p w:rsidR="00445CE3"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rPr>
      </w:pPr>
    </w:p>
    <w:p w:rsidR="008B540C" w:rsidRPr="000A3CFC" w:rsidRDefault="008B540C" w:rsidP="000A3CFC">
      <w:pPr>
        <w:autoSpaceDE w:val="0"/>
        <w:autoSpaceDN w:val="0"/>
        <w:adjustRightInd w:val="0"/>
        <w:ind w:firstLineChars="600" w:firstLine="1920"/>
        <w:jc w:val="left"/>
        <w:rPr>
          <w:rFonts w:ascii="仿宋_GB2312" w:eastAsia="仿宋_GB2312" w:cs="方正仿宋_GBK-WinCharSetFFFF-H"/>
          <w:kern w:val="0"/>
          <w:sz w:val="32"/>
          <w:szCs w:val="32"/>
        </w:rPr>
      </w:pPr>
      <w:r w:rsidRPr="000A3CFC">
        <w:rPr>
          <w:rFonts w:ascii="仿宋_GB2312" w:eastAsia="仿宋_GB2312" w:cs="方正黑体_GBK-WinCharSetFFFF-H" w:hint="eastAsia"/>
          <w:kern w:val="0"/>
          <w:sz w:val="32"/>
          <w:szCs w:val="32"/>
        </w:rPr>
        <w:t xml:space="preserve">填报时间：  </w:t>
      </w:r>
      <w:r w:rsidRPr="000A3CFC">
        <w:rPr>
          <w:rFonts w:ascii="仿宋_GB2312" w:eastAsia="仿宋_GB2312" w:cs="方正仿宋_GBK-WinCharSetFFFF-H" w:hint="eastAsia"/>
          <w:kern w:val="0"/>
          <w:sz w:val="32"/>
          <w:szCs w:val="32"/>
        </w:rPr>
        <w:t>年   月  日</w:t>
      </w:r>
    </w:p>
    <w:p w:rsidR="008B540C" w:rsidRPr="000A3CFC" w:rsidRDefault="008B540C" w:rsidP="008B540C">
      <w:pPr>
        <w:autoSpaceDE w:val="0"/>
        <w:autoSpaceDN w:val="0"/>
        <w:adjustRightInd w:val="0"/>
        <w:jc w:val="left"/>
        <w:rPr>
          <w:rFonts w:ascii="仿宋_GB2312" w:eastAsia="仿宋_GB2312" w:cs="宋体-WinCharSetFFFF-H"/>
          <w:kern w:val="0"/>
          <w:sz w:val="32"/>
          <w:szCs w:val="32"/>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tbl>
      <w:tblPr>
        <w:tblW w:w="5944"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031"/>
        <w:gridCol w:w="752"/>
        <w:gridCol w:w="658"/>
        <w:gridCol w:w="28"/>
        <w:gridCol w:w="555"/>
        <w:gridCol w:w="626"/>
        <w:gridCol w:w="251"/>
        <w:gridCol w:w="461"/>
        <w:gridCol w:w="201"/>
        <w:gridCol w:w="769"/>
        <w:gridCol w:w="533"/>
        <w:gridCol w:w="694"/>
        <w:gridCol w:w="203"/>
        <w:gridCol w:w="2179"/>
      </w:tblGrid>
      <w:tr w:rsidR="00445CE3" w:rsidRPr="00854419" w:rsidTr="000F63CC">
        <w:trPr>
          <w:trHeight w:val="413"/>
          <w:jc w:val="center"/>
        </w:trPr>
        <w:tc>
          <w:tcPr>
            <w:tcW w:w="5000" w:type="pct"/>
            <w:gridSpan w:val="14"/>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个人基本信息</w:t>
            </w:r>
          </w:p>
        </w:tc>
      </w:tr>
      <w:tr w:rsidR="00445CE3" w:rsidRPr="00854419" w:rsidTr="000F63CC">
        <w:trPr>
          <w:trHeight w:val="113"/>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姓名</w:t>
            </w:r>
          </w:p>
        </w:tc>
        <w:tc>
          <w:tcPr>
            <w:tcW w:w="1317" w:type="pct"/>
            <w:gridSpan w:val="5"/>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459"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性别</w:t>
            </w:r>
          </w:p>
        </w:tc>
        <w:tc>
          <w:tcPr>
            <w:tcW w:w="1004"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c>
          <w:tcPr>
            <w:tcW w:w="1198" w:type="pct"/>
            <w:gridSpan w:val="2"/>
            <w:vMerge w:val="restart"/>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854"/>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出生日期</w:t>
            </w:r>
          </w:p>
        </w:tc>
        <w:tc>
          <w:tcPr>
            <w:tcW w:w="1317" w:type="pct"/>
            <w:gridSpan w:val="5"/>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459"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政治</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面貌</w:t>
            </w:r>
          </w:p>
        </w:tc>
        <w:tc>
          <w:tcPr>
            <w:tcW w:w="1004"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c>
          <w:tcPr>
            <w:tcW w:w="1198" w:type="pct"/>
            <w:gridSpan w:val="2"/>
            <w:vMerge/>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0F63CC" w:rsidRPr="00854419" w:rsidTr="000F63CC">
        <w:trPr>
          <w:trHeight w:val="113"/>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出生地</w:t>
            </w:r>
          </w:p>
        </w:tc>
        <w:tc>
          <w:tcPr>
            <w:tcW w:w="709"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293"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民族</w:t>
            </w:r>
          </w:p>
        </w:tc>
        <w:tc>
          <w:tcPr>
            <w:tcW w:w="315"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459"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国籍</w:t>
            </w:r>
          </w:p>
        </w:tc>
        <w:tc>
          <w:tcPr>
            <w:tcW w:w="1004"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c>
          <w:tcPr>
            <w:tcW w:w="1198" w:type="pct"/>
            <w:gridSpan w:val="2"/>
            <w:vMerge/>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033"/>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最高学历</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学位</w:t>
            </w:r>
          </w:p>
        </w:tc>
        <w:tc>
          <w:tcPr>
            <w:tcW w:w="709"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608"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毕业院校</w:t>
            </w:r>
          </w:p>
        </w:tc>
        <w:tc>
          <w:tcPr>
            <w:tcW w:w="1114" w:type="pct"/>
            <w:gridSpan w:val="5"/>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349"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专业</w:t>
            </w:r>
          </w:p>
        </w:tc>
        <w:tc>
          <w:tcPr>
            <w:tcW w:w="1198"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r>
      <w:tr w:rsidR="00445CE3" w:rsidRPr="00854419" w:rsidTr="000F63CC">
        <w:trPr>
          <w:trHeight w:val="113"/>
          <w:jc w:val="center"/>
        </w:trPr>
        <w:tc>
          <w:tcPr>
            <w:tcW w:w="1400"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现任职单位名称</w:t>
            </w:r>
          </w:p>
        </w:tc>
        <w:tc>
          <w:tcPr>
            <w:tcW w:w="3600" w:type="pct"/>
            <w:gridSpan w:val="1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r>
      <w:tr w:rsidR="00445CE3" w:rsidRPr="00854419" w:rsidTr="000F63CC">
        <w:trPr>
          <w:trHeight w:val="113"/>
          <w:jc w:val="center"/>
        </w:trPr>
        <w:tc>
          <w:tcPr>
            <w:tcW w:w="1400"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行政职务</w:t>
            </w:r>
          </w:p>
        </w:tc>
        <w:tc>
          <w:tcPr>
            <w:tcW w:w="1297" w:type="pct"/>
            <w:gridSpan w:val="6"/>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756" w:type="pct"/>
            <w:gridSpan w:val="3"/>
            <w:shd w:val="clear" w:color="auto" w:fill="auto"/>
            <w:vAlign w:val="center"/>
          </w:tcPr>
          <w:p w:rsidR="00445CE3" w:rsidRPr="007C185E" w:rsidRDefault="000F63CC" w:rsidP="000F63CC">
            <w:pPr>
              <w:widowControl/>
              <w:adjustRightInd w:val="0"/>
              <w:spacing w:line="400" w:lineRule="exact"/>
              <w:jc w:val="distribute"/>
              <w:rPr>
                <w:rFonts w:ascii="黑体" w:eastAsia="黑体" w:hAnsi="黑体" w:cs="微软雅黑"/>
                <w:bCs/>
                <w:kern w:val="0"/>
                <w:sz w:val="28"/>
                <w:szCs w:val="28"/>
              </w:rPr>
            </w:pPr>
            <w:r>
              <w:rPr>
                <w:rFonts w:ascii="黑体" w:eastAsia="黑体" w:hAnsi="黑体" w:cs="微软雅黑" w:hint="eastAsia"/>
                <w:bCs/>
                <w:kern w:val="0"/>
                <w:sz w:val="28"/>
                <w:szCs w:val="28"/>
              </w:rPr>
              <w:t>职业及等级</w:t>
            </w:r>
          </w:p>
        </w:tc>
        <w:tc>
          <w:tcPr>
            <w:tcW w:w="1547"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0F63CC" w:rsidRPr="00854419" w:rsidTr="000F63CC">
        <w:trPr>
          <w:trHeight w:val="113"/>
          <w:jc w:val="center"/>
        </w:trPr>
        <w:tc>
          <w:tcPr>
            <w:tcW w:w="1400" w:type="pct"/>
            <w:gridSpan w:val="2"/>
            <w:shd w:val="clear" w:color="auto" w:fill="auto"/>
            <w:vAlign w:val="center"/>
          </w:tcPr>
          <w:p w:rsidR="000F63CC" w:rsidRPr="007C185E" w:rsidRDefault="000F63CC" w:rsidP="00F06864">
            <w:pPr>
              <w:widowControl/>
              <w:adjustRightInd w:val="0"/>
              <w:spacing w:line="400" w:lineRule="exact"/>
              <w:jc w:val="distribute"/>
              <w:rPr>
                <w:rFonts w:ascii="黑体" w:eastAsia="黑体" w:hAnsi="黑体" w:cs="微软雅黑"/>
                <w:bCs/>
                <w:kern w:val="0"/>
                <w:sz w:val="28"/>
                <w:szCs w:val="28"/>
              </w:rPr>
            </w:pPr>
            <w:r>
              <w:rPr>
                <w:rFonts w:ascii="黑体" w:eastAsia="黑体" w:hAnsi="黑体" w:cs="微软雅黑" w:hint="eastAsia"/>
                <w:bCs/>
                <w:kern w:val="0"/>
                <w:sz w:val="28"/>
                <w:szCs w:val="28"/>
              </w:rPr>
              <w:t>身份证号码</w:t>
            </w:r>
          </w:p>
        </w:tc>
        <w:tc>
          <w:tcPr>
            <w:tcW w:w="3600" w:type="pct"/>
            <w:gridSpan w:val="12"/>
            <w:shd w:val="clear" w:color="auto" w:fill="auto"/>
            <w:vAlign w:val="center"/>
          </w:tcPr>
          <w:p w:rsidR="000F63CC" w:rsidRPr="007C185E" w:rsidRDefault="000F63CC" w:rsidP="00F06864">
            <w:pPr>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val="restar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教</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育</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经</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历</w:t>
            </w:r>
          </w:p>
        </w:tc>
        <w:tc>
          <w:tcPr>
            <w:tcW w:w="723"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学位</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时间</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国家</w:t>
            </w:r>
          </w:p>
        </w:tc>
        <w:tc>
          <w:tcPr>
            <w:tcW w:w="719"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院校</w:t>
            </w:r>
          </w:p>
        </w:tc>
        <w:tc>
          <w:tcPr>
            <w:tcW w:w="1096" w:type="pct"/>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专业</w:t>
            </w: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val="restart"/>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工</w:t>
            </w:r>
          </w:p>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作</w:t>
            </w:r>
          </w:p>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经</w:t>
            </w:r>
          </w:p>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历</w:t>
            </w:r>
          </w:p>
        </w:tc>
        <w:tc>
          <w:tcPr>
            <w:tcW w:w="723"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职务</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时间</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国家</w:t>
            </w:r>
          </w:p>
        </w:tc>
        <w:tc>
          <w:tcPr>
            <w:tcW w:w="1815" w:type="pct"/>
            <w:gridSpan w:val="4"/>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单位</w:t>
            </w: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bl>
    <w:p w:rsidR="00445CE3" w:rsidRDefault="00445CE3" w:rsidP="00445CE3">
      <w:pPr>
        <w:widowControl/>
        <w:adjustRightInd w:val="0"/>
        <w:snapToGrid w:val="0"/>
        <w:spacing w:line="240" w:lineRule="exact"/>
        <w:jc w:val="left"/>
        <w:rPr>
          <w:rFonts w:ascii="Tahoma" w:eastAsia="微软雅黑" w:hAnsi="Tahoma" w:cs="Tahoma"/>
          <w:vanish/>
          <w:kern w:val="0"/>
          <w:sz w:val="22"/>
        </w:rPr>
      </w:pPr>
      <w:r w:rsidRPr="00854419">
        <w:rPr>
          <w:rFonts w:ascii="Tahoma" w:eastAsia="微软雅黑" w:hAnsi="Tahoma" w:cs="Tahoma"/>
          <w:vanish/>
          <w:kern w:val="0"/>
          <w:sz w:val="22"/>
        </w:rPr>
        <w:br w:type="page"/>
      </w:r>
    </w:p>
    <w:p w:rsidR="00445CE3" w:rsidRPr="00854419" w:rsidRDefault="00445CE3" w:rsidP="00445CE3">
      <w:pPr>
        <w:widowControl/>
        <w:adjustRightInd w:val="0"/>
        <w:snapToGrid w:val="0"/>
        <w:spacing w:line="240" w:lineRule="exact"/>
        <w:jc w:val="left"/>
        <w:rPr>
          <w:rFonts w:ascii="Tahoma" w:eastAsia="微软雅黑" w:hAnsi="Tahoma" w:cs="Tahoma"/>
          <w:vanish/>
          <w:kern w:val="0"/>
          <w:sz w:val="22"/>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4"/>
        <w:gridCol w:w="215"/>
        <w:gridCol w:w="483"/>
        <w:gridCol w:w="633"/>
        <w:gridCol w:w="663"/>
        <w:gridCol w:w="668"/>
        <w:gridCol w:w="852"/>
        <w:gridCol w:w="369"/>
        <w:gridCol w:w="540"/>
        <w:gridCol w:w="233"/>
        <w:gridCol w:w="298"/>
        <w:gridCol w:w="101"/>
        <w:gridCol w:w="799"/>
        <w:gridCol w:w="607"/>
        <w:gridCol w:w="787"/>
        <w:gridCol w:w="844"/>
      </w:tblGrid>
      <w:tr w:rsidR="00445CE3" w:rsidRPr="00854419" w:rsidTr="003C5B95">
        <w:trPr>
          <w:trHeight w:val="561"/>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主要成果</w:t>
            </w:r>
          </w:p>
        </w:tc>
      </w:tr>
      <w:tr w:rsidR="00445CE3" w:rsidRPr="00854419" w:rsidTr="003C5B95">
        <w:trPr>
          <w:trHeight w:hRule="exact" w:val="567"/>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1.领导（参与）的具体项目</w:t>
            </w: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起止时间</w:t>
            </w: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项目名称</w:t>
            </w: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经费总额</w:t>
            </w: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经费来源</w:t>
            </w: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担任角色</w:t>
            </w: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485"/>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2.代表性论著（论文）</w:t>
            </w:r>
          </w:p>
        </w:tc>
      </w:tr>
      <w:tr w:rsidR="00445CE3" w:rsidRPr="00854419" w:rsidTr="003C5B95">
        <w:trPr>
          <w:trHeight w:val="616"/>
          <w:jc w:val="center"/>
        </w:trPr>
        <w:tc>
          <w:tcPr>
            <w:tcW w:w="1994" w:type="dxa"/>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论著（论文）</w:t>
            </w:r>
          </w:p>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名称</w:t>
            </w:r>
          </w:p>
        </w:tc>
        <w:tc>
          <w:tcPr>
            <w:tcW w:w="1994" w:type="dxa"/>
            <w:gridSpan w:val="4"/>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期刊名称</w:t>
            </w:r>
          </w:p>
        </w:tc>
        <w:tc>
          <w:tcPr>
            <w:tcW w:w="1520" w:type="dxa"/>
            <w:gridSpan w:val="2"/>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发表时间</w:t>
            </w:r>
          </w:p>
        </w:tc>
        <w:tc>
          <w:tcPr>
            <w:tcW w:w="1541" w:type="dxa"/>
            <w:gridSpan w:val="5"/>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论著（论文）作者</w:t>
            </w:r>
          </w:p>
        </w:tc>
        <w:tc>
          <w:tcPr>
            <w:tcW w:w="1406" w:type="dxa"/>
            <w:gridSpan w:val="2"/>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被</w:t>
            </w:r>
            <w:r w:rsidRPr="00854419">
              <w:rPr>
                <w:rFonts w:ascii="黑体" w:eastAsia="黑体" w:hAnsi="黑体" w:cs="宋体" w:hint="eastAsia"/>
                <w:bCs/>
                <w:kern w:val="0"/>
                <w:sz w:val="28"/>
                <w:szCs w:val="28"/>
              </w:rPr>
              <w:t>SCI</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EI</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ISTP</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SSCI</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CSSCI</w:t>
            </w:r>
            <w:r w:rsidRPr="00854419">
              <w:rPr>
                <w:rFonts w:ascii="黑体" w:eastAsia="黑体" w:hAnsi="黑体" w:cs="微软雅黑" w:hint="eastAsia"/>
                <w:bCs/>
                <w:kern w:val="0"/>
                <w:sz w:val="28"/>
                <w:szCs w:val="28"/>
              </w:rPr>
              <w:t>等收录情况</w:t>
            </w:r>
          </w:p>
        </w:tc>
        <w:tc>
          <w:tcPr>
            <w:tcW w:w="787" w:type="dxa"/>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影响因子</w:t>
            </w:r>
          </w:p>
        </w:tc>
        <w:tc>
          <w:tcPr>
            <w:tcW w:w="844" w:type="dxa"/>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他引次数</w:t>
            </w: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429"/>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3.授权专利</w:t>
            </w:r>
          </w:p>
        </w:tc>
      </w:tr>
      <w:tr w:rsidR="00445CE3" w:rsidRPr="00854419" w:rsidTr="003C5B95">
        <w:trPr>
          <w:trHeigh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专利名称</w:t>
            </w: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专利号</w:t>
            </w: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专利类别</w:t>
            </w: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专利所有者</w:t>
            </w:r>
          </w:p>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（排序）</w:t>
            </w: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授权国家</w:t>
            </w: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4.</w:t>
            </w:r>
            <w:r w:rsidR="000F63CC">
              <w:rPr>
                <w:rFonts w:ascii="黑体" w:eastAsia="黑体" w:hAnsi="黑体" w:cs="黑体" w:hint="eastAsia"/>
                <w:bCs/>
                <w:kern w:val="0"/>
                <w:sz w:val="28"/>
                <w:szCs w:val="28"/>
              </w:rPr>
              <w:t>获国家、</w:t>
            </w:r>
            <w:r w:rsidRPr="00854419">
              <w:rPr>
                <w:rFonts w:ascii="黑体" w:eastAsia="黑体" w:hAnsi="黑体" w:cs="黑体" w:hint="eastAsia"/>
                <w:bCs/>
                <w:kern w:val="0"/>
                <w:sz w:val="28"/>
                <w:szCs w:val="28"/>
              </w:rPr>
              <w:t>省（部）</w:t>
            </w:r>
            <w:r w:rsidR="000F63CC">
              <w:rPr>
                <w:rFonts w:ascii="黑体" w:eastAsia="黑体" w:hAnsi="黑体" w:cs="黑体" w:hint="eastAsia"/>
                <w:bCs/>
                <w:kern w:val="0"/>
                <w:sz w:val="28"/>
                <w:szCs w:val="28"/>
              </w:rPr>
              <w:t>、市（厅）</w:t>
            </w:r>
            <w:r w:rsidRPr="00854419">
              <w:rPr>
                <w:rFonts w:ascii="黑体" w:eastAsia="黑体" w:hAnsi="黑体" w:cs="黑体" w:hint="eastAsia"/>
                <w:bCs/>
                <w:kern w:val="0"/>
                <w:sz w:val="28"/>
                <w:szCs w:val="28"/>
              </w:rPr>
              <w:t>级奖励情况</w:t>
            </w: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奖项（荣誉称号）名称</w:t>
            </w: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授予单位</w:t>
            </w: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时间</w:t>
            </w: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r w:rsidRPr="00854419">
              <w:rPr>
                <w:rFonts w:ascii="黑体" w:eastAsia="黑体" w:hAnsi="黑体" w:cs="黑体" w:hint="eastAsia"/>
                <w:bCs/>
                <w:kern w:val="0"/>
                <w:sz w:val="28"/>
                <w:szCs w:val="28"/>
              </w:rPr>
              <w:t>5.</w:t>
            </w:r>
            <w:r w:rsidR="000F63CC">
              <w:rPr>
                <w:rFonts w:ascii="黑体" w:eastAsia="黑体" w:hAnsi="黑体" w:cs="黑体" w:hint="eastAsia"/>
                <w:bCs/>
                <w:kern w:val="0"/>
                <w:sz w:val="28"/>
                <w:szCs w:val="28"/>
              </w:rPr>
              <w:t>学术、技能技术</w:t>
            </w:r>
            <w:r w:rsidRPr="00854419">
              <w:rPr>
                <w:rFonts w:ascii="黑体" w:eastAsia="黑体" w:hAnsi="黑体" w:cs="黑体" w:hint="eastAsia"/>
                <w:bCs/>
                <w:kern w:val="0"/>
                <w:sz w:val="28"/>
                <w:szCs w:val="28"/>
              </w:rPr>
              <w:t>组织任职情况</w:t>
            </w: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名称</w:t>
            </w: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界别</w:t>
            </w: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职务</w:t>
            </w: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起始时间</w:t>
            </w: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终止时间</w:t>
            </w: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bl>
    <w:p w:rsidR="00445CE3" w:rsidRPr="00854419" w:rsidRDefault="00445CE3" w:rsidP="00445CE3">
      <w:pPr>
        <w:widowControl/>
        <w:adjustRightInd w:val="0"/>
        <w:snapToGrid w:val="0"/>
        <w:spacing w:after="200"/>
        <w:jc w:val="left"/>
        <w:rPr>
          <w:rFonts w:ascii="Tahoma" w:eastAsia="微软雅黑" w:hAnsi="Tahoma" w:cs="Tahoma"/>
          <w:vanish/>
          <w:kern w:val="0"/>
          <w:sz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5"/>
      </w:tblGrid>
      <w:tr w:rsidR="00445CE3" w:rsidRPr="00854419" w:rsidTr="003C5B95">
        <w:trPr>
          <w:trHeight w:val="717"/>
        </w:trPr>
        <w:tc>
          <w:tcPr>
            <w:tcW w:w="10065" w:type="dxa"/>
            <w:vAlign w:val="center"/>
          </w:tcPr>
          <w:p w:rsidR="00445CE3" w:rsidRPr="00854419" w:rsidRDefault="00445CE3" w:rsidP="00F06864">
            <w:pPr>
              <w:widowControl/>
              <w:adjustRightInd w:val="0"/>
              <w:snapToGrid w:val="0"/>
              <w:spacing w:after="200" w:line="500" w:lineRule="exact"/>
              <w:jc w:val="center"/>
              <w:rPr>
                <w:rFonts w:ascii="黑体" w:eastAsia="黑体" w:hAnsi="黑体" w:cs="Tahoma"/>
                <w:bCs/>
                <w:kern w:val="0"/>
                <w:sz w:val="28"/>
                <w:szCs w:val="28"/>
              </w:rPr>
            </w:pPr>
            <w:r w:rsidRPr="00854419">
              <w:rPr>
                <w:rFonts w:ascii="黑体" w:eastAsia="黑体" w:hAnsi="Tahoma" w:cs="Tahoma"/>
                <w:b/>
                <w:bCs/>
                <w:kern w:val="0"/>
                <w:sz w:val="30"/>
                <w:szCs w:val="30"/>
              </w:rPr>
              <w:br w:type="page"/>
            </w:r>
            <w:r w:rsidRPr="00854419">
              <w:rPr>
                <w:rFonts w:ascii="黑体" w:eastAsia="黑体" w:hAnsi="黑体" w:cs="黑体" w:hint="eastAsia"/>
                <w:bCs/>
                <w:kern w:val="0"/>
                <w:sz w:val="28"/>
                <w:szCs w:val="28"/>
              </w:rPr>
              <w:t>主要业绩及成果评价</w:t>
            </w:r>
          </w:p>
        </w:tc>
      </w:tr>
      <w:tr w:rsidR="00445CE3" w:rsidRPr="00854419" w:rsidTr="003C5B95">
        <w:trPr>
          <w:trHeight w:val="5802"/>
        </w:trPr>
        <w:tc>
          <w:tcPr>
            <w:tcW w:w="10065" w:type="dxa"/>
          </w:tcPr>
          <w:p w:rsidR="00445CE3" w:rsidRPr="00854419" w:rsidRDefault="00445CE3" w:rsidP="00F06864">
            <w:pPr>
              <w:widowControl/>
              <w:adjustRightInd w:val="0"/>
              <w:snapToGrid w:val="0"/>
              <w:spacing w:after="200" w:line="360" w:lineRule="auto"/>
              <w:jc w:val="center"/>
              <w:rPr>
                <w:rFonts w:ascii="黑体" w:eastAsia="黑体" w:hAnsi="黑体" w:cs="Tahoma"/>
                <w:b/>
                <w:bCs/>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r w:rsidRPr="00854419">
              <w:rPr>
                <w:rFonts w:ascii="黑体" w:eastAsia="黑体" w:hAnsi="黑体" w:cs="微软雅黑" w:hint="eastAsia"/>
                <w:kern w:val="0"/>
                <w:sz w:val="28"/>
                <w:szCs w:val="28"/>
              </w:rPr>
              <w:t xml:space="preserve">　　</w:t>
            </w: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Pr="00854419" w:rsidRDefault="00445CE3" w:rsidP="00F06864">
            <w:pPr>
              <w:widowControl/>
              <w:adjustRightInd w:val="0"/>
              <w:snapToGrid w:val="0"/>
              <w:spacing w:after="200"/>
              <w:jc w:val="left"/>
              <w:rPr>
                <w:rFonts w:ascii="黑体" w:eastAsia="黑体" w:hAnsi="黑体" w:cs="Tahoma"/>
                <w:b/>
                <w:bCs/>
                <w:kern w:val="0"/>
                <w:sz w:val="28"/>
                <w:szCs w:val="28"/>
              </w:rPr>
            </w:pPr>
          </w:p>
        </w:tc>
      </w:tr>
    </w:tbl>
    <w:p w:rsidR="00445CE3" w:rsidRPr="00854419" w:rsidRDefault="00445CE3" w:rsidP="00445CE3">
      <w:pPr>
        <w:widowControl/>
        <w:adjustRightInd w:val="0"/>
        <w:snapToGrid w:val="0"/>
        <w:spacing w:after="200" w:line="500" w:lineRule="exact"/>
        <w:jc w:val="center"/>
        <w:rPr>
          <w:rFonts w:ascii="黑体" w:eastAsia="黑体" w:hAnsi="Tahoma" w:cs="Tahoma"/>
          <w:b/>
          <w:bCs/>
          <w:kern w:val="0"/>
          <w:sz w:val="30"/>
          <w:szCs w:val="30"/>
        </w:rPr>
      </w:pPr>
      <w:r w:rsidRPr="00854419">
        <w:rPr>
          <w:rFonts w:ascii="黑体" w:eastAsia="黑体" w:hAnsi="Tahoma" w:cs="Tahoma"/>
          <w:b/>
          <w:bCs/>
          <w:kern w:val="0"/>
          <w:sz w:val="30"/>
          <w:szCs w:val="30"/>
        </w:rPr>
        <w:lastRenderedPageBreak/>
        <w:br w:type="page"/>
      </w:r>
    </w:p>
    <w:tbl>
      <w:tblPr>
        <w:tblW w:w="1008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0"/>
      </w:tblGrid>
      <w:tr w:rsidR="00445CE3" w:rsidRPr="00854419" w:rsidTr="00F06864">
        <w:trPr>
          <w:trHeight w:val="717"/>
        </w:trPr>
        <w:tc>
          <w:tcPr>
            <w:tcW w:w="10080" w:type="dxa"/>
            <w:vAlign w:val="center"/>
          </w:tcPr>
          <w:p w:rsidR="00445CE3" w:rsidRPr="00854419" w:rsidRDefault="00445CE3" w:rsidP="00F06864">
            <w:pPr>
              <w:widowControl/>
              <w:adjustRightInd w:val="0"/>
              <w:snapToGrid w:val="0"/>
              <w:spacing w:after="200" w:line="5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lastRenderedPageBreak/>
              <w:t>入选后工作发展计划</w:t>
            </w:r>
          </w:p>
        </w:tc>
      </w:tr>
      <w:tr w:rsidR="00445CE3" w:rsidRPr="00854419" w:rsidTr="00F06864">
        <w:trPr>
          <w:trHeight w:val="9609"/>
        </w:trPr>
        <w:tc>
          <w:tcPr>
            <w:tcW w:w="10080" w:type="dxa"/>
          </w:tcPr>
          <w:p w:rsidR="00445CE3" w:rsidRPr="00854419" w:rsidRDefault="00445CE3" w:rsidP="00F06864">
            <w:pPr>
              <w:widowControl/>
              <w:adjustRightInd w:val="0"/>
              <w:snapToGrid w:val="0"/>
              <w:spacing w:after="200" w:line="360" w:lineRule="auto"/>
              <w:jc w:val="left"/>
              <w:rPr>
                <w:rFonts w:ascii="黑体" w:eastAsia="黑体" w:hAnsi="黑体" w:cs="Tahoma"/>
                <w:b/>
                <w:bCs/>
                <w:kern w:val="0"/>
                <w:sz w:val="28"/>
                <w:szCs w:val="28"/>
              </w:rPr>
            </w:pPr>
            <w:r w:rsidRPr="00854419">
              <w:rPr>
                <w:rFonts w:ascii="黑体" w:eastAsia="黑体" w:hAnsi="黑体" w:cs="微软雅黑" w:hint="eastAsia"/>
                <w:kern w:val="0"/>
                <w:sz w:val="28"/>
                <w:szCs w:val="28"/>
              </w:rPr>
              <w:t xml:space="preserve">　</w:t>
            </w:r>
          </w:p>
        </w:tc>
      </w:tr>
      <w:tr w:rsidR="00445CE3" w:rsidRPr="00854419" w:rsidTr="00F06864">
        <w:trPr>
          <w:trHeight w:val="2112"/>
        </w:trPr>
        <w:tc>
          <w:tcPr>
            <w:tcW w:w="10080" w:type="dxa"/>
          </w:tcPr>
          <w:p w:rsidR="00445CE3" w:rsidRPr="00854419" w:rsidRDefault="00445CE3" w:rsidP="00F06864">
            <w:pPr>
              <w:widowControl/>
              <w:adjustRightInd w:val="0"/>
              <w:snapToGrid w:val="0"/>
              <w:spacing w:after="200" w:line="500" w:lineRule="exact"/>
              <w:ind w:firstLineChars="200" w:firstLine="560"/>
              <w:jc w:val="left"/>
              <w:rPr>
                <w:rFonts w:ascii="仿宋_GB2312" w:hAnsi="黑体" w:cs="Tahoma"/>
                <w:bCs/>
                <w:kern w:val="0"/>
                <w:sz w:val="28"/>
                <w:szCs w:val="28"/>
              </w:rPr>
            </w:pPr>
            <w:r w:rsidRPr="00854419">
              <w:rPr>
                <w:rFonts w:ascii="仿宋_GB2312" w:hAnsi="黑体" w:cs="黑体" w:hint="eastAsia"/>
                <w:bCs/>
                <w:kern w:val="0"/>
                <w:sz w:val="28"/>
                <w:szCs w:val="28"/>
              </w:rPr>
              <w:t>本人郑重承诺，以上信息</w:t>
            </w:r>
            <w:proofErr w:type="gramStart"/>
            <w:r w:rsidRPr="00854419">
              <w:rPr>
                <w:rFonts w:ascii="仿宋_GB2312" w:hAnsi="黑体" w:cs="黑体" w:hint="eastAsia"/>
                <w:bCs/>
                <w:kern w:val="0"/>
                <w:sz w:val="28"/>
                <w:szCs w:val="28"/>
              </w:rPr>
              <w:t>均真实</w:t>
            </w:r>
            <w:proofErr w:type="gramEnd"/>
            <w:r w:rsidRPr="00854419">
              <w:rPr>
                <w:rFonts w:ascii="仿宋_GB2312" w:hAnsi="黑体" w:cs="黑体" w:hint="eastAsia"/>
                <w:bCs/>
                <w:kern w:val="0"/>
                <w:sz w:val="28"/>
                <w:szCs w:val="28"/>
              </w:rPr>
              <w:t>有效。</w:t>
            </w:r>
          </w:p>
          <w:p w:rsidR="00445CE3" w:rsidRPr="00854419" w:rsidRDefault="00445CE3" w:rsidP="00F06864">
            <w:pPr>
              <w:widowControl/>
              <w:adjustRightInd w:val="0"/>
              <w:snapToGrid w:val="0"/>
              <w:spacing w:after="200" w:line="360" w:lineRule="auto"/>
              <w:ind w:firstLineChars="1800" w:firstLine="5040"/>
              <w:jc w:val="left"/>
              <w:rPr>
                <w:rFonts w:ascii="仿宋_GB2312" w:hAnsi="黑体" w:cs="Tahoma"/>
                <w:bCs/>
                <w:kern w:val="0"/>
                <w:sz w:val="28"/>
                <w:szCs w:val="28"/>
              </w:rPr>
            </w:pPr>
            <w:r w:rsidRPr="00854419">
              <w:rPr>
                <w:rFonts w:ascii="仿宋_GB2312" w:hAnsi="黑体" w:cs="微软雅黑" w:hint="eastAsia"/>
                <w:bCs/>
                <w:kern w:val="0"/>
                <w:sz w:val="28"/>
                <w:szCs w:val="28"/>
              </w:rPr>
              <w:t>申报人签字：</w:t>
            </w:r>
          </w:p>
          <w:p w:rsidR="00445CE3" w:rsidRPr="00854419" w:rsidRDefault="00445CE3" w:rsidP="00F06864">
            <w:pPr>
              <w:widowControl/>
              <w:adjustRightInd w:val="0"/>
              <w:snapToGrid w:val="0"/>
              <w:spacing w:after="200" w:line="360" w:lineRule="auto"/>
              <w:ind w:firstLineChars="2100" w:firstLine="5880"/>
              <w:jc w:val="left"/>
              <w:rPr>
                <w:rFonts w:ascii="仿宋_GB2312" w:hAnsi="黑体" w:cs="Tahoma"/>
                <w:bCs/>
                <w:kern w:val="0"/>
                <w:sz w:val="28"/>
                <w:szCs w:val="28"/>
              </w:rPr>
            </w:pPr>
            <w:r w:rsidRPr="00854419">
              <w:rPr>
                <w:rFonts w:ascii="仿宋_GB2312" w:hAnsi="黑体" w:cs="微软雅黑" w:hint="eastAsia"/>
                <w:bCs/>
                <w:kern w:val="0"/>
                <w:sz w:val="28"/>
                <w:szCs w:val="28"/>
              </w:rPr>
              <w:t>年</w:t>
            </w:r>
            <w:r>
              <w:rPr>
                <w:rFonts w:ascii="仿宋_GB2312" w:hAnsi="黑体" w:cs="微软雅黑" w:hint="eastAsia"/>
                <w:bCs/>
                <w:kern w:val="0"/>
                <w:sz w:val="28"/>
                <w:szCs w:val="28"/>
              </w:rPr>
              <w:t xml:space="preserve">  </w:t>
            </w:r>
            <w:r w:rsidRPr="00854419">
              <w:rPr>
                <w:rFonts w:ascii="仿宋_GB2312" w:hAnsi="黑体" w:cs="微软雅黑" w:hint="eastAsia"/>
                <w:bCs/>
                <w:kern w:val="0"/>
                <w:sz w:val="28"/>
                <w:szCs w:val="28"/>
              </w:rPr>
              <w:t>月</w:t>
            </w:r>
            <w:r>
              <w:rPr>
                <w:rFonts w:ascii="仿宋_GB2312" w:hAnsi="黑体" w:cs="微软雅黑" w:hint="eastAsia"/>
                <w:bCs/>
                <w:kern w:val="0"/>
                <w:sz w:val="28"/>
                <w:szCs w:val="28"/>
              </w:rPr>
              <w:t xml:space="preserve">  </w:t>
            </w:r>
            <w:r w:rsidRPr="00854419">
              <w:rPr>
                <w:rFonts w:ascii="仿宋_GB2312" w:hAnsi="黑体" w:cs="微软雅黑" w:hint="eastAsia"/>
                <w:bCs/>
                <w:kern w:val="0"/>
                <w:sz w:val="28"/>
                <w:szCs w:val="28"/>
              </w:rPr>
              <w:t>日</w:t>
            </w:r>
          </w:p>
        </w:tc>
      </w:tr>
    </w:tbl>
    <w:p w:rsidR="00445CE3" w:rsidRPr="00854419" w:rsidRDefault="00445CE3" w:rsidP="00445CE3">
      <w:pPr>
        <w:widowControl/>
        <w:adjustRightInd w:val="0"/>
        <w:snapToGrid w:val="0"/>
        <w:spacing w:after="200" w:line="500" w:lineRule="exact"/>
        <w:jc w:val="center"/>
        <w:rPr>
          <w:rFonts w:ascii="黑体" w:eastAsia="黑体" w:hAnsi="Tahoma" w:cs="Tahoma"/>
          <w:b/>
          <w:bCs/>
          <w:kern w:val="0"/>
          <w:sz w:val="30"/>
          <w:szCs w:val="30"/>
        </w:rPr>
      </w:pPr>
      <w:r w:rsidRPr="00854419">
        <w:rPr>
          <w:rFonts w:ascii="黑体" w:eastAsia="黑体" w:hAnsi="Tahoma" w:cs="Tahoma"/>
          <w:b/>
          <w:bCs/>
          <w:kern w:val="0"/>
          <w:sz w:val="30"/>
          <w:szCs w:val="30"/>
        </w:rPr>
        <w:br w:type="page"/>
      </w:r>
    </w:p>
    <w:tbl>
      <w:tblPr>
        <w:tblW w:w="1008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0"/>
      </w:tblGrid>
      <w:tr w:rsidR="00445CE3" w:rsidRPr="00854419" w:rsidTr="00F06864">
        <w:trPr>
          <w:trHeight w:val="717"/>
        </w:trPr>
        <w:tc>
          <w:tcPr>
            <w:tcW w:w="10080" w:type="dxa"/>
            <w:vAlign w:val="center"/>
          </w:tcPr>
          <w:p w:rsidR="00445CE3" w:rsidRPr="00854419" w:rsidRDefault="00445CE3" w:rsidP="00F06864">
            <w:pPr>
              <w:widowControl/>
              <w:adjustRightInd w:val="0"/>
              <w:snapToGrid w:val="0"/>
              <w:spacing w:after="200" w:line="5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lastRenderedPageBreak/>
              <w:t>成果转化单位意见</w:t>
            </w:r>
          </w:p>
        </w:tc>
      </w:tr>
      <w:tr w:rsidR="00445CE3" w:rsidRPr="00854419" w:rsidTr="00F06864">
        <w:trPr>
          <w:trHeight w:val="11459"/>
        </w:trPr>
        <w:tc>
          <w:tcPr>
            <w:tcW w:w="10080" w:type="dxa"/>
          </w:tcPr>
          <w:p w:rsidR="00445CE3" w:rsidRPr="00854419" w:rsidRDefault="00445CE3" w:rsidP="00F06864">
            <w:pPr>
              <w:widowControl/>
              <w:adjustRightInd w:val="0"/>
              <w:snapToGrid w:val="0"/>
              <w:spacing w:after="200" w:line="360" w:lineRule="auto"/>
              <w:jc w:val="center"/>
              <w:rPr>
                <w:rFonts w:ascii="黑体" w:eastAsia="黑体" w:hAnsi="黑体" w:cs="Tahoma"/>
                <w:bCs/>
                <w:kern w:val="0"/>
                <w:sz w:val="28"/>
                <w:szCs w:val="28"/>
              </w:rPr>
            </w:pPr>
          </w:p>
          <w:p w:rsidR="00445CE3" w:rsidRPr="00854419" w:rsidRDefault="00445CE3" w:rsidP="00F06864">
            <w:pPr>
              <w:widowControl/>
              <w:adjustRightInd w:val="0"/>
              <w:snapToGrid w:val="0"/>
              <w:spacing w:after="200"/>
              <w:jc w:val="left"/>
              <w:rPr>
                <w:rFonts w:ascii="黑体" w:eastAsia="黑体" w:hAnsi="黑体" w:cs="Tahoma"/>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Pr="00854419" w:rsidRDefault="00445CE3" w:rsidP="00F06864">
            <w:pPr>
              <w:widowControl/>
              <w:adjustRightInd w:val="0"/>
              <w:snapToGrid w:val="0"/>
              <w:spacing w:after="200" w:line="360" w:lineRule="auto"/>
              <w:jc w:val="left"/>
              <w:rPr>
                <w:rFonts w:ascii="黑体" w:eastAsia="黑体" w:hAnsi="黑体" w:cs="Tahoma"/>
                <w:bCs/>
                <w:kern w:val="0"/>
                <w:sz w:val="28"/>
                <w:szCs w:val="28"/>
              </w:rPr>
            </w:pPr>
          </w:p>
        </w:tc>
      </w:tr>
    </w:tbl>
    <w:p w:rsidR="00445CE3" w:rsidRPr="00854419" w:rsidRDefault="00445CE3" w:rsidP="00445CE3">
      <w:pPr>
        <w:widowControl/>
        <w:adjustRightInd w:val="0"/>
        <w:snapToGrid w:val="0"/>
        <w:spacing w:after="200"/>
        <w:jc w:val="left"/>
        <w:rPr>
          <w:rFonts w:eastAsia="微软雅黑"/>
          <w:b/>
          <w:bCs/>
          <w:kern w:val="0"/>
          <w:sz w:val="22"/>
        </w:rPr>
      </w:pPr>
      <w:r w:rsidRPr="00854419">
        <w:rPr>
          <w:rFonts w:eastAsia="微软雅黑"/>
          <w:b/>
          <w:bCs/>
          <w:kern w:val="0"/>
          <w:sz w:val="22"/>
        </w:rPr>
        <w:br w:type="page"/>
      </w:r>
    </w:p>
    <w:tbl>
      <w:tblPr>
        <w:tblW w:w="9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60"/>
      </w:tblGrid>
      <w:tr w:rsidR="00445CE3" w:rsidRPr="00854419" w:rsidTr="00F06864">
        <w:trPr>
          <w:trHeight w:val="600"/>
        </w:trPr>
        <w:tc>
          <w:tcPr>
            <w:tcW w:w="9960" w:type="dxa"/>
            <w:vAlign w:val="center"/>
          </w:tcPr>
          <w:p w:rsidR="00445CE3" w:rsidRPr="00854419" w:rsidRDefault="00445CE3" w:rsidP="00F06864">
            <w:pPr>
              <w:widowControl/>
              <w:tabs>
                <w:tab w:val="left" w:pos="1470"/>
              </w:tabs>
              <w:adjustRightInd w:val="0"/>
              <w:snapToGrid w:val="0"/>
              <w:jc w:val="center"/>
              <w:rPr>
                <w:rFonts w:ascii="黑体" w:eastAsia="黑体" w:hAnsi="黑体" w:cs="Tahoma"/>
                <w:bCs/>
                <w:kern w:val="0"/>
                <w:sz w:val="28"/>
                <w:szCs w:val="28"/>
              </w:rPr>
            </w:pPr>
            <w:r w:rsidRPr="00854419">
              <w:rPr>
                <w:rFonts w:ascii="黑体" w:eastAsia="黑体" w:hAnsi="黑体" w:cs="黑体" w:hint="eastAsia"/>
                <w:bCs/>
                <w:kern w:val="0"/>
                <w:sz w:val="28"/>
                <w:szCs w:val="28"/>
              </w:rPr>
              <w:lastRenderedPageBreak/>
              <w:t>工作单位意见</w:t>
            </w:r>
          </w:p>
        </w:tc>
      </w:tr>
      <w:tr w:rsidR="00445CE3" w:rsidRPr="00854419" w:rsidTr="00F06864">
        <w:trPr>
          <w:trHeight w:val="4603"/>
        </w:trPr>
        <w:tc>
          <w:tcPr>
            <w:tcW w:w="9960" w:type="dxa"/>
          </w:tcPr>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ind w:firstLineChars="1550" w:firstLine="4340"/>
              <w:jc w:val="left"/>
              <w:rPr>
                <w:rFonts w:ascii="仿宋_GB2312"/>
                <w:bCs/>
                <w:kern w:val="0"/>
                <w:sz w:val="28"/>
                <w:szCs w:val="28"/>
              </w:rPr>
            </w:pPr>
            <w:r w:rsidRPr="00854419">
              <w:rPr>
                <w:rFonts w:ascii="仿宋_GB2312" w:cs="微软雅黑" w:hint="eastAsia"/>
                <w:bCs/>
                <w:kern w:val="0"/>
                <w:sz w:val="28"/>
                <w:szCs w:val="28"/>
              </w:rPr>
              <w:t>单位负责人签字：单位（公章）</w:t>
            </w:r>
          </w:p>
          <w:p w:rsidR="00445CE3" w:rsidRPr="00854419" w:rsidRDefault="00445CE3" w:rsidP="00F06864">
            <w:pPr>
              <w:widowControl/>
              <w:tabs>
                <w:tab w:val="left" w:pos="1470"/>
              </w:tabs>
              <w:adjustRightInd w:val="0"/>
              <w:snapToGrid w:val="0"/>
              <w:spacing w:after="200" w:line="520" w:lineRule="exact"/>
              <w:ind w:firstLineChars="1850" w:firstLine="5180"/>
              <w:jc w:val="left"/>
              <w:rPr>
                <w:rFonts w:ascii="仿宋_GB2312"/>
                <w:bCs/>
                <w:kern w:val="0"/>
                <w:sz w:val="28"/>
                <w:szCs w:val="28"/>
              </w:rPr>
            </w:pPr>
            <w:r w:rsidRPr="00854419">
              <w:rPr>
                <w:rFonts w:ascii="仿宋_GB2312" w:cs="微软雅黑" w:hint="eastAsia"/>
                <w:bCs/>
                <w:kern w:val="0"/>
                <w:sz w:val="28"/>
                <w:szCs w:val="28"/>
              </w:rPr>
              <w:t>年</w:t>
            </w:r>
            <w:r>
              <w:rPr>
                <w:rFonts w:ascii="仿宋_GB2312" w:cs="微软雅黑" w:hint="eastAsia"/>
                <w:bCs/>
                <w:kern w:val="0"/>
                <w:sz w:val="28"/>
                <w:szCs w:val="28"/>
              </w:rPr>
              <w:t xml:space="preserve">  </w:t>
            </w:r>
            <w:r w:rsidRPr="00854419">
              <w:rPr>
                <w:rFonts w:ascii="仿宋_GB2312" w:cs="微软雅黑" w:hint="eastAsia"/>
                <w:bCs/>
                <w:kern w:val="0"/>
                <w:sz w:val="28"/>
                <w:szCs w:val="28"/>
              </w:rPr>
              <w:t>月</w:t>
            </w:r>
            <w:r>
              <w:rPr>
                <w:rFonts w:ascii="仿宋_GB2312" w:cs="微软雅黑" w:hint="eastAsia"/>
                <w:bCs/>
                <w:kern w:val="0"/>
                <w:sz w:val="28"/>
                <w:szCs w:val="28"/>
              </w:rPr>
              <w:t xml:space="preserve">  </w:t>
            </w:r>
            <w:r w:rsidRPr="00854419">
              <w:rPr>
                <w:rFonts w:ascii="仿宋_GB2312" w:cs="微软雅黑" w:hint="eastAsia"/>
                <w:bCs/>
                <w:kern w:val="0"/>
                <w:sz w:val="28"/>
                <w:szCs w:val="28"/>
              </w:rPr>
              <w:t>日</w:t>
            </w:r>
          </w:p>
        </w:tc>
      </w:tr>
      <w:tr w:rsidR="00445CE3" w:rsidRPr="00854419" w:rsidTr="00F06864">
        <w:trPr>
          <w:trHeight w:val="603"/>
        </w:trPr>
        <w:tc>
          <w:tcPr>
            <w:tcW w:w="9960" w:type="dxa"/>
            <w:vAlign w:val="center"/>
          </w:tcPr>
          <w:p w:rsidR="00445CE3" w:rsidRPr="00854419" w:rsidRDefault="00445CE3" w:rsidP="000F63CC">
            <w:pPr>
              <w:widowControl/>
              <w:tabs>
                <w:tab w:val="left" w:pos="1470"/>
              </w:tabs>
              <w:adjustRightInd w:val="0"/>
              <w:snapToGrid w:val="0"/>
              <w:jc w:val="center"/>
              <w:rPr>
                <w:rFonts w:ascii="黑体" w:eastAsia="黑体"/>
                <w:bCs/>
                <w:kern w:val="0"/>
                <w:sz w:val="28"/>
                <w:szCs w:val="28"/>
              </w:rPr>
            </w:pPr>
            <w:r w:rsidRPr="00854419">
              <w:rPr>
                <w:rFonts w:ascii="黑体" w:eastAsia="黑体" w:hAnsi="黑体" w:cs="黑体" w:hint="eastAsia"/>
                <w:bCs/>
                <w:kern w:val="0"/>
                <w:sz w:val="28"/>
                <w:szCs w:val="28"/>
              </w:rPr>
              <w:t>推荐</w:t>
            </w:r>
            <w:r w:rsidR="000F63CC">
              <w:rPr>
                <w:rFonts w:ascii="黑体" w:eastAsia="黑体" w:hAnsi="黑体" w:cs="黑体" w:hint="eastAsia"/>
                <w:bCs/>
                <w:kern w:val="0"/>
                <w:sz w:val="28"/>
                <w:szCs w:val="28"/>
              </w:rPr>
              <w:t>地区</w:t>
            </w:r>
            <w:r w:rsidRPr="00854419">
              <w:rPr>
                <w:rFonts w:ascii="黑体" w:eastAsia="黑体" w:hAnsi="黑体" w:cs="黑体" w:hint="eastAsia"/>
                <w:bCs/>
                <w:kern w:val="0"/>
                <w:sz w:val="28"/>
                <w:szCs w:val="28"/>
              </w:rPr>
              <w:t>（</w:t>
            </w:r>
            <w:r w:rsidR="000F63CC">
              <w:rPr>
                <w:rFonts w:ascii="黑体" w:eastAsia="黑体" w:hAnsi="黑体" w:cs="黑体" w:hint="eastAsia"/>
                <w:bCs/>
                <w:kern w:val="0"/>
                <w:sz w:val="28"/>
                <w:szCs w:val="28"/>
              </w:rPr>
              <w:t>部门</w:t>
            </w:r>
            <w:r w:rsidRPr="00854419">
              <w:rPr>
                <w:rFonts w:ascii="黑体" w:eastAsia="黑体" w:hAnsi="黑体" w:cs="黑体" w:hint="eastAsia"/>
                <w:bCs/>
                <w:kern w:val="0"/>
                <w:sz w:val="28"/>
                <w:szCs w:val="28"/>
              </w:rPr>
              <w:t>）意见</w:t>
            </w:r>
          </w:p>
        </w:tc>
      </w:tr>
      <w:tr w:rsidR="00445CE3" w:rsidRPr="00854419" w:rsidTr="00F06864">
        <w:trPr>
          <w:trHeight w:val="4853"/>
        </w:trPr>
        <w:tc>
          <w:tcPr>
            <w:tcW w:w="9960" w:type="dxa"/>
          </w:tcPr>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line="100" w:lineRule="exact"/>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line="100" w:lineRule="exact"/>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ind w:firstLineChars="222" w:firstLine="622"/>
              <w:jc w:val="left"/>
              <w:rPr>
                <w:rFonts w:ascii="仿宋_GB2312"/>
                <w:bCs/>
                <w:kern w:val="0"/>
                <w:sz w:val="28"/>
                <w:szCs w:val="28"/>
              </w:rPr>
            </w:pPr>
            <w:r>
              <w:rPr>
                <w:rFonts w:ascii="仿宋_GB2312" w:hint="eastAsia"/>
                <w:bCs/>
                <w:kern w:val="0"/>
                <w:sz w:val="28"/>
                <w:szCs w:val="28"/>
              </w:rPr>
              <w:t xml:space="preserve">                                 </w:t>
            </w:r>
            <w:r w:rsidRPr="00854419">
              <w:rPr>
                <w:rFonts w:ascii="仿宋_GB2312" w:cs="微软雅黑" w:hint="eastAsia"/>
                <w:bCs/>
                <w:kern w:val="0"/>
                <w:sz w:val="28"/>
                <w:szCs w:val="28"/>
              </w:rPr>
              <w:t>盖章（签字）</w:t>
            </w:r>
          </w:p>
          <w:p w:rsidR="00445CE3" w:rsidRPr="00854419" w:rsidRDefault="00445CE3" w:rsidP="00F06864">
            <w:pPr>
              <w:widowControl/>
              <w:tabs>
                <w:tab w:val="left" w:pos="1470"/>
              </w:tabs>
              <w:adjustRightInd w:val="0"/>
              <w:snapToGrid w:val="0"/>
              <w:spacing w:after="200"/>
              <w:ind w:firstLineChars="1850" w:firstLine="5180"/>
              <w:jc w:val="left"/>
              <w:rPr>
                <w:rFonts w:ascii="仿宋_GB2312"/>
                <w:bCs/>
                <w:kern w:val="0"/>
                <w:sz w:val="28"/>
                <w:szCs w:val="28"/>
              </w:rPr>
            </w:pPr>
            <w:r w:rsidRPr="00854419">
              <w:rPr>
                <w:rFonts w:ascii="仿宋_GB2312" w:cs="微软雅黑" w:hint="eastAsia"/>
                <w:bCs/>
                <w:kern w:val="0"/>
                <w:sz w:val="28"/>
                <w:szCs w:val="28"/>
              </w:rPr>
              <w:t>年</w:t>
            </w:r>
            <w:r>
              <w:rPr>
                <w:rFonts w:ascii="仿宋_GB2312" w:cs="微软雅黑" w:hint="eastAsia"/>
                <w:bCs/>
                <w:kern w:val="0"/>
                <w:sz w:val="28"/>
                <w:szCs w:val="28"/>
              </w:rPr>
              <w:t xml:space="preserve">  </w:t>
            </w:r>
            <w:r w:rsidRPr="00854419">
              <w:rPr>
                <w:rFonts w:ascii="仿宋_GB2312" w:cs="微软雅黑" w:hint="eastAsia"/>
                <w:bCs/>
                <w:kern w:val="0"/>
                <w:sz w:val="28"/>
                <w:szCs w:val="28"/>
              </w:rPr>
              <w:t>月</w:t>
            </w:r>
            <w:r>
              <w:rPr>
                <w:rFonts w:ascii="仿宋_GB2312" w:cs="微软雅黑" w:hint="eastAsia"/>
                <w:bCs/>
                <w:kern w:val="0"/>
                <w:sz w:val="28"/>
                <w:szCs w:val="28"/>
              </w:rPr>
              <w:t xml:space="preserve">  </w:t>
            </w:r>
            <w:r w:rsidRPr="00854419">
              <w:rPr>
                <w:rFonts w:ascii="仿宋_GB2312" w:cs="微软雅黑" w:hint="eastAsia"/>
                <w:bCs/>
                <w:kern w:val="0"/>
                <w:sz w:val="28"/>
                <w:szCs w:val="28"/>
              </w:rPr>
              <w:t>日</w:t>
            </w:r>
          </w:p>
        </w:tc>
      </w:tr>
    </w:tbl>
    <w:p w:rsidR="008B540C" w:rsidRPr="000A3CFC" w:rsidRDefault="008B540C" w:rsidP="000F63CC">
      <w:pPr>
        <w:widowControl/>
        <w:adjustRightInd w:val="0"/>
        <w:snapToGrid w:val="0"/>
        <w:spacing w:after="200"/>
        <w:jc w:val="left"/>
        <w:rPr>
          <w:rFonts w:ascii="仿宋_GB2312" w:eastAsia="仿宋_GB2312" w:cs="宋体-WinCharSetFFFF-H"/>
          <w:kern w:val="0"/>
          <w:sz w:val="32"/>
          <w:szCs w:val="32"/>
        </w:rPr>
      </w:pPr>
    </w:p>
    <w:sectPr w:rsidR="008B540C" w:rsidRPr="000A3CFC" w:rsidSect="00B103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B2" w:rsidRDefault="003301B2" w:rsidP="00FF39D1">
      <w:r>
        <w:separator/>
      </w:r>
    </w:p>
  </w:endnote>
  <w:endnote w:type="continuationSeparator" w:id="0">
    <w:p w:rsidR="003301B2" w:rsidRDefault="003301B2" w:rsidP="00FF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WinCharSetFFFF-H">
    <w:altName w:val="方正兰亭超细黑简体"/>
    <w:panose1 w:val="00000000000000000000"/>
    <w:charset w:val="86"/>
    <w:family w:val="auto"/>
    <w:notTrueType/>
    <w:pitch w:val="default"/>
    <w:sig w:usb0="00000001" w:usb1="080E0000" w:usb2="00000010" w:usb3="00000000" w:csb0="00040000" w:csb1="00000000"/>
  </w:font>
  <w:font w:name="方正黑体_GBK-WinCharSetFFFF-H">
    <w:altName w:val="方正舒体"/>
    <w:panose1 w:val="00000000000000000000"/>
    <w:charset w:val="86"/>
    <w:family w:val="auto"/>
    <w:notTrueType/>
    <w:pitch w:val="default"/>
    <w:sig w:usb0="00000001" w:usb1="080E0000" w:usb2="00000010" w:usb3="00000000" w:csb0="00040000" w:csb1="00000000"/>
  </w:font>
  <w:font w:name="方正仿宋_GBK-WinCharSetFFFF-H">
    <w:altName w:val="方正兰亭超细黑简体"/>
    <w:panose1 w:val="00000000000000000000"/>
    <w:charset w:val="86"/>
    <w:family w:val="auto"/>
    <w:notTrueType/>
    <w:pitch w:val="default"/>
    <w:sig w:usb0="00000001" w:usb1="080E0000" w:usb2="00000010" w:usb3="00000000" w:csb0="00040000" w:csb1="00000000"/>
  </w:font>
  <w:font w:name="宋体-WinCharSetFFFF-H">
    <w:altName w:val="方正兰亭超细黑简体"/>
    <w:panose1 w:val="00000000000000000000"/>
    <w:charset w:val="86"/>
    <w:family w:val="auto"/>
    <w:notTrueType/>
    <w:pitch w:val="default"/>
    <w:sig w:usb0="00000001" w:usb1="080E0000" w:usb2="00000010" w:usb3="00000000" w:csb0="00040000" w:csb1="00000000"/>
  </w:font>
  <w:font w:name="方正小标宋_GBK-WinCharSetFFFF-H">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372"/>
      <w:docPartObj>
        <w:docPartGallery w:val="Page Numbers (Bottom of Page)"/>
        <w:docPartUnique/>
      </w:docPartObj>
    </w:sdtPr>
    <w:sdtContent>
      <w:p w:rsidR="00967500" w:rsidRDefault="000E38F3">
        <w:pPr>
          <w:pStyle w:val="a5"/>
          <w:jc w:val="center"/>
        </w:pPr>
        <w:fldSimple w:instr=" PAGE   \* MERGEFORMAT ">
          <w:r w:rsidR="00C92F7C" w:rsidRPr="00C92F7C">
            <w:rPr>
              <w:noProof/>
              <w:lang w:val="zh-CN"/>
            </w:rPr>
            <w:t>4</w:t>
          </w:r>
        </w:fldSimple>
      </w:p>
    </w:sdtContent>
  </w:sdt>
  <w:p w:rsidR="00967500" w:rsidRDefault="009675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B2" w:rsidRDefault="003301B2" w:rsidP="00FF39D1">
      <w:r>
        <w:separator/>
      </w:r>
    </w:p>
  </w:footnote>
  <w:footnote w:type="continuationSeparator" w:id="0">
    <w:p w:rsidR="003301B2" w:rsidRDefault="003301B2" w:rsidP="00FF3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A3E"/>
    <w:multiLevelType w:val="hybridMultilevel"/>
    <w:tmpl w:val="EAAA068C"/>
    <w:lvl w:ilvl="0" w:tplc="715A27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CD20A1"/>
    <w:multiLevelType w:val="hybridMultilevel"/>
    <w:tmpl w:val="7E863E04"/>
    <w:lvl w:ilvl="0" w:tplc="54D6EA4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0944A2B"/>
    <w:multiLevelType w:val="hybridMultilevel"/>
    <w:tmpl w:val="3814D726"/>
    <w:lvl w:ilvl="0" w:tplc="B3AEB2F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89A7522"/>
    <w:multiLevelType w:val="hybridMultilevel"/>
    <w:tmpl w:val="EE26C944"/>
    <w:lvl w:ilvl="0" w:tplc="3974675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E13AB1"/>
    <w:multiLevelType w:val="hybridMultilevel"/>
    <w:tmpl w:val="6B8C5640"/>
    <w:lvl w:ilvl="0" w:tplc="9F983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6F2DE6"/>
    <w:multiLevelType w:val="hybridMultilevel"/>
    <w:tmpl w:val="FA5638AC"/>
    <w:lvl w:ilvl="0" w:tplc="93EC5C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6F12DE"/>
    <w:multiLevelType w:val="hybridMultilevel"/>
    <w:tmpl w:val="7B3AD448"/>
    <w:lvl w:ilvl="0" w:tplc="03A08D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E3C"/>
    <w:rsid w:val="00004445"/>
    <w:rsid w:val="0001701D"/>
    <w:rsid w:val="00054D85"/>
    <w:rsid w:val="00075D3D"/>
    <w:rsid w:val="00091AE2"/>
    <w:rsid w:val="000A3CFC"/>
    <w:rsid w:val="000C029B"/>
    <w:rsid w:val="000D4BFB"/>
    <w:rsid w:val="000E38F3"/>
    <w:rsid w:val="000F63CC"/>
    <w:rsid w:val="00163B2A"/>
    <w:rsid w:val="001B1ED2"/>
    <w:rsid w:val="001D63EF"/>
    <w:rsid w:val="00200E1A"/>
    <w:rsid w:val="00210989"/>
    <w:rsid w:val="00272739"/>
    <w:rsid w:val="002820DD"/>
    <w:rsid w:val="00312CA2"/>
    <w:rsid w:val="003301B2"/>
    <w:rsid w:val="00357ECE"/>
    <w:rsid w:val="003C5B95"/>
    <w:rsid w:val="003D73BD"/>
    <w:rsid w:val="00407E5B"/>
    <w:rsid w:val="00411F50"/>
    <w:rsid w:val="004436AB"/>
    <w:rsid w:val="00445CE3"/>
    <w:rsid w:val="004566E0"/>
    <w:rsid w:val="004F0F90"/>
    <w:rsid w:val="00512DDF"/>
    <w:rsid w:val="00525250"/>
    <w:rsid w:val="005734FB"/>
    <w:rsid w:val="005A43AB"/>
    <w:rsid w:val="005D4D73"/>
    <w:rsid w:val="005D5DB8"/>
    <w:rsid w:val="006042D9"/>
    <w:rsid w:val="00657FBD"/>
    <w:rsid w:val="006632D4"/>
    <w:rsid w:val="00707030"/>
    <w:rsid w:val="007302C7"/>
    <w:rsid w:val="007A46A3"/>
    <w:rsid w:val="007A7E40"/>
    <w:rsid w:val="007C19BD"/>
    <w:rsid w:val="007C3753"/>
    <w:rsid w:val="008548FB"/>
    <w:rsid w:val="008B540C"/>
    <w:rsid w:val="00967500"/>
    <w:rsid w:val="009A3545"/>
    <w:rsid w:val="00A40F12"/>
    <w:rsid w:val="00AC0FFC"/>
    <w:rsid w:val="00AC4232"/>
    <w:rsid w:val="00B023F1"/>
    <w:rsid w:val="00B1037D"/>
    <w:rsid w:val="00B21180"/>
    <w:rsid w:val="00B72AD4"/>
    <w:rsid w:val="00C43E3C"/>
    <w:rsid w:val="00C456E4"/>
    <w:rsid w:val="00C77009"/>
    <w:rsid w:val="00C8736D"/>
    <w:rsid w:val="00C92F7C"/>
    <w:rsid w:val="00D45428"/>
    <w:rsid w:val="00D92255"/>
    <w:rsid w:val="00DC0275"/>
    <w:rsid w:val="00DC2E67"/>
    <w:rsid w:val="00DE301F"/>
    <w:rsid w:val="00F70C1E"/>
    <w:rsid w:val="00FF3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3C"/>
    <w:pPr>
      <w:ind w:firstLineChars="200" w:firstLine="420"/>
    </w:pPr>
  </w:style>
  <w:style w:type="paragraph" w:styleId="a4">
    <w:name w:val="header"/>
    <w:basedOn w:val="a"/>
    <w:link w:val="Char"/>
    <w:uiPriority w:val="99"/>
    <w:semiHidden/>
    <w:unhideWhenUsed/>
    <w:rsid w:val="00FF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F39D1"/>
    <w:rPr>
      <w:sz w:val="18"/>
      <w:szCs w:val="18"/>
    </w:rPr>
  </w:style>
  <w:style w:type="paragraph" w:styleId="a5">
    <w:name w:val="footer"/>
    <w:basedOn w:val="a"/>
    <w:link w:val="Char0"/>
    <w:uiPriority w:val="99"/>
    <w:unhideWhenUsed/>
    <w:rsid w:val="00FF39D1"/>
    <w:pPr>
      <w:tabs>
        <w:tab w:val="center" w:pos="4153"/>
        <w:tab w:val="right" w:pos="8306"/>
      </w:tabs>
      <w:snapToGrid w:val="0"/>
      <w:jc w:val="left"/>
    </w:pPr>
    <w:rPr>
      <w:sz w:val="18"/>
      <w:szCs w:val="18"/>
    </w:rPr>
  </w:style>
  <w:style w:type="character" w:customStyle="1" w:styleId="Char0">
    <w:name w:val="页脚 Char"/>
    <w:basedOn w:val="a0"/>
    <w:link w:val="a5"/>
    <w:uiPriority w:val="99"/>
    <w:rsid w:val="00FF39D1"/>
    <w:rPr>
      <w:sz w:val="18"/>
      <w:szCs w:val="18"/>
    </w:rPr>
  </w:style>
  <w:style w:type="character" w:styleId="a6">
    <w:name w:val="Hyperlink"/>
    <w:basedOn w:val="a0"/>
    <w:uiPriority w:val="99"/>
    <w:unhideWhenUsed/>
    <w:rsid w:val="00F70C1E"/>
    <w:rPr>
      <w:color w:val="0000FF" w:themeColor="hyperlink"/>
      <w:u w:val="single"/>
    </w:rPr>
  </w:style>
  <w:style w:type="table" w:styleId="a7">
    <w:name w:val="Table Grid"/>
    <w:basedOn w:val="a1"/>
    <w:uiPriority w:val="59"/>
    <w:rsid w:val="00C873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73577335@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李煜祺</dc:creator>
  <cp:lastModifiedBy>朱可可</cp:lastModifiedBy>
  <cp:revision>11</cp:revision>
  <dcterms:created xsi:type="dcterms:W3CDTF">2018-09-17T02:28:00Z</dcterms:created>
  <dcterms:modified xsi:type="dcterms:W3CDTF">2021-09-17T08:32:00Z</dcterms:modified>
</cp:coreProperties>
</file>