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ED" w:rsidRDefault="00F917ED" w:rsidP="00F917ED">
      <w:pPr>
        <w:rPr>
          <w:rFonts w:ascii="宋体" w:eastAsia="宋体" w:cs="宋体"/>
          <w:b/>
          <w:bCs/>
          <w:color w:val="000000"/>
          <w:kern w:val="0"/>
          <w:sz w:val="28"/>
          <w:szCs w:val="28"/>
        </w:rPr>
      </w:pPr>
    </w:p>
    <w:p w:rsidR="00F917ED" w:rsidRPr="002C7BE4" w:rsidRDefault="00F917ED" w:rsidP="00F917ED">
      <w:pPr>
        <w:rPr>
          <w:rFonts w:ascii="仿宋_GB2312" w:eastAsia="仿宋_GB2312"/>
          <w:sz w:val="21"/>
          <w:szCs w:val="21"/>
        </w:rPr>
      </w:pPr>
    </w:p>
    <w:p w:rsidR="00F917ED" w:rsidRPr="008949E0" w:rsidRDefault="00F917ED" w:rsidP="00F917ED">
      <w:pPr>
        <w:spacing w:line="360" w:lineRule="exact"/>
        <w:rPr>
          <w:rFonts w:ascii="黑体" w:eastAsia="黑体"/>
          <w:b/>
          <w:sz w:val="30"/>
          <w:szCs w:val="30"/>
        </w:rPr>
      </w:pPr>
      <w:r w:rsidRPr="008949E0">
        <w:rPr>
          <w:rFonts w:ascii="黑体" w:eastAsia="黑体" w:hint="eastAsia"/>
          <w:b/>
          <w:sz w:val="30"/>
          <w:szCs w:val="30"/>
        </w:rPr>
        <w:t>国务院办公厅转发人力资源和社会保障部等部门</w:t>
      </w:r>
      <w:proofErr w:type="gramStart"/>
      <w:r w:rsidRPr="008949E0">
        <w:rPr>
          <w:rFonts w:ascii="黑体" w:eastAsia="黑体" w:hint="eastAsia"/>
          <w:b/>
          <w:sz w:val="30"/>
          <w:szCs w:val="30"/>
        </w:rPr>
        <w:t>《</w:t>
      </w:r>
      <w:proofErr w:type="gramEnd"/>
      <w:r w:rsidRPr="008949E0">
        <w:rPr>
          <w:rFonts w:ascii="黑体" w:eastAsia="黑体" w:hint="eastAsia"/>
          <w:b/>
          <w:sz w:val="30"/>
          <w:szCs w:val="30"/>
        </w:rPr>
        <w:t>关于促进</w:t>
      </w:r>
    </w:p>
    <w:p w:rsidR="00F917ED" w:rsidRPr="008949E0" w:rsidRDefault="00F917ED" w:rsidP="00F917ED">
      <w:pPr>
        <w:spacing w:line="360" w:lineRule="exact"/>
        <w:jc w:val="center"/>
        <w:rPr>
          <w:rFonts w:ascii="黑体" w:eastAsia="黑体"/>
          <w:b/>
          <w:sz w:val="30"/>
          <w:szCs w:val="30"/>
        </w:rPr>
      </w:pPr>
      <w:r w:rsidRPr="008949E0">
        <w:rPr>
          <w:rFonts w:ascii="黑体" w:eastAsia="黑体" w:hint="eastAsia"/>
          <w:b/>
          <w:sz w:val="30"/>
          <w:szCs w:val="30"/>
        </w:rPr>
        <w:t>以创业带动就业工作的指导意见</w:t>
      </w:r>
      <w:proofErr w:type="gramStart"/>
      <w:r w:rsidRPr="008949E0">
        <w:rPr>
          <w:rFonts w:ascii="黑体" w:eastAsia="黑体" w:hint="eastAsia"/>
          <w:b/>
          <w:sz w:val="30"/>
          <w:szCs w:val="30"/>
        </w:rPr>
        <w:t>》</w:t>
      </w:r>
      <w:proofErr w:type="gramEnd"/>
      <w:r w:rsidRPr="008949E0">
        <w:rPr>
          <w:rFonts w:ascii="黑体" w:eastAsia="黑体" w:hint="eastAsia"/>
          <w:b/>
          <w:sz w:val="30"/>
          <w:szCs w:val="30"/>
        </w:rPr>
        <w:t>的通知</w:t>
      </w:r>
    </w:p>
    <w:p w:rsidR="00F917ED" w:rsidRPr="009A6224" w:rsidRDefault="00F917ED" w:rsidP="00F917ED">
      <w:pPr>
        <w:spacing w:line="360" w:lineRule="exact"/>
        <w:ind w:firstLineChars="900" w:firstLine="2160"/>
        <w:rPr>
          <w:rFonts w:ascii="宋体" w:eastAsia="宋体"/>
          <w:sz w:val="24"/>
          <w:szCs w:val="24"/>
        </w:rPr>
      </w:pPr>
      <w:r w:rsidRPr="009A6224">
        <w:rPr>
          <w:rFonts w:ascii="宋体" w:eastAsia="宋体" w:hint="eastAsia"/>
          <w:sz w:val="24"/>
          <w:szCs w:val="24"/>
        </w:rPr>
        <w:t>（国办发</w:t>
      </w:r>
      <w:r>
        <w:rPr>
          <w:rFonts w:ascii="宋体" w:eastAsia="宋体" w:hint="eastAsia"/>
          <w:sz w:val="24"/>
          <w:szCs w:val="24"/>
        </w:rPr>
        <w:t>〔</w:t>
      </w:r>
      <w:r w:rsidRPr="009A6224">
        <w:rPr>
          <w:rFonts w:ascii="宋体" w:eastAsia="宋体"/>
          <w:sz w:val="24"/>
          <w:szCs w:val="24"/>
        </w:rPr>
        <w:t>2008</w:t>
      </w:r>
      <w:r>
        <w:rPr>
          <w:rFonts w:ascii="宋体" w:eastAsia="宋体" w:hint="eastAsia"/>
          <w:sz w:val="24"/>
          <w:szCs w:val="24"/>
        </w:rPr>
        <w:t>〕</w:t>
      </w:r>
      <w:r w:rsidRPr="009A6224">
        <w:rPr>
          <w:rFonts w:ascii="宋体" w:eastAsia="宋体"/>
          <w:sz w:val="24"/>
          <w:szCs w:val="24"/>
        </w:rPr>
        <w:t>111</w:t>
      </w:r>
      <w:r w:rsidRPr="009A6224">
        <w:rPr>
          <w:rFonts w:ascii="宋体" w:eastAsia="宋体" w:hint="eastAsia"/>
          <w:sz w:val="24"/>
          <w:szCs w:val="24"/>
        </w:rPr>
        <w:t>号）</w:t>
      </w:r>
    </w:p>
    <w:p w:rsidR="00F917ED" w:rsidRDefault="00F917ED" w:rsidP="00F917ED">
      <w:pPr>
        <w:spacing w:line="360" w:lineRule="exact"/>
        <w:ind w:firstLineChars="200" w:firstLine="640"/>
      </w:pPr>
    </w:p>
    <w:p w:rsidR="00F917ED" w:rsidRPr="002C7BE4" w:rsidRDefault="00F917ED" w:rsidP="00F917ED">
      <w:pPr>
        <w:spacing w:line="360" w:lineRule="exact"/>
        <w:rPr>
          <w:rFonts w:ascii="仿宋_GB2312" w:eastAsia="仿宋_GB2312" w:hAnsi="华文仿宋"/>
          <w:sz w:val="24"/>
          <w:szCs w:val="24"/>
        </w:rPr>
      </w:pPr>
      <w:r w:rsidRPr="002C7BE4">
        <w:rPr>
          <w:rFonts w:ascii="仿宋_GB2312" w:eastAsia="仿宋_GB2312" w:hAnsi="华文仿宋" w:hint="eastAsia"/>
          <w:sz w:val="24"/>
          <w:szCs w:val="24"/>
        </w:rPr>
        <w:t>各省、自治区、直辖市人民政府，国务院各部委、各直属机构：</w:t>
      </w:r>
      <w:r w:rsidRPr="002C7BE4">
        <w:rPr>
          <w:rFonts w:ascii="仿宋_GB2312" w:eastAsia="仿宋_GB2312" w:hAnsi="华文仿宋"/>
          <w:sz w:val="24"/>
          <w:szCs w:val="24"/>
        </w:rPr>
        <w:t xml:space="preserve"> </w:t>
      </w:r>
    </w:p>
    <w:p w:rsidR="00F917ED" w:rsidRPr="002C7BE4" w:rsidRDefault="00F917ED" w:rsidP="00F917ED">
      <w:pPr>
        <w:spacing w:line="360" w:lineRule="exact"/>
        <w:ind w:firstLineChars="200" w:firstLine="480"/>
        <w:rPr>
          <w:rFonts w:ascii="仿宋_GB2312" w:eastAsia="仿宋_GB2312" w:hAnsi="华文仿宋"/>
          <w:sz w:val="24"/>
          <w:szCs w:val="24"/>
        </w:rPr>
      </w:pPr>
      <w:r w:rsidRPr="002C7BE4">
        <w:rPr>
          <w:rFonts w:ascii="仿宋_GB2312" w:eastAsia="仿宋_GB2312" w:hAnsi="华文仿宋" w:hint="eastAsia"/>
          <w:sz w:val="24"/>
          <w:szCs w:val="24"/>
        </w:rPr>
        <w:t>人力资源和社会保障部、发展和改革委、教育部、工业和信息化部、财政部、国土资源部、住房和城乡建设部、商务部、人民银行、税务总局、工商总局《关于促进以创业带动就业工作的指导意见》已经国务院同意，现转发给你们，请认真贯彻执行。</w:t>
      </w:r>
      <w:r w:rsidRPr="002C7BE4">
        <w:rPr>
          <w:rFonts w:ascii="仿宋_GB2312" w:eastAsia="仿宋_GB2312" w:hAnsi="华文仿宋"/>
          <w:sz w:val="24"/>
          <w:szCs w:val="24"/>
        </w:rPr>
        <w:t xml:space="preserve"> </w:t>
      </w:r>
    </w:p>
    <w:p w:rsidR="00F917ED" w:rsidRPr="002C7BE4" w:rsidRDefault="00F917ED" w:rsidP="00F917ED">
      <w:pPr>
        <w:spacing w:line="360" w:lineRule="exact"/>
        <w:ind w:firstLineChars="200" w:firstLine="480"/>
        <w:rPr>
          <w:rFonts w:ascii="仿宋_GB2312" w:eastAsia="仿宋_GB2312" w:hAnsi="华文仿宋"/>
          <w:sz w:val="24"/>
          <w:szCs w:val="24"/>
        </w:rPr>
      </w:pPr>
      <w:r w:rsidRPr="002C7BE4">
        <w:rPr>
          <w:rFonts w:ascii="仿宋_GB2312" w:eastAsia="仿宋_GB2312"/>
          <w:sz w:val="24"/>
          <w:szCs w:val="24"/>
        </w:rPr>
        <w:t xml:space="preserve">                </w:t>
      </w:r>
      <w:r>
        <w:rPr>
          <w:rFonts w:ascii="仿宋_GB2312" w:eastAsia="仿宋_GB2312" w:hint="eastAsia"/>
          <w:sz w:val="24"/>
          <w:szCs w:val="24"/>
        </w:rPr>
        <w:t xml:space="preserve"> </w:t>
      </w:r>
      <w:r w:rsidRPr="002C7BE4">
        <w:rPr>
          <w:rFonts w:ascii="仿宋_GB2312" w:eastAsia="仿宋_GB2312"/>
          <w:sz w:val="24"/>
          <w:szCs w:val="24"/>
        </w:rPr>
        <w:t xml:space="preserve">                           </w:t>
      </w:r>
      <w:r w:rsidRPr="002C7BE4">
        <w:rPr>
          <w:rFonts w:ascii="仿宋_GB2312" w:eastAsia="仿宋_GB2312" w:hint="eastAsia"/>
          <w:sz w:val="24"/>
          <w:szCs w:val="24"/>
        </w:rPr>
        <w:t xml:space="preserve">　　</w:t>
      </w:r>
      <w:r w:rsidRPr="002C7BE4">
        <w:rPr>
          <w:rFonts w:ascii="仿宋_GB2312" w:eastAsia="仿宋_GB2312" w:hAnsi="华文仿宋" w:hint="eastAsia"/>
          <w:sz w:val="24"/>
          <w:szCs w:val="24"/>
        </w:rPr>
        <w:t>国务院办公厅</w:t>
      </w:r>
      <w:r>
        <w:rPr>
          <w:rFonts w:ascii="仿宋_GB2312" w:eastAsia="仿宋_GB2312" w:hAnsi="华文仿宋"/>
          <w:sz w:val="24"/>
          <w:szCs w:val="24"/>
        </w:rPr>
        <w:t xml:space="preserve"> </w:t>
      </w:r>
      <w:r w:rsidRPr="002C7BE4">
        <w:rPr>
          <w:rFonts w:ascii="仿宋_GB2312" w:eastAsia="仿宋_GB2312" w:hAnsi="华文仿宋"/>
          <w:sz w:val="24"/>
          <w:szCs w:val="24"/>
        </w:rPr>
        <w:t xml:space="preserve"> </w:t>
      </w:r>
      <w:r>
        <w:rPr>
          <w:rFonts w:ascii="仿宋_GB2312" w:eastAsia="仿宋_GB2312" w:hAnsi="华文仿宋"/>
          <w:sz w:val="24"/>
          <w:szCs w:val="24"/>
        </w:rPr>
        <w:t xml:space="preserve">  </w:t>
      </w:r>
    </w:p>
    <w:p w:rsidR="00F917ED" w:rsidRPr="002C7BE4" w:rsidRDefault="00F917ED" w:rsidP="00F917ED">
      <w:pPr>
        <w:spacing w:line="360" w:lineRule="exact"/>
        <w:ind w:firstLineChars="200" w:firstLine="480"/>
        <w:rPr>
          <w:rFonts w:ascii="仿宋_GB2312" w:eastAsia="仿宋_GB2312"/>
          <w:sz w:val="24"/>
          <w:szCs w:val="24"/>
        </w:rPr>
      </w:pPr>
      <w:r w:rsidRPr="002C7BE4">
        <w:rPr>
          <w:rFonts w:ascii="仿宋_GB2312" w:eastAsia="仿宋_GB2312" w:hAnsi="华文仿宋" w:hint="eastAsia"/>
          <w:sz w:val="24"/>
          <w:szCs w:val="24"/>
        </w:rPr>
        <w:t xml:space="preserve">　　</w:t>
      </w:r>
      <w:r w:rsidRPr="002C7BE4">
        <w:rPr>
          <w:rFonts w:ascii="仿宋_GB2312" w:eastAsia="仿宋_GB2312" w:hAnsi="华文仿宋"/>
          <w:sz w:val="24"/>
          <w:szCs w:val="24"/>
        </w:rPr>
        <w:t xml:space="preserve">      </w:t>
      </w:r>
      <w:r>
        <w:rPr>
          <w:rFonts w:ascii="仿宋_GB2312" w:eastAsia="仿宋_GB2312" w:hAnsi="华文仿宋"/>
          <w:sz w:val="24"/>
          <w:szCs w:val="24"/>
        </w:rPr>
        <w:t xml:space="preserve">                              </w:t>
      </w:r>
      <w:r w:rsidRPr="002C7BE4">
        <w:rPr>
          <w:rFonts w:ascii="仿宋_GB2312" w:eastAsia="仿宋_GB2312" w:hAnsi="华文仿宋"/>
          <w:sz w:val="24"/>
          <w:szCs w:val="24"/>
        </w:rPr>
        <w:t xml:space="preserve">   </w:t>
      </w:r>
      <w:r w:rsidRPr="002C7BE4">
        <w:rPr>
          <w:rFonts w:ascii="仿宋_GB2312" w:eastAsia="仿宋_GB2312" w:hAnsi="华文仿宋" w:hint="eastAsia"/>
          <w:sz w:val="24"/>
          <w:szCs w:val="24"/>
        </w:rPr>
        <w:t>二○○八年九月二十六日</w:t>
      </w:r>
      <w:r w:rsidRPr="002C7BE4">
        <w:rPr>
          <w:rFonts w:ascii="仿宋_GB2312" w:eastAsia="仿宋_GB2312"/>
          <w:sz w:val="24"/>
          <w:szCs w:val="24"/>
        </w:rPr>
        <w:t xml:space="preserve"> </w:t>
      </w:r>
    </w:p>
    <w:p w:rsidR="00F917ED" w:rsidRDefault="00F917ED" w:rsidP="00F917ED">
      <w:pPr>
        <w:spacing w:line="360" w:lineRule="exact"/>
        <w:ind w:firstLineChars="200" w:firstLine="420"/>
        <w:rPr>
          <w:rFonts w:ascii="宋体" w:eastAsia="宋体"/>
          <w:sz w:val="21"/>
          <w:szCs w:val="21"/>
        </w:rPr>
      </w:pPr>
    </w:p>
    <w:p w:rsidR="00F917ED" w:rsidRPr="009A6224" w:rsidRDefault="00F917ED" w:rsidP="00F917ED">
      <w:pPr>
        <w:spacing w:line="360" w:lineRule="exact"/>
        <w:ind w:firstLineChars="200" w:firstLine="420"/>
        <w:rPr>
          <w:rFonts w:ascii="宋体" w:eastAsia="宋体"/>
          <w:sz w:val="21"/>
          <w:szCs w:val="21"/>
        </w:rPr>
      </w:pPr>
    </w:p>
    <w:p w:rsidR="00F917ED" w:rsidRPr="001539CB" w:rsidRDefault="00F917ED" w:rsidP="00F917ED">
      <w:pPr>
        <w:spacing w:line="360" w:lineRule="exact"/>
        <w:jc w:val="center"/>
        <w:rPr>
          <w:rFonts w:ascii="黑体" w:eastAsia="黑体" w:hAnsi="黑体"/>
          <w:b/>
          <w:sz w:val="28"/>
          <w:szCs w:val="28"/>
        </w:rPr>
      </w:pPr>
      <w:r w:rsidRPr="001539CB">
        <w:rPr>
          <w:rFonts w:ascii="黑体" w:eastAsia="黑体" w:hAnsi="黑体" w:hint="eastAsia"/>
          <w:b/>
          <w:sz w:val="28"/>
          <w:szCs w:val="28"/>
        </w:rPr>
        <w:t>人力资源和社会保障部　发展和改革委　教育部</w:t>
      </w:r>
    </w:p>
    <w:p w:rsidR="00F917ED" w:rsidRPr="001539CB" w:rsidRDefault="00F917ED" w:rsidP="00F917ED">
      <w:pPr>
        <w:spacing w:line="360" w:lineRule="exact"/>
        <w:jc w:val="center"/>
        <w:rPr>
          <w:rFonts w:ascii="黑体" w:eastAsia="黑体" w:hAnsi="黑体"/>
          <w:b/>
          <w:sz w:val="28"/>
          <w:szCs w:val="28"/>
        </w:rPr>
      </w:pPr>
      <w:r w:rsidRPr="001539CB">
        <w:rPr>
          <w:rFonts w:ascii="黑体" w:eastAsia="黑体" w:hAnsi="黑体" w:hint="eastAsia"/>
          <w:b/>
          <w:sz w:val="28"/>
          <w:szCs w:val="28"/>
        </w:rPr>
        <w:t>工业和信息化部　财政部　国土资源部　住房和城乡建设部</w:t>
      </w:r>
    </w:p>
    <w:p w:rsidR="00F917ED" w:rsidRDefault="00F917ED" w:rsidP="00F917ED">
      <w:pPr>
        <w:spacing w:line="360" w:lineRule="exact"/>
        <w:jc w:val="center"/>
        <w:rPr>
          <w:rFonts w:ascii="黑体" w:eastAsia="黑体" w:hAnsi="黑体"/>
          <w:b/>
          <w:sz w:val="28"/>
          <w:szCs w:val="28"/>
        </w:rPr>
      </w:pPr>
      <w:r w:rsidRPr="001539CB">
        <w:rPr>
          <w:rFonts w:ascii="黑体" w:eastAsia="黑体" w:hAnsi="黑体" w:hint="eastAsia"/>
          <w:b/>
          <w:sz w:val="28"/>
          <w:szCs w:val="28"/>
        </w:rPr>
        <w:t>商务部　人民银行　税务总局　工商总局</w:t>
      </w:r>
    </w:p>
    <w:p w:rsidR="00F917ED" w:rsidRPr="001539CB" w:rsidRDefault="00F917ED" w:rsidP="00F917ED">
      <w:pPr>
        <w:spacing w:line="360" w:lineRule="exact"/>
        <w:jc w:val="center"/>
        <w:rPr>
          <w:rFonts w:ascii="黑体" w:eastAsia="黑体" w:hAnsi="黑体"/>
          <w:b/>
          <w:sz w:val="28"/>
          <w:szCs w:val="28"/>
        </w:rPr>
      </w:pPr>
      <w:r w:rsidRPr="001539CB">
        <w:rPr>
          <w:rFonts w:ascii="黑体" w:eastAsia="黑体" w:hAnsi="黑体" w:hint="eastAsia"/>
          <w:b/>
          <w:sz w:val="28"/>
          <w:szCs w:val="28"/>
        </w:rPr>
        <w:t>关于促进以创业带动就业工作的指导意见</w:t>
      </w:r>
    </w:p>
    <w:p w:rsidR="00F917ED" w:rsidRPr="001539CB" w:rsidRDefault="00F917ED" w:rsidP="00F917ED">
      <w:pPr>
        <w:spacing w:line="360" w:lineRule="exact"/>
        <w:jc w:val="center"/>
        <w:rPr>
          <w:rFonts w:ascii="黑体" w:eastAsia="黑体" w:hAnsi="黑体"/>
          <w:b/>
          <w:sz w:val="28"/>
          <w:szCs w:val="28"/>
        </w:rPr>
      </w:pPr>
    </w:p>
    <w:p w:rsidR="00F917ED" w:rsidRPr="002C7BE4" w:rsidRDefault="00F917ED" w:rsidP="00F917ED">
      <w:pPr>
        <w:spacing w:line="360" w:lineRule="exact"/>
        <w:ind w:firstLineChars="200" w:firstLine="480"/>
        <w:rPr>
          <w:rFonts w:ascii="仿宋_GB2312" w:eastAsia="仿宋_GB2312"/>
          <w:sz w:val="24"/>
          <w:szCs w:val="24"/>
        </w:rPr>
      </w:pPr>
      <w:r w:rsidRPr="002C7BE4">
        <w:rPr>
          <w:rFonts w:ascii="仿宋_GB2312" w:eastAsia="仿宋_GB2312" w:hint="eastAsia"/>
          <w:sz w:val="24"/>
          <w:szCs w:val="24"/>
        </w:rPr>
        <w:t>为贯彻落实党的十七大提出的“实施扩大就业的发展战略，促进以创业带动就业”的总体部署，全面实施《中华人民共和国就业促进法》的有关规定，现就促进以创业带动就业工作提出以下指导意见：</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b/>
          <w:sz w:val="24"/>
          <w:szCs w:val="24"/>
        </w:rPr>
      </w:pPr>
      <w:r w:rsidRPr="002C7BE4">
        <w:rPr>
          <w:rFonts w:ascii="仿宋_GB2312" w:eastAsia="仿宋_GB2312" w:hint="eastAsia"/>
          <w:b/>
          <w:sz w:val="24"/>
          <w:szCs w:val="24"/>
        </w:rPr>
        <w:t>一、统一思想认识，明确目标任务</w:t>
      </w:r>
      <w:r w:rsidRPr="002C7BE4">
        <w:rPr>
          <w:rFonts w:ascii="仿宋_GB2312" w:eastAsia="仿宋_GB2312"/>
          <w:b/>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（一）统一思想认识。</w:t>
      </w:r>
      <w:r w:rsidRPr="002C7BE4">
        <w:rPr>
          <w:rFonts w:ascii="仿宋_GB2312" w:eastAsia="仿宋_GB2312" w:hint="eastAsia"/>
          <w:sz w:val="24"/>
          <w:szCs w:val="24"/>
        </w:rPr>
        <w:t>创业是劳动者通过自主创办生产服务项目、企业或从事个体经营实现市场就业的重要形式。劳动者通过创业，在实现自身就业的同时，吸纳带动更多劳动者就业，促进了社会就业的增加。当前及今后一个时期，我国就业形势依然严峻，促进以创业带动就业，有利于发挥创业的就业倍增效应，对缓解就业压力具有重要的现实意义。以创业带动就业工作是实施扩大就业发展战略的重要内容，是新时期实施积极就业政策的重要任务。各地区、各有关部门要高度重视，通过政策支持和服务保障，优化创业环境，鼓励和扶持更多劳动者成为创业者。</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（二）明确指导思想。</w:t>
      </w:r>
      <w:r w:rsidRPr="002C7BE4">
        <w:rPr>
          <w:rFonts w:ascii="仿宋_GB2312" w:eastAsia="仿宋_GB2312" w:hint="eastAsia"/>
          <w:sz w:val="24"/>
          <w:szCs w:val="24"/>
        </w:rPr>
        <w:t>各地区、各有关部门要深入贯彻落实科学发展观，按照构建社会主义和谐社会的总体要求，解放思想，改革创新，着眼于经济社会发展全局，从创业意识、创业能力和创业环境着手，逐步形成以创业带动就业的工作新格局。坚持政府促进、社会支持、市场导向、自主创业的基本原则，强化创业服务和创业培训，改善创业环境，加快形成政策扶持、创业培训、创业服务“三位一体”的工作机制，不断激发劳动者的创业激情，增强创业意识，鼓励更多的城乡劳动者通过自主创业实现就业。</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（三）突出工作重点。</w:t>
      </w:r>
      <w:r w:rsidRPr="002C7BE4">
        <w:rPr>
          <w:rFonts w:ascii="仿宋_GB2312" w:eastAsia="仿宋_GB2312" w:hint="eastAsia"/>
          <w:sz w:val="24"/>
          <w:szCs w:val="24"/>
        </w:rPr>
        <w:t>各地区、各有关部门要紧密结合地方的优势产业、特色经济，确定鼓励创业的产业指导目录，制定扶持政策，鼓励创业者进入国家和地方优先和重点发展的科技型、资源综合利用型、劳动密集型、农副产品加工型、贸易促进型、社区服务型、建筑劳务型和信息服务型等产业或行业。鼓励和支持个体私营等非公有制经济和中小企业发展，扩大创业领域。重点指导和促进高校毕业生、失业人员和返乡农民工创业。积极采取措施促进军队复员转业人员、留学回国人员等创业。力争用</w:t>
      </w:r>
      <w:r w:rsidRPr="002C7BE4">
        <w:rPr>
          <w:rFonts w:ascii="仿宋_GB2312" w:eastAsia="仿宋_GB2312"/>
          <w:sz w:val="24"/>
          <w:szCs w:val="24"/>
        </w:rPr>
        <w:t>3</w:t>
      </w:r>
      <w:r w:rsidRPr="002C7BE4">
        <w:rPr>
          <w:rFonts w:ascii="仿宋_GB2312" w:eastAsia="仿宋_GB2312" w:hint="eastAsia"/>
          <w:sz w:val="24"/>
          <w:szCs w:val="24"/>
        </w:rPr>
        <w:t>到</w:t>
      </w:r>
      <w:r w:rsidRPr="002C7BE4">
        <w:rPr>
          <w:rFonts w:ascii="仿宋_GB2312" w:eastAsia="仿宋_GB2312"/>
          <w:sz w:val="24"/>
          <w:szCs w:val="24"/>
        </w:rPr>
        <w:t>5</w:t>
      </w:r>
      <w:r w:rsidRPr="002C7BE4">
        <w:rPr>
          <w:rFonts w:ascii="仿宋_GB2312" w:eastAsia="仿宋_GB2312" w:hint="eastAsia"/>
          <w:sz w:val="24"/>
          <w:szCs w:val="24"/>
        </w:rPr>
        <w:t>年的时间，实现劳动</w:t>
      </w:r>
      <w:r w:rsidRPr="002C7BE4">
        <w:rPr>
          <w:rFonts w:ascii="仿宋_GB2312" w:eastAsia="仿宋_GB2312" w:hint="eastAsia"/>
          <w:sz w:val="24"/>
          <w:szCs w:val="24"/>
        </w:rPr>
        <w:lastRenderedPageBreak/>
        <w:t>者创业人数和通过创业带动就业人数的大幅增加，基本形成促进以创业带动就业的政策体系，使更多有创业意愿和创业能力的劳动者成功创业。</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b/>
          <w:sz w:val="24"/>
          <w:szCs w:val="24"/>
        </w:rPr>
      </w:pPr>
      <w:r w:rsidRPr="002C7BE4">
        <w:rPr>
          <w:rFonts w:ascii="仿宋_GB2312" w:eastAsia="仿宋_GB2312" w:hint="eastAsia"/>
          <w:b/>
          <w:sz w:val="24"/>
          <w:szCs w:val="24"/>
        </w:rPr>
        <w:t>二、完善扶持政策，改善创业环境</w:t>
      </w:r>
      <w:r w:rsidRPr="002C7BE4">
        <w:rPr>
          <w:rFonts w:ascii="仿宋_GB2312" w:eastAsia="仿宋_GB2312"/>
          <w:b/>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（四）放宽市场准入。</w:t>
      </w:r>
      <w:r w:rsidRPr="002C7BE4">
        <w:rPr>
          <w:rFonts w:ascii="仿宋_GB2312" w:eastAsia="仿宋_GB2312" w:hint="eastAsia"/>
          <w:sz w:val="24"/>
          <w:szCs w:val="24"/>
        </w:rPr>
        <w:t>加快清理和消除阻碍创业的各种行业性、地区性、经营性壁垒。法律、法规未禁止的行业和领域向各</w:t>
      </w:r>
      <w:proofErr w:type="gramStart"/>
      <w:r w:rsidRPr="002C7BE4">
        <w:rPr>
          <w:rFonts w:ascii="仿宋_GB2312" w:eastAsia="仿宋_GB2312" w:hint="eastAsia"/>
          <w:sz w:val="24"/>
          <w:szCs w:val="24"/>
        </w:rPr>
        <w:t>类创业</w:t>
      </w:r>
      <w:proofErr w:type="gramEnd"/>
      <w:r w:rsidRPr="002C7BE4">
        <w:rPr>
          <w:rFonts w:ascii="仿宋_GB2312" w:eastAsia="仿宋_GB2312" w:hint="eastAsia"/>
          <w:sz w:val="24"/>
          <w:szCs w:val="24"/>
        </w:rPr>
        <w:t>主体开放，国家有限制条件和标准的行业和领域平等对待各</w:t>
      </w:r>
      <w:proofErr w:type="gramStart"/>
      <w:r w:rsidRPr="002C7BE4">
        <w:rPr>
          <w:rFonts w:ascii="仿宋_GB2312" w:eastAsia="仿宋_GB2312" w:hint="eastAsia"/>
          <w:sz w:val="24"/>
          <w:szCs w:val="24"/>
        </w:rPr>
        <w:t>类创业</w:t>
      </w:r>
      <w:proofErr w:type="gramEnd"/>
      <w:r w:rsidRPr="002C7BE4">
        <w:rPr>
          <w:rFonts w:ascii="仿宋_GB2312" w:eastAsia="仿宋_GB2312" w:hint="eastAsia"/>
          <w:sz w:val="24"/>
          <w:szCs w:val="24"/>
        </w:rPr>
        <w:t>主体。在法律、法规规定许可的范围内，对初创企业，可按照行业特点，合理设置资金、人员等准入条件，并允许注册资金分期到位。按照法律、法规规定的条件、程序和合同约定允许创业者将家庭住所、租借房、临时商业用房等作为创业经营场所。扩大政府采购范围，制定促进小企业发展的政府采购优惠政策。各地区、各有关部门可根据实际情况，适当放宽高校毕业生、失业人员以及返乡农民工创业的市场准入条件。</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（五）改善行政管理。</w:t>
      </w:r>
      <w:r w:rsidRPr="002C7BE4">
        <w:rPr>
          <w:rFonts w:ascii="仿宋_GB2312" w:eastAsia="仿宋_GB2312" w:hint="eastAsia"/>
          <w:sz w:val="24"/>
          <w:szCs w:val="24"/>
        </w:rPr>
        <w:t>全面实行收费公示制度和企业交费登记卡制度，禁止任</w:t>
      </w:r>
    </w:p>
    <w:p w:rsidR="00F917ED" w:rsidRPr="002C7BE4" w:rsidRDefault="00F917ED" w:rsidP="00F917ED">
      <w:pPr>
        <w:spacing w:line="360" w:lineRule="exact"/>
        <w:ind w:firstLineChars="200" w:firstLine="480"/>
        <w:rPr>
          <w:rFonts w:ascii="仿宋_GB2312" w:eastAsia="仿宋_GB2312"/>
          <w:sz w:val="24"/>
          <w:szCs w:val="24"/>
        </w:rPr>
      </w:pPr>
      <w:r w:rsidRPr="002C7BE4">
        <w:rPr>
          <w:rFonts w:ascii="仿宋_GB2312" w:eastAsia="仿宋_GB2312" w:hint="eastAsia"/>
          <w:sz w:val="24"/>
          <w:szCs w:val="24"/>
        </w:rPr>
        <w:t>部门、单位和个人干预创业企业的正常经营，严格制止乱收费、乱摊派、乱罚款、乱检查、</w:t>
      </w:r>
      <w:proofErr w:type="gramStart"/>
      <w:r w:rsidRPr="002C7BE4">
        <w:rPr>
          <w:rFonts w:ascii="仿宋_GB2312" w:eastAsia="仿宋_GB2312" w:hint="eastAsia"/>
          <w:sz w:val="24"/>
          <w:szCs w:val="24"/>
        </w:rPr>
        <w:t>乱培训</w:t>
      </w:r>
      <w:proofErr w:type="gramEnd"/>
      <w:r w:rsidRPr="002C7BE4">
        <w:rPr>
          <w:rFonts w:ascii="仿宋_GB2312" w:eastAsia="仿宋_GB2312" w:hint="eastAsia"/>
          <w:sz w:val="24"/>
          <w:szCs w:val="24"/>
        </w:rPr>
        <w:t>行为。进一步清理和规范涉及创业的行政审批事项，简化立项、审批和办证手续，公布各项行政审批、核准、备案事项和办事指南，推行联合审批、一站式服务、限时办结和承诺服务等，开辟创业“绿色通道”。依法保护创业者的合法私有财产，对严重侵犯创业者或其所创办实体合法权益的违法行为，有关部门要依法查处。对创业者提出的行政复议申请，政府部门要及时受理，公平对待，限时答复。登记失业人员、残疾人、退役士兵，以及毕业</w:t>
      </w:r>
      <w:r w:rsidRPr="002C7BE4">
        <w:rPr>
          <w:rFonts w:ascii="仿宋_GB2312" w:eastAsia="仿宋_GB2312"/>
          <w:sz w:val="24"/>
          <w:szCs w:val="24"/>
        </w:rPr>
        <w:t>2</w:t>
      </w:r>
      <w:r w:rsidRPr="002C7BE4">
        <w:rPr>
          <w:rFonts w:ascii="仿宋_GB2312" w:eastAsia="仿宋_GB2312" w:hint="eastAsia"/>
          <w:sz w:val="24"/>
          <w:szCs w:val="24"/>
        </w:rPr>
        <w:t>年以内的普高校之日起</w:t>
      </w:r>
      <w:r w:rsidRPr="002C7BE4">
        <w:rPr>
          <w:rFonts w:ascii="仿宋_GB2312" w:eastAsia="仿宋_GB2312"/>
          <w:sz w:val="24"/>
          <w:szCs w:val="24"/>
        </w:rPr>
        <w:t>3</w:t>
      </w:r>
      <w:r w:rsidRPr="002C7BE4">
        <w:rPr>
          <w:rFonts w:ascii="仿宋_GB2312" w:eastAsia="仿宋_GB2312" w:hint="eastAsia"/>
          <w:sz w:val="24"/>
          <w:szCs w:val="24"/>
        </w:rPr>
        <w:t>年内，免收管理类、登记类和证照类等有关行政事业性收费。</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（六）强化政策扶持。</w:t>
      </w:r>
      <w:r w:rsidRPr="002C7BE4">
        <w:rPr>
          <w:rFonts w:ascii="仿宋_GB2312" w:eastAsia="仿宋_GB2312" w:hint="eastAsia"/>
          <w:sz w:val="24"/>
          <w:szCs w:val="24"/>
        </w:rPr>
        <w:t>全面落实有利于劳动者创业的税收优惠、小额担保贷款、资金补贴、场地安排等扶持政策，促进中小企业和个体私营等非公有制经济发展，扶持劳动者创业。从实际出发，建立健全促进以创业带动就业的政策措施，细化操作办法。多渠道筹集安排资金，支持以创业带动就业工作的展开。要针对经营成本上升以及政策和市场环境变化的情况，兼顾行业稳定发展和结构调整升级，积极采取有效措施，扶持、保护创业企业的生存和发展，鼓励创业企业扩大就业规模。对农民工返乡创业的，劳务输出地区要积极探索完善相关扶持政策。</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（七）拓宽融资渠道。</w:t>
      </w:r>
      <w:r w:rsidRPr="002C7BE4">
        <w:rPr>
          <w:rFonts w:ascii="仿宋_GB2312" w:eastAsia="仿宋_GB2312" w:hint="eastAsia"/>
          <w:sz w:val="24"/>
          <w:szCs w:val="24"/>
        </w:rPr>
        <w:t>积极推动金融产品和金融服务创新，支持推动以创业带动就业。积极探索抵押担保方式创新，对于符合国家政策规定、有利于促进创业带动就业的项目，鼓励金融机构积极提供融资支持。全面落实小额担保贷款政策，创新管理模式，提高贷款服务的质量和效率，并进一步加大对符合条件的劳动密集型小企业的支持力度。鼓励和支持发展适合农村需求特点的多种所有制金融组织，创新农村贷款担保模式，积极做好对农民工返乡创业的金融服务。建立健全创业投资机制，鼓励利用外资和国内社会资本投资创业企业，有条件的地区可设立各种形式的创业投资引导基金，引导和促进创业投资企业的设立与发展。</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三、强化创业培训，提高创业能力</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（八）加大培训力度。</w:t>
      </w:r>
      <w:r w:rsidRPr="002C7BE4">
        <w:rPr>
          <w:rFonts w:ascii="仿宋_GB2312" w:eastAsia="仿宋_GB2312" w:hint="eastAsia"/>
          <w:sz w:val="24"/>
          <w:szCs w:val="24"/>
        </w:rPr>
        <w:t>建立满足城乡各类劳动者创业的创业培训体系，扩大创业培训范围，逐步将所有</w:t>
      </w:r>
      <w:proofErr w:type="gramStart"/>
      <w:r w:rsidRPr="002C7BE4">
        <w:rPr>
          <w:rFonts w:ascii="仿宋_GB2312" w:eastAsia="仿宋_GB2312" w:hint="eastAsia"/>
          <w:sz w:val="24"/>
          <w:szCs w:val="24"/>
        </w:rPr>
        <w:t>有</w:t>
      </w:r>
      <w:proofErr w:type="gramEnd"/>
      <w:r w:rsidRPr="002C7BE4">
        <w:rPr>
          <w:rFonts w:ascii="仿宋_GB2312" w:eastAsia="仿宋_GB2312" w:hint="eastAsia"/>
          <w:sz w:val="24"/>
          <w:szCs w:val="24"/>
        </w:rPr>
        <w:t>创业愿望和培训需求的劳动者纳入创业培训。加强普通高校和职业学校的创业课程设置和师资配备，开展创业培训和创业实训。落实职业培训补贴政策，对参加创业培训的创业者，按有关政策规定，给予职业培训补贴。对领取失业保险金人员参加创业培训的，其按规定享受的职业培训补贴由失业保险基金开支。</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（九）提高培训质量。</w:t>
      </w:r>
      <w:r w:rsidRPr="002C7BE4">
        <w:rPr>
          <w:rFonts w:ascii="仿宋_GB2312" w:eastAsia="仿宋_GB2312" w:hint="eastAsia"/>
          <w:sz w:val="24"/>
          <w:szCs w:val="24"/>
        </w:rPr>
        <w:t>从规范培训标准、提高师资水平、完善培训模式等方面入手，不断提高创业培训的质量。定期组织开展教师培训进修、研讨交流活动，加强师资力量的</w:t>
      </w:r>
      <w:r w:rsidRPr="002C7BE4">
        <w:rPr>
          <w:rFonts w:ascii="仿宋_GB2312" w:eastAsia="仿宋_GB2312" w:hint="eastAsia"/>
          <w:sz w:val="24"/>
          <w:szCs w:val="24"/>
        </w:rPr>
        <w:lastRenderedPageBreak/>
        <w:t>培养和配备，提高教育水平。采用案例剖析、知识讲座、企业家现身说法等多种方式，增强创业培训的针对性和实用性。根据不同群体的不同需求，开发推广创业培训技术，不断提高创业成功率。</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（十）建立孵化基地。</w:t>
      </w:r>
      <w:r w:rsidRPr="002C7BE4">
        <w:rPr>
          <w:rFonts w:ascii="仿宋_GB2312" w:eastAsia="仿宋_GB2312" w:hint="eastAsia"/>
          <w:sz w:val="24"/>
          <w:szCs w:val="24"/>
        </w:rPr>
        <w:t>地方各级人民政府要统筹安排劳动者创业所需的生产经营场地，搞好基础设施及配套建设，优先保障创业场地。可在土地利用总体规划确定的城镇建设用地范围内，或利用原有经批准的经济技术开发区、工业园区、高新技术园区、小企业孵化园等建设创业孵化基地，为进入基地的小企业提供有效的培训指导服务和一定期限的政策扶持，增强创业企业的经营管理和市场竞争能力，提高创业稳定率。</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b/>
          <w:sz w:val="24"/>
          <w:szCs w:val="24"/>
        </w:rPr>
      </w:pPr>
      <w:r w:rsidRPr="002C7BE4">
        <w:rPr>
          <w:rFonts w:ascii="仿宋_GB2312" w:eastAsia="仿宋_GB2312" w:hint="eastAsia"/>
          <w:b/>
          <w:sz w:val="24"/>
          <w:szCs w:val="24"/>
        </w:rPr>
        <w:t>四、健全服务体系，提供优质服务</w:t>
      </w:r>
      <w:r w:rsidRPr="002C7BE4">
        <w:rPr>
          <w:rFonts w:ascii="仿宋_GB2312" w:eastAsia="仿宋_GB2312"/>
          <w:b/>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（十一）健全服务组织。</w:t>
      </w:r>
      <w:r w:rsidRPr="002C7BE4">
        <w:rPr>
          <w:rFonts w:ascii="仿宋_GB2312" w:eastAsia="仿宋_GB2312" w:hint="eastAsia"/>
          <w:sz w:val="24"/>
          <w:szCs w:val="24"/>
        </w:rPr>
        <w:t>依托公共就业服务体系，健全创业指导服务组织，开发创业指导技术，完善创业服务功能，提高创业服务效率，承担创业带动就业工作的组织、服务和实施责任。充分发挥中小企业服务机构、高校毕业生就业指导机构和各</w:t>
      </w:r>
      <w:proofErr w:type="gramStart"/>
      <w:r w:rsidRPr="002C7BE4">
        <w:rPr>
          <w:rFonts w:ascii="仿宋_GB2312" w:eastAsia="仿宋_GB2312" w:hint="eastAsia"/>
          <w:sz w:val="24"/>
          <w:szCs w:val="24"/>
        </w:rPr>
        <w:t>类创业</w:t>
      </w:r>
      <w:proofErr w:type="gramEnd"/>
      <w:r w:rsidRPr="002C7BE4">
        <w:rPr>
          <w:rFonts w:ascii="仿宋_GB2312" w:eastAsia="仿宋_GB2312" w:hint="eastAsia"/>
          <w:sz w:val="24"/>
          <w:szCs w:val="24"/>
        </w:rPr>
        <w:t>咨询服务机构的作用，共同做好创业带动就业工作。推动创业咨询服务工作的开展，建立由企业家、创业成功人士、专家学者及政府工作人员共同组成的创业服务专家队伍，逐步形成创业服务指导专兼职队伍。</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（十二）完善服务内容。</w:t>
      </w:r>
      <w:r w:rsidRPr="002C7BE4">
        <w:rPr>
          <w:rFonts w:ascii="仿宋_GB2312" w:eastAsia="仿宋_GB2312" w:hint="eastAsia"/>
          <w:sz w:val="24"/>
          <w:szCs w:val="24"/>
        </w:rPr>
        <w:t>根据城乡创业者的需求，组织开展项目开发、方案设计、风险评估、开业指导、融资服务、跟踪扶持等“一条龙”创业服务，建立创业信息、政策发布平台，搭建创业者交流互助的有效渠道。建立政府支持并监管、企业与个人开发、市场运作的创业项目评估和推介制度，建立创业项目资源库，形成有效采集和定期发布制度。通过上门服务、集中服务、电话服务等多种形式，为创业者提供个性化、专业化的开业指导和咨询服务。建立创业者信息管理服务系统，设立创业服务热线，接受创业者的咨询和投诉，提供及时有效的后续服务和跟踪指导，注重对创业失败者的指导和服务，帮助他们重树信心，再创新业。</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（十三）提供用工服务。</w:t>
      </w:r>
      <w:r w:rsidRPr="002C7BE4">
        <w:rPr>
          <w:rFonts w:ascii="仿宋_GB2312" w:eastAsia="仿宋_GB2312" w:hint="eastAsia"/>
          <w:sz w:val="24"/>
          <w:szCs w:val="24"/>
        </w:rPr>
        <w:t>为创业者、新创办企业及其所吸纳的员工提供公共就业服务。指导创业企业结合生产经营需要，落实职工教育经费，做好职工的岗前培训和在职培训。组织各类培训机构按照用工需求开展定向、订单培训，为创业企业提供合适人才。对参加职业技能培训的符合条件人员，按规定给予相应的职业培训补贴和职业技能鉴定补贴。推进社会保障制度和户籍制度改革，加强社会诚信体系建设和社会治安综合治理，为创业者及其招聘的劳动者提供社会保障、人事管理、教育培训、职称评定等方面的政策便利，吸引人才去新创办企业工作，扩大创业带动就业的规模。</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b/>
          <w:sz w:val="24"/>
          <w:szCs w:val="24"/>
        </w:rPr>
      </w:pPr>
      <w:r w:rsidRPr="002C7BE4">
        <w:rPr>
          <w:rFonts w:ascii="仿宋_GB2312" w:eastAsia="仿宋_GB2312" w:hint="eastAsia"/>
          <w:b/>
          <w:sz w:val="24"/>
          <w:szCs w:val="24"/>
        </w:rPr>
        <w:t>五、加强组织领导，推动工作开展</w:t>
      </w:r>
      <w:r w:rsidRPr="002C7BE4">
        <w:rPr>
          <w:rFonts w:ascii="仿宋_GB2312" w:eastAsia="仿宋_GB2312"/>
          <w:b/>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（十四）强化政府责任。</w:t>
      </w:r>
      <w:r w:rsidRPr="002C7BE4">
        <w:rPr>
          <w:rFonts w:ascii="仿宋_GB2312" w:eastAsia="仿宋_GB2312" w:hint="eastAsia"/>
          <w:sz w:val="24"/>
          <w:szCs w:val="24"/>
        </w:rPr>
        <w:t>地方各级人民政府要将促进创业作为一项重要任务，摆上就业工作的重要议事日程，落实扶持政策，改善创业环境，推广经验典型，积极推动创业带动就业工作的全面开展。重点指导推动工作基础较好，条件相对成熟的城市，根据本意见的要求，实施以创业带动就业相关扶持政策，在组织领导、创业培训、创业服务和社会参与等方面积极探索，率先完善创业带动就业的政策体系，建立以创业带动就业的创业型城市。</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（十五）完善工作机制。</w:t>
      </w:r>
      <w:r w:rsidRPr="002C7BE4">
        <w:rPr>
          <w:rFonts w:ascii="仿宋_GB2312" w:eastAsia="仿宋_GB2312" w:hint="eastAsia"/>
          <w:sz w:val="24"/>
          <w:szCs w:val="24"/>
        </w:rPr>
        <w:t>各地区要发挥促进就业工作协调机制的作用，建立人力资源社会保障、发展改革、中小企业管理、教育、建设、国土资源、财政、商务、银行、税务、工商等部门共同参与、分工负责、协调配合的工作小组，共同研究制定和实施促进以创业带动就业的政策措施和工作计划。把优化创业环境、完善落实创业政策以及提高创业培训效果、创业服务质量、创业初始成功率、创业稳定率、创业带动就业率等作为衡量促进以</w:t>
      </w:r>
      <w:r w:rsidRPr="002C7BE4">
        <w:rPr>
          <w:rFonts w:ascii="仿宋_GB2312" w:eastAsia="仿宋_GB2312" w:hint="eastAsia"/>
          <w:sz w:val="24"/>
          <w:szCs w:val="24"/>
        </w:rPr>
        <w:lastRenderedPageBreak/>
        <w:t>创业带动就业的主要工作指标，列入当地就业工作考核的重要内容。充分发挥工商联、工会、共青团、妇联、残联以及其他社会组织的作用，共同做好创业带动就业工作。</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2"/>
        <w:rPr>
          <w:rFonts w:ascii="仿宋_GB2312" w:eastAsia="仿宋_GB2312"/>
          <w:sz w:val="24"/>
          <w:szCs w:val="24"/>
        </w:rPr>
      </w:pPr>
      <w:r w:rsidRPr="002C7BE4">
        <w:rPr>
          <w:rFonts w:ascii="仿宋_GB2312" w:eastAsia="仿宋_GB2312" w:hint="eastAsia"/>
          <w:b/>
          <w:sz w:val="24"/>
          <w:szCs w:val="24"/>
        </w:rPr>
        <w:t>（十六）营造良好氛围。</w:t>
      </w:r>
      <w:r w:rsidRPr="002C7BE4">
        <w:rPr>
          <w:rFonts w:ascii="仿宋_GB2312" w:eastAsia="仿宋_GB2312" w:hint="eastAsia"/>
          <w:sz w:val="24"/>
          <w:szCs w:val="24"/>
        </w:rPr>
        <w:t>加强创业教育，提高创业意识，建设创业文化，使更多的劳动者乐于创业、敢于创业；发挥社会各方面支持和推动创业工作的积极作用，营造全民创业的社会氛围；加强舆论引导，弘扬创业精神，树立一批创业典型，特别是面对失败不屈不挠成功实现再创业的典型，营造崇尚创业、竞相创业、褒奖成功、宽容失败的和谐创业环境和良好舆论氛围。对在创业带动就业工作中取得显著成绩的单位和个人要给予表彰。</w:t>
      </w:r>
      <w:r w:rsidRPr="002C7BE4">
        <w:rPr>
          <w:rFonts w:ascii="仿宋_GB2312" w:eastAsia="仿宋_GB2312"/>
          <w:sz w:val="24"/>
          <w:szCs w:val="24"/>
        </w:rPr>
        <w:t xml:space="preserve"> </w:t>
      </w:r>
    </w:p>
    <w:p w:rsidR="00F917ED" w:rsidRPr="002C7BE4" w:rsidRDefault="00F917ED" w:rsidP="00F917ED">
      <w:pPr>
        <w:spacing w:line="360" w:lineRule="exact"/>
        <w:ind w:firstLineChars="200" w:firstLine="480"/>
        <w:rPr>
          <w:rFonts w:ascii="仿宋_GB2312" w:eastAsia="仿宋_GB2312"/>
          <w:sz w:val="24"/>
          <w:szCs w:val="24"/>
        </w:rPr>
      </w:pPr>
      <w:r w:rsidRPr="002C7BE4">
        <w:rPr>
          <w:rFonts w:ascii="仿宋_GB2312" w:eastAsia="仿宋_GB2312" w:hint="eastAsia"/>
          <w:sz w:val="24"/>
          <w:szCs w:val="24"/>
        </w:rPr>
        <w:t>各地区、各有关部门要结合实际，研究制定贯彻本意见的具体办法。</w:t>
      </w:r>
    </w:p>
    <w:p w:rsidR="00F917ED" w:rsidRPr="002C7BE4" w:rsidRDefault="00F917ED" w:rsidP="00F917ED">
      <w:pPr>
        <w:spacing w:line="360" w:lineRule="exact"/>
        <w:jc w:val="center"/>
        <w:rPr>
          <w:rFonts w:ascii="仿宋_GB2312" w:eastAsia="仿宋_GB2312"/>
          <w:sz w:val="24"/>
          <w:szCs w:val="24"/>
        </w:rPr>
      </w:pPr>
      <w:r w:rsidRPr="002C7BE4">
        <w:rPr>
          <w:rFonts w:ascii="仿宋_GB2312" w:eastAsia="仿宋_GB2312"/>
          <w:sz w:val="24"/>
          <w:szCs w:val="24"/>
        </w:rPr>
        <w:br w:type="page"/>
      </w:r>
    </w:p>
    <w:p w:rsidR="00F917ED" w:rsidRDefault="00F917ED" w:rsidP="00F917ED">
      <w:pPr>
        <w:rPr>
          <w:rFonts w:ascii="仿宋_GB2312" w:eastAsia="仿宋_GB2312"/>
          <w:sz w:val="21"/>
          <w:szCs w:val="21"/>
        </w:rPr>
      </w:pPr>
    </w:p>
    <w:p w:rsidR="00F917ED" w:rsidRDefault="00F917ED" w:rsidP="00F917ED">
      <w:pPr>
        <w:spacing w:line="360" w:lineRule="exact"/>
        <w:jc w:val="center"/>
        <w:rPr>
          <w:rFonts w:ascii="黑体" w:eastAsia="黑体" w:hAnsi="黑体"/>
          <w:sz w:val="30"/>
          <w:szCs w:val="30"/>
        </w:rPr>
      </w:pPr>
      <w:r>
        <w:rPr>
          <w:rFonts w:ascii="黑体" w:eastAsia="黑体" w:hAnsi="黑体" w:hint="eastAsia"/>
          <w:sz w:val="30"/>
          <w:szCs w:val="30"/>
        </w:rPr>
        <w:t xml:space="preserve"> </w:t>
      </w:r>
      <w:r w:rsidRPr="008949E0">
        <w:rPr>
          <w:rFonts w:ascii="黑体" w:eastAsia="黑体" w:hAnsi="黑体" w:hint="eastAsia"/>
          <w:sz w:val="30"/>
          <w:szCs w:val="30"/>
        </w:rPr>
        <w:t>劳动和社会保障部转发</w:t>
      </w:r>
      <w:proofErr w:type="gramStart"/>
      <w:r w:rsidRPr="008949E0">
        <w:rPr>
          <w:rFonts w:ascii="黑体" w:eastAsia="黑体" w:hAnsi="黑体" w:hint="eastAsia"/>
          <w:sz w:val="30"/>
          <w:szCs w:val="30"/>
        </w:rPr>
        <w:t>《</w:t>
      </w:r>
      <w:proofErr w:type="gramEnd"/>
      <w:r w:rsidRPr="008949E0">
        <w:rPr>
          <w:rFonts w:ascii="黑体" w:eastAsia="黑体" w:hAnsi="黑体" w:hint="eastAsia"/>
          <w:sz w:val="30"/>
          <w:szCs w:val="30"/>
        </w:rPr>
        <w:t>关于进一步加强创业</w:t>
      </w:r>
    </w:p>
    <w:p w:rsidR="00F917ED" w:rsidRPr="008949E0" w:rsidRDefault="00F917ED" w:rsidP="00F917ED">
      <w:pPr>
        <w:spacing w:line="360" w:lineRule="exact"/>
        <w:jc w:val="center"/>
        <w:rPr>
          <w:rFonts w:ascii="黑体" w:eastAsia="黑体" w:hAnsi="黑体"/>
          <w:sz w:val="30"/>
          <w:szCs w:val="30"/>
        </w:rPr>
      </w:pPr>
      <w:r w:rsidRPr="008949E0">
        <w:rPr>
          <w:rFonts w:ascii="黑体" w:eastAsia="黑体" w:hAnsi="黑体" w:hint="eastAsia"/>
          <w:sz w:val="30"/>
          <w:szCs w:val="30"/>
        </w:rPr>
        <w:t>培训推进创业促就业工作的通知》</w:t>
      </w:r>
    </w:p>
    <w:p w:rsidR="00F917ED" w:rsidRPr="008949E0" w:rsidRDefault="00F917ED" w:rsidP="00F917ED">
      <w:pPr>
        <w:spacing w:line="360" w:lineRule="exact"/>
        <w:jc w:val="center"/>
        <w:rPr>
          <w:rFonts w:ascii="仿宋_GB2312" w:eastAsia="仿宋_GB2312" w:hAnsi="黑体"/>
          <w:sz w:val="24"/>
          <w:szCs w:val="24"/>
        </w:rPr>
      </w:pPr>
      <w:r w:rsidRPr="008949E0">
        <w:rPr>
          <w:rFonts w:ascii="仿宋_GB2312" w:eastAsia="仿宋_GB2312" w:hAnsi="黑体" w:hint="eastAsia"/>
          <w:sz w:val="24"/>
          <w:szCs w:val="24"/>
        </w:rPr>
        <w:t>（</w:t>
      </w:r>
      <w:proofErr w:type="gramStart"/>
      <w:r w:rsidRPr="008949E0">
        <w:rPr>
          <w:rFonts w:ascii="仿宋_GB2312" w:eastAsia="仿宋_GB2312" w:hAnsi="黑体" w:hint="eastAsia"/>
          <w:sz w:val="24"/>
          <w:szCs w:val="24"/>
        </w:rPr>
        <w:t>劳</w:t>
      </w:r>
      <w:proofErr w:type="gramEnd"/>
      <w:r w:rsidRPr="008949E0">
        <w:rPr>
          <w:rFonts w:ascii="仿宋_GB2312" w:eastAsia="仿宋_GB2312" w:hAnsi="黑体" w:hint="eastAsia"/>
          <w:sz w:val="24"/>
          <w:szCs w:val="24"/>
        </w:rPr>
        <w:t>社部发</w:t>
      </w:r>
      <w:r>
        <w:rPr>
          <w:rFonts w:ascii="仿宋_GB2312" w:eastAsia="仿宋_GB2312" w:hAnsi="黑体" w:hint="eastAsia"/>
          <w:sz w:val="24"/>
          <w:szCs w:val="24"/>
        </w:rPr>
        <w:t>〔</w:t>
      </w:r>
      <w:r w:rsidRPr="008949E0">
        <w:rPr>
          <w:rFonts w:ascii="仿宋_GB2312" w:eastAsia="仿宋_GB2312" w:hAnsi="黑体"/>
          <w:sz w:val="24"/>
          <w:szCs w:val="24"/>
        </w:rPr>
        <w:t>2007</w:t>
      </w:r>
      <w:r>
        <w:rPr>
          <w:rFonts w:ascii="仿宋_GB2312" w:eastAsia="仿宋_GB2312" w:hAnsi="黑体" w:hint="eastAsia"/>
          <w:sz w:val="24"/>
          <w:szCs w:val="24"/>
        </w:rPr>
        <w:t>〕</w:t>
      </w:r>
      <w:r w:rsidRPr="008949E0">
        <w:rPr>
          <w:rFonts w:ascii="仿宋_GB2312" w:eastAsia="仿宋_GB2312" w:hAnsi="黑体"/>
          <w:sz w:val="24"/>
          <w:szCs w:val="24"/>
        </w:rPr>
        <w:t>30</w:t>
      </w:r>
      <w:r w:rsidRPr="008949E0">
        <w:rPr>
          <w:rFonts w:ascii="仿宋_GB2312" w:eastAsia="仿宋_GB2312" w:hAnsi="黑体" w:hint="eastAsia"/>
          <w:sz w:val="24"/>
          <w:szCs w:val="24"/>
        </w:rPr>
        <w:t>号）</w:t>
      </w:r>
    </w:p>
    <w:p w:rsidR="00F917ED" w:rsidRPr="001539CB" w:rsidRDefault="00F917ED" w:rsidP="00F917ED">
      <w:pPr>
        <w:spacing w:line="480" w:lineRule="exact"/>
        <w:rPr>
          <w:rFonts w:ascii="仿宋_GB2312" w:eastAsia="仿宋_GB2312"/>
          <w:sz w:val="21"/>
          <w:szCs w:val="21"/>
        </w:rPr>
      </w:pPr>
    </w:p>
    <w:p w:rsidR="00F917ED" w:rsidRPr="00CB6075" w:rsidRDefault="00F917ED" w:rsidP="00F917ED">
      <w:pPr>
        <w:spacing w:line="360" w:lineRule="exact"/>
        <w:jc w:val="both"/>
        <w:rPr>
          <w:rFonts w:ascii="仿宋_GB2312" w:eastAsia="仿宋_GB2312"/>
          <w:sz w:val="24"/>
          <w:szCs w:val="24"/>
        </w:rPr>
      </w:pPr>
      <w:r w:rsidRPr="00CB6075">
        <w:rPr>
          <w:rFonts w:ascii="仿宋_GB2312" w:eastAsia="仿宋_GB2312" w:hint="eastAsia"/>
          <w:sz w:val="24"/>
          <w:szCs w:val="24"/>
        </w:rPr>
        <w:t>各省、自治区、直辖市劳动和社会保障厅（局）：</w:t>
      </w:r>
      <w:r w:rsidRPr="00CB6075">
        <w:rPr>
          <w:rFonts w:ascii="仿宋_GB2312" w:eastAsia="仿宋_GB2312"/>
          <w:sz w:val="24"/>
          <w:szCs w:val="24"/>
        </w:rPr>
        <w:t xml:space="preserve"> </w:t>
      </w:r>
    </w:p>
    <w:p w:rsidR="00F917ED" w:rsidRPr="00CB6075" w:rsidRDefault="00F917ED" w:rsidP="00F917ED">
      <w:pPr>
        <w:spacing w:line="360" w:lineRule="exact"/>
        <w:jc w:val="both"/>
        <w:rPr>
          <w:rFonts w:ascii="仿宋_GB2312" w:eastAsia="仿宋_GB2312"/>
          <w:sz w:val="24"/>
          <w:szCs w:val="24"/>
        </w:rPr>
      </w:pPr>
      <w:r>
        <w:rPr>
          <w:rFonts w:ascii="仿宋_GB2312" w:eastAsia="仿宋_GB2312" w:hint="eastAsia"/>
          <w:sz w:val="24"/>
          <w:szCs w:val="24"/>
        </w:rPr>
        <w:t xml:space="preserve">    </w:t>
      </w:r>
      <w:r w:rsidRPr="00CB6075">
        <w:rPr>
          <w:rFonts w:ascii="仿宋_GB2312" w:eastAsia="仿宋_GB2312" w:hint="eastAsia"/>
          <w:sz w:val="24"/>
          <w:szCs w:val="24"/>
        </w:rPr>
        <w:t>创业培训是提高劳动者创业能力的重要手段，是推进创业促就业工作的重要内容。近年来，我部与国际劳工组织联合实施的“创办和改善你的企业”项目取得了显著成果。各地将创业培训与落实就业政策紧密结合，帮助和带动了一批创业者成功开办和经营企业，并产生了积极的就业倍增效应。在总结国际合作项目成功经验基础上，为贯彻落实劳动保障部“能力促创业计划”，进一步加强创业培训，打造中国</w:t>
      </w:r>
      <w:r w:rsidRPr="00CB6075">
        <w:rPr>
          <w:rFonts w:ascii="仿宋_GB2312" w:eastAsia="仿宋_GB2312"/>
          <w:sz w:val="24"/>
          <w:szCs w:val="24"/>
        </w:rPr>
        <w:t>SYB</w:t>
      </w:r>
      <w:r w:rsidRPr="00CB6075">
        <w:rPr>
          <w:rFonts w:ascii="仿宋_GB2312" w:eastAsia="仿宋_GB2312" w:hint="eastAsia"/>
          <w:sz w:val="24"/>
          <w:szCs w:val="24"/>
        </w:rPr>
        <w:t>创业培训品牌，全面推进创业促就业工作，现就有关事项通知如下：</w:t>
      </w:r>
      <w:r w:rsidRPr="00CB6075">
        <w:rPr>
          <w:rFonts w:ascii="仿宋_GB2312" w:eastAsia="仿宋_GB2312"/>
          <w:sz w:val="24"/>
          <w:szCs w:val="24"/>
        </w:rPr>
        <w:t xml:space="preserve"> </w:t>
      </w:r>
    </w:p>
    <w:p w:rsidR="00F917ED" w:rsidRPr="00CB6075" w:rsidRDefault="00F917ED" w:rsidP="00F917ED">
      <w:pPr>
        <w:spacing w:line="360" w:lineRule="exact"/>
        <w:ind w:firstLineChars="200" w:firstLine="480"/>
        <w:jc w:val="both"/>
        <w:rPr>
          <w:rFonts w:ascii="仿宋_GB2312" w:eastAsia="仿宋_GB2312"/>
          <w:sz w:val="24"/>
          <w:szCs w:val="24"/>
        </w:rPr>
      </w:pPr>
      <w:r w:rsidRPr="00CB6075">
        <w:rPr>
          <w:rFonts w:ascii="仿宋_GB2312" w:eastAsia="仿宋_GB2312" w:hint="eastAsia"/>
          <w:sz w:val="24"/>
          <w:szCs w:val="24"/>
        </w:rPr>
        <w:t>一、提高认识，加强领导。各地要积极争取各级党委和政府的重视，将打造中国</w:t>
      </w:r>
      <w:r w:rsidRPr="00CB6075">
        <w:rPr>
          <w:rFonts w:ascii="仿宋_GB2312" w:eastAsia="仿宋_GB2312"/>
          <w:sz w:val="24"/>
          <w:szCs w:val="24"/>
        </w:rPr>
        <w:t>SYB</w:t>
      </w:r>
      <w:r w:rsidRPr="00CB6075">
        <w:rPr>
          <w:rFonts w:ascii="仿宋_GB2312" w:eastAsia="仿宋_GB2312" w:hint="eastAsia"/>
          <w:sz w:val="24"/>
          <w:szCs w:val="24"/>
        </w:rPr>
        <w:t>创业培训品牌，全面推进创业促就业活动，作为当前和今后一个时期做好就业再就业工作的重要措施，纳入就业再就业工作总体目标任务，明确工作要求，统一部署安排。要加快建立面向全体城乡创业者，以创业培训为基础，将创业政策扶持与创业服务有机结合的创业促就业工作体系。要建立目标责任制，把创业培训质量和带动就业效果作为主要指标，纳入就业再就业工作业绩考核内容，定期进行督促检查。</w:t>
      </w:r>
      <w:r w:rsidRPr="00CB6075">
        <w:rPr>
          <w:rFonts w:ascii="仿宋_GB2312" w:eastAsia="仿宋_GB2312"/>
          <w:sz w:val="24"/>
          <w:szCs w:val="24"/>
        </w:rPr>
        <w:t xml:space="preserve"> </w:t>
      </w:r>
    </w:p>
    <w:p w:rsidR="00F917ED" w:rsidRPr="00CB6075" w:rsidRDefault="00F917ED" w:rsidP="00F917ED">
      <w:pPr>
        <w:spacing w:line="360" w:lineRule="exact"/>
        <w:ind w:firstLineChars="200" w:firstLine="480"/>
        <w:jc w:val="both"/>
        <w:rPr>
          <w:rFonts w:ascii="仿宋_GB2312" w:eastAsia="仿宋_GB2312"/>
          <w:sz w:val="24"/>
          <w:szCs w:val="24"/>
        </w:rPr>
      </w:pPr>
      <w:r w:rsidRPr="00CB6075">
        <w:rPr>
          <w:rFonts w:ascii="仿宋_GB2312" w:eastAsia="仿宋_GB2312" w:hint="eastAsia"/>
          <w:sz w:val="24"/>
          <w:szCs w:val="24"/>
        </w:rPr>
        <w:t>二、健全机构，明确职责。我部成立创业培训工作指导委员会，负责全国创业培训服务工作的总体规划和协调推动。委员会下设办公室，吸收优秀培训师及相关专家参与，开展师资提高、经验交流、新技术开发和推广等组织实施工作。各省级劳动保障部门应整合培训就业资源，集中优质力量，成立或指定专门工作机构并配备专门人员做好本地区创业培训服务工作。各地级市要积极创造条件，建立创业培训服务专门组织，承担示范性培训、培训指导和创业服务等工作。各地要将创业培训服务专门组织纳入公共就业服务体系，建成劳动保障部门就业再就业工作的示范窗口。</w:t>
      </w:r>
      <w:r w:rsidRPr="00CB6075">
        <w:rPr>
          <w:rFonts w:ascii="仿宋_GB2312" w:eastAsia="仿宋_GB2312"/>
          <w:sz w:val="24"/>
          <w:szCs w:val="24"/>
        </w:rPr>
        <w:t xml:space="preserve"> </w:t>
      </w:r>
    </w:p>
    <w:p w:rsidR="00F917ED" w:rsidRPr="00CB6075" w:rsidRDefault="00F917ED" w:rsidP="00F917ED">
      <w:pPr>
        <w:spacing w:line="360" w:lineRule="exact"/>
        <w:ind w:firstLineChars="200" w:firstLine="480"/>
        <w:jc w:val="both"/>
        <w:rPr>
          <w:rFonts w:ascii="仿宋_GB2312" w:eastAsia="仿宋_GB2312"/>
          <w:sz w:val="24"/>
          <w:szCs w:val="24"/>
        </w:rPr>
      </w:pPr>
      <w:r w:rsidRPr="00CB6075">
        <w:rPr>
          <w:rFonts w:ascii="仿宋_GB2312" w:eastAsia="仿宋_GB2312" w:hint="eastAsia"/>
          <w:sz w:val="24"/>
          <w:szCs w:val="24"/>
        </w:rPr>
        <w:t>三、加强管理，打造品牌。各地要加强对创业培训的管理，按照统一培训标准、统一培训教材、统一教师管理、统一机构认定、统一证书发放的要求组织教学，确保培训质量，打造中国</w:t>
      </w:r>
      <w:r w:rsidRPr="00CB6075">
        <w:rPr>
          <w:rFonts w:ascii="仿宋_GB2312" w:eastAsia="仿宋_GB2312"/>
          <w:sz w:val="24"/>
          <w:szCs w:val="24"/>
        </w:rPr>
        <w:t>SYB</w:t>
      </w:r>
      <w:r w:rsidRPr="00CB6075">
        <w:rPr>
          <w:rFonts w:ascii="仿宋_GB2312" w:eastAsia="仿宋_GB2312" w:hint="eastAsia"/>
          <w:sz w:val="24"/>
          <w:szCs w:val="24"/>
        </w:rPr>
        <w:t>创业培训品牌。各省级劳动保障部门要参照创业培训授权机构有关规定，做好本地区创业培训定点机构的认定和管理工作，并充分发挥已获得授权培训机构的示范作用。对参加培训合格的学员，颁发我部统一式样的创业培训合格证书。要加强教师队伍建设，定期组织教师培训进修、研讨交流等活动，教师培训和认证工作由所在省级劳动保障部门参照教师选择和培训有关要求进行。我部继续组织开展培训师的培训、交流和考评活动，并实行培训师派遣制度。</w:t>
      </w:r>
      <w:r w:rsidRPr="00CB6075">
        <w:rPr>
          <w:rFonts w:ascii="仿宋_GB2312" w:eastAsia="仿宋_GB2312"/>
          <w:sz w:val="24"/>
          <w:szCs w:val="24"/>
        </w:rPr>
        <w:t xml:space="preserve"> </w:t>
      </w:r>
    </w:p>
    <w:p w:rsidR="00F917ED" w:rsidRPr="00CB6075" w:rsidRDefault="00F917ED" w:rsidP="00F917ED">
      <w:pPr>
        <w:spacing w:line="360" w:lineRule="exact"/>
        <w:ind w:firstLineChars="200" w:firstLine="480"/>
        <w:jc w:val="both"/>
        <w:rPr>
          <w:rFonts w:ascii="仿宋_GB2312" w:eastAsia="仿宋_GB2312"/>
          <w:sz w:val="24"/>
          <w:szCs w:val="24"/>
        </w:rPr>
      </w:pPr>
      <w:r w:rsidRPr="00CB6075">
        <w:rPr>
          <w:rFonts w:ascii="仿宋_GB2312" w:eastAsia="仿宋_GB2312" w:hint="eastAsia"/>
          <w:sz w:val="24"/>
          <w:szCs w:val="24"/>
        </w:rPr>
        <w:t>四、加强协调，搞好合作。各地要加强与财政、工商、税务、银行等有关部门的沟通与合作，共同落实各项创业扶持政策，为创业者打造创业绿色通道。要按照现行政策规定，在就业再就业资金中将创业培训补贴</w:t>
      </w:r>
      <w:proofErr w:type="gramStart"/>
      <w:r w:rsidRPr="00CB6075">
        <w:rPr>
          <w:rFonts w:ascii="仿宋_GB2312" w:eastAsia="仿宋_GB2312" w:hint="eastAsia"/>
          <w:sz w:val="24"/>
          <w:szCs w:val="24"/>
        </w:rPr>
        <w:t>作出</w:t>
      </w:r>
      <w:proofErr w:type="gramEnd"/>
      <w:r w:rsidRPr="00CB6075">
        <w:rPr>
          <w:rFonts w:ascii="仿宋_GB2312" w:eastAsia="仿宋_GB2312" w:hint="eastAsia"/>
          <w:sz w:val="24"/>
          <w:szCs w:val="24"/>
        </w:rPr>
        <w:t>专门安排，并进一步完善经费补贴与培训效果挂钩的机制，提高资金的使用效果。要继续发挥工会、共青团和妇联等群团组织的积极作用，并加强与中小企业服务机构的合作，共同做好创业培训服务工作。</w:t>
      </w:r>
      <w:r w:rsidRPr="00CB6075">
        <w:rPr>
          <w:rFonts w:ascii="仿宋_GB2312" w:eastAsia="仿宋_GB2312"/>
          <w:sz w:val="24"/>
          <w:szCs w:val="24"/>
        </w:rPr>
        <w:t xml:space="preserve"> </w:t>
      </w:r>
    </w:p>
    <w:p w:rsidR="00F917ED" w:rsidRPr="00CB6075" w:rsidRDefault="00F917ED" w:rsidP="00F917ED">
      <w:pPr>
        <w:spacing w:line="360" w:lineRule="exact"/>
        <w:ind w:firstLineChars="200" w:firstLine="480"/>
        <w:jc w:val="both"/>
        <w:rPr>
          <w:rFonts w:ascii="仿宋_GB2312" w:eastAsia="仿宋_GB2312"/>
          <w:sz w:val="24"/>
          <w:szCs w:val="24"/>
        </w:rPr>
      </w:pPr>
      <w:r w:rsidRPr="00CB6075">
        <w:rPr>
          <w:rFonts w:ascii="仿宋_GB2312" w:eastAsia="仿宋_GB2312" w:hint="eastAsia"/>
          <w:sz w:val="24"/>
          <w:szCs w:val="24"/>
        </w:rPr>
        <w:t>五、抓住重点，以点带面。创业促就业工作采取重点城市先行探索，取得经验后再全面推广的方式开展。我部将依托全国</w:t>
      </w:r>
      <w:r w:rsidRPr="00CB6075">
        <w:rPr>
          <w:rFonts w:ascii="仿宋_GB2312" w:eastAsia="仿宋_GB2312"/>
          <w:sz w:val="24"/>
          <w:szCs w:val="24"/>
        </w:rPr>
        <w:t>100</w:t>
      </w:r>
      <w:r w:rsidRPr="00CB6075">
        <w:rPr>
          <w:rFonts w:ascii="仿宋_GB2312" w:eastAsia="仿宋_GB2312" w:hint="eastAsia"/>
          <w:sz w:val="24"/>
          <w:szCs w:val="24"/>
        </w:rPr>
        <w:t>个创业培训重点联系城市开展创业促就业工作。各重点城市要按照创业促就业工作方案的总体要求，进一步细化工作任务，制定详细的实施方案，抓好工作落实。我部在开展师资培训、新技术推广等工作中将对重点城市给予重</w:t>
      </w:r>
      <w:r w:rsidRPr="00CB6075">
        <w:rPr>
          <w:rFonts w:ascii="仿宋_GB2312" w:eastAsia="仿宋_GB2312" w:hint="eastAsia"/>
          <w:sz w:val="24"/>
          <w:szCs w:val="24"/>
        </w:rPr>
        <w:lastRenderedPageBreak/>
        <w:t>点扶持。各省也要加强对重点城市的指导和支持，并可同步确定一批省级重点城市开展工作，通过重点城市的示范作用，推动本省和全国创业促就业工作开展。各地可对</w:t>
      </w:r>
      <w:r w:rsidRPr="00CB6075">
        <w:rPr>
          <w:rFonts w:ascii="仿宋_GB2312" w:eastAsia="仿宋_GB2312"/>
          <w:sz w:val="24"/>
          <w:szCs w:val="24"/>
        </w:rPr>
        <w:t>100</w:t>
      </w:r>
      <w:r w:rsidRPr="00CB6075">
        <w:rPr>
          <w:rFonts w:ascii="仿宋_GB2312" w:eastAsia="仿宋_GB2312" w:hint="eastAsia"/>
          <w:sz w:val="24"/>
          <w:szCs w:val="24"/>
        </w:rPr>
        <w:t>个重点联系城市适当调整，调整名单和各城市实施方案请于</w:t>
      </w:r>
      <w:r w:rsidRPr="00CB6075">
        <w:rPr>
          <w:rFonts w:ascii="仿宋_GB2312" w:eastAsia="仿宋_GB2312"/>
          <w:sz w:val="24"/>
          <w:szCs w:val="24"/>
        </w:rPr>
        <w:t>2007</w:t>
      </w:r>
      <w:r w:rsidRPr="00CB6075">
        <w:rPr>
          <w:rFonts w:ascii="仿宋_GB2312" w:eastAsia="仿宋_GB2312" w:hint="eastAsia"/>
          <w:sz w:val="24"/>
          <w:szCs w:val="24"/>
        </w:rPr>
        <w:t>年</w:t>
      </w:r>
      <w:r w:rsidRPr="00CB6075">
        <w:rPr>
          <w:rFonts w:ascii="仿宋_GB2312" w:eastAsia="仿宋_GB2312"/>
          <w:sz w:val="24"/>
          <w:szCs w:val="24"/>
        </w:rPr>
        <w:t>9</w:t>
      </w:r>
      <w:r w:rsidRPr="00CB6075">
        <w:rPr>
          <w:rFonts w:ascii="仿宋_GB2312" w:eastAsia="仿宋_GB2312" w:hint="eastAsia"/>
          <w:sz w:val="24"/>
          <w:szCs w:val="24"/>
        </w:rPr>
        <w:t>月底前报省级劳动保障部门和我部培训就业司。</w:t>
      </w:r>
      <w:r w:rsidRPr="00CB6075">
        <w:rPr>
          <w:rFonts w:ascii="仿宋_GB2312" w:eastAsia="仿宋_GB2312"/>
          <w:sz w:val="24"/>
          <w:szCs w:val="24"/>
        </w:rPr>
        <w:t xml:space="preserve"> </w:t>
      </w:r>
    </w:p>
    <w:p w:rsidR="00F917ED" w:rsidRPr="00CB6075" w:rsidRDefault="00F917ED" w:rsidP="00F917ED">
      <w:pPr>
        <w:spacing w:line="360" w:lineRule="exact"/>
        <w:ind w:firstLineChars="200" w:firstLine="480"/>
        <w:jc w:val="both"/>
        <w:rPr>
          <w:rFonts w:ascii="仿宋_GB2312" w:eastAsia="仿宋_GB2312"/>
          <w:sz w:val="24"/>
          <w:szCs w:val="24"/>
        </w:rPr>
      </w:pPr>
      <w:r w:rsidRPr="00CB6075">
        <w:rPr>
          <w:rFonts w:ascii="仿宋_GB2312" w:eastAsia="仿宋_GB2312" w:hint="eastAsia"/>
          <w:sz w:val="24"/>
          <w:szCs w:val="24"/>
        </w:rPr>
        <w:t>六、广泛宣传，营造氛围。要充分发挥报刊、广播、电视、网络等媒体的作用，组织开展形式多样的宣传活动，大力宣传各级政府鼓励创业的相关政策，宣传各地区、各部门做好创业培训、开展创业服务的经验与成效，宣传创业带头人的典型事迹，在全社会弘扬创业精神，展示创业风采，形成鼓励创业、支持创业、全民创业的社会氛围。</w:t>
      </w: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r w:rsidRPr="00CB6075">
        <w:rPr>
          <w:rFonts w:ascii="仿宋_GB2312" w:eastAsia="仿宋_GB2312"/>
          <w:sz w:val="24"/>
          <w:szCs w:val="24"/>
        </w:rPr>
        <w:t xml:space="preserve"> </w:t>
      </w:r>
      <w:r w:rsidRPr="00CB6075">
        <w:rPr>
          <w:rFonts w:ascii="仿宋_GB2312" w:eastAsia="仿宋_GB2312" w:hint="eastAsia"/>
          <w:sz w:val="24"/>
          <w:szCs w:val="24"/>
        </w:rPr>
        <w:t>二〇〇七年八月六日</w:t>
      </w: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p>
    <w:p w:rsidR="00F917ED" w:rsidRDefault="00F917ED" w:rsidP="00F917ED">
      <w:pPr>
        <w:spacing w:line="360" w:lineRule="exact"/>
        <w:ind w:firstLineChars="2450" w:firstLine="5880"/>
        <w:jc w:val="both"/>
        <w:rPr>
          <w:rFonts w:ascii="仿宋_GB2312" w:eastAsia="仿宋_GB2312"/>
          <w:sz w:val="24"/>
          <w:szCs w:val="24"/>
        </w:rPr>
      </w:pPr>
    </w:p>
    <w:p w:rsidR="00F917ED" w:rsidRPr="00B11127" w:rsidRDefault="00F917ED" w:rsidP="00F917ED">
      <w:pPr>
        <w:spacing w:before="135" w:after="225" w:line="360" w:lineRule="atLeast"/>
        <w:jc w:val="center"/>
        <w:outlineLvl w:val="1"/>
        <w:rPr>
          <w:rFonts w:ascii="黑体" w:eastAsia="黑体" w:hAnsi="Arial" w:cs="Arial"/>
          <w:b/>
          <w:bCs/>
          <w:kern w:val="36"/>
          <w:sz w:val="30"/>
          <w:szCs w:val="30"/>
        </w:rPr>
      </w:pPr>
      <w:r w:rsidRPr="00B11127">
        <w:rPr>
          <w:rFonts w:ascii="黑体" w:eastAsia="黑体" w:hAnsi="Arial" w:cs="Arial" w:hint="eastAsia"/>
          <w:b/>
          <w:bCs/>
          <w:kern w:val="36"/>
          <w:sz w:val="30"/>
          <w:szCs w:val="30"/>
        </w:rPr>
        <w:t>关于印发创业模拟实</w:t>
      </w:r>
      <w:proofErr w:type="gramStart"/>
      <w:r w:rsidRPr="00B11127">
        <w:rPr>
          <w:rFonts w:ascii="黑体" w:eastAsia="黑体" w:hAnsi="Arial" w:cs="Arial" w:hint="eastAsia"/>
          <w:b/>
          <w:bCs/>
          <w:kern w:val="36"/>
          <w:sz w:val="30"/>
          <w:szCs w:val="30"/>
        </w:rPr>
        <w:t>训技术</w:t>
      </w:r>
      <w:proofErr w:type="gramEnd"/>
      <w:r w:rsidRPr="00B11127">
        <w:rPr>
          <w:rFonts w:ascii="黑体" w:eastAsia="黑体" w:hAnsi="Arial" w:cs="Arial" w:hint="eastAsia"/>
          <w:b/>
          <w:bCs/>
          <w:kern w:val="36"/>
          <w:sz w:val="30"/>
          <w:szCs w:val="30"/>
        </w:rPr>
        <w:t>规程（试行）的通知</w:t>
      </w:r>
    </w:p>
    <w:p w:rsidR="00F917ED" w:rsidRPr="00B11127" w:rsidRDefault="00F917ED" w:rsidP="00F917ED">
      <w:pPr>
        <w:spacing w:before="135" w:after="225" w:line="360" w:lineRule="atLeast"/>
        <w:jc w:val="center"/>
        <w:outlineLvl w:val="1"/>
        <w:rPr>
          <w:rFonts w:ascii="仿宋_GB2312" w:eastAsia="仿宋_GB2312" w:hAnsi="Arial" w:cs="Arial"/>
          <w:b/>
          <w:bCs/>
          <w:kern w:val="36"/>
          <w:sz w:val="24"/>
          <w:szCs w:val="24"/>
        </w:rPr>
      </w:pPr>
      <w:r w:rsidRPr="00B11127">
        <w:rPr>
          <w:rFonts w:ascii="仿宋_GB2312" w:eastAsia="仿宋_GB2312" w:hAnsi="Arial" w:cs="Arial" w:hint="eastAsia"/>
          <w:b/>
          <w:bCs/>
          <w:kern w:val="36"/>
          <w:sz w:val="24"/>
          <w:szCs w:val="24"/>
        </w:rPr>
        <w:t>(</w:t>
      </w:r>
      <w:proofErr w:type="gramStart"/>
      <w:r w:rsidRPr="00B11127">
        <w:rPr>
          <w:rFonts w:ascii="仿宋_GB2312" w:eastAsia="仿宋_GB2312" w:hAnsi="Arial" w:cs="Arial" w:hint="eastAsia"/>
          <w:b/>
          <w:bCs/>
          <w:kern w:val="36"/>
          <w:sz w:val="24"/>
          <w:szCs w:val="24"/>
        </w:rPr>
        <w:t>中就培发</w:t>
      </w:r>
      <w:proofErr w:type="gramEnd"/>
      <w:r w:rsidRPr="00B11127">
        <w:rPr>
          <w:rFonts w:ascii="仿宋_GB2312" w:eastAsia="仿宋_GB2312" w:hAnsi="Arial" w:cs="Arial" w:hint="eastAsia"/>
          <w:b/>
          <w:bCs/>
          <w:kern w:val="36"/>
          <w:sz w:val="24"/>
          <w:szCs w:val="24"/>
        </w:rPr>
        <w:t>﹝2011﹞1号)</w:t>
      </w:r>
    </w:p>
    <w:p w:rsidR="00F917ED"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各省、自治区、直辖市人力资源和社会保障厅（局）创业培训工作主管部门，新疆生产建设兵团劳动保障局创业工作主管部门：</w:t>
      </w:r>
    </w:p>
    <w:p w:rsidR="00F917ED" w:rsidRPr="005C4842" w:rsidRDefault="00F917ED" w:rsidP="00F917ED">
      <w:pPr>
        <w:spacing w:before="100" w:beforeAutospacing="1" w:after="100" w:afterAutospacing="1" w:line="360" w:lineRule="atLeast"/>
        <w:ind w:firstLineChars="200" w:firstLine="480"/>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为贯彻落实《国务院办公厅转发人力资源社会保障部等部门关于促进以创业带动就业工作指导意见的通知》（国办发〔2008〕111号）和《国务院关于加强职业培训促进就业的意见》（国发〔2010〕36号）中关于“完善创业培训模式，规范创业培训标准，开发推广创业培训技术”的工作要求，我中心与中国就业促进会创业专业委员会（以下简称创业专业委员会）组织开发了《创业模拟实训技术规程（试行）》（以下简称技术规程），旨在为各地筛选、引进适合本地的创业模拟实</w:t>
      </w:r>
      <w:proofErr w:type="gramStart"/>
      <w:r w:rsidRPr="005C4842">
        <w:rPr>
          <w:rFonts w:ascii="仿宋_GB2312" w:eastAsia="仿宋_GB2312" w:hAnsi="Arial" w:cs="Arial" w:hint="eastAsia"/>
          <w:color w:val="000000"/>
          <w:kern w:val="0"/>
          <w:sz w:val="24"/>
          <w:szCs w:val="24"/>
        </w:rPr>
        <w:t>训技术</w:t>
      </w:r>
      <w:proofErr w:type="gramEnd"/>
      <w:r w:rsidRPr="005C4842">
        <w:rPr>
          <w:rFonts w:ascii="仿宋_GB2312" w:eastAsia="仿宋_GB2312" w:hAnsi="Arial" w:cs="Arial" w:hint="eastAsia"/>
          <w:color w:val="000000"/>
          <w:kern w:val="0"/>
          <w:sz w:val="24"/>
          <w:szCs w:val="24"/>
        </w:rPr>
        <w:t>提供参考依据，丰富和完善创业培训技术。现将技术规程印发给你们，请参照执行。为指导各地开展好这方面工作，现就有关问题通知如下：</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lastRenderedPageBreak/>
        <w:t>        </w:t>
      </w:r>
      <w:r w:rsidRPr="005C4842">
        <w:rPr>
          <w:rFonts w:ascii="仿宋_GB2312" w:eastAsia="仿宋_GB2312" w:hAnsi="Arial" w:cs="Arial" w:hint="eastAsia"/>
          <w:color w:val="000000"/>
          <w:kern w:val="0"/>
          <w:sz w:val="24"/>
          <w:szCs w:val="24"/>
        </w:rPr>
        <w:t>一、指导思想</w:t>
      </w:r>
    </w:p>
    <w:p w:rsidR="00F917ED"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创业模拟实训是创业实践教学的一种方式，是创业培训的补充模式之一。创业模拟实训是指学员在讲师的指导和帮助下，在虚拟商业环境中，进行企业创建和企业经营管理</w:t>
      </w:r>
      <w:proofErr w:type="gramStart"/>
      <w:r w:rsidRPr="005C4842">
        <w:rPr>
          <w:rFonts w:ascii="仿宋_GB2312" w:eastAsia="仿宋_GB2312" w:hAnsi="Arial" w:cs="Arial" w:hint="eastAsia"/>
          <w:color w:val="000000"/>
          <w:kern w:val="0"/>
          <w:sz w:val="24"/>
          <w:szCs w:val="24"/>
        </w:rPr>
        <w:t>等创业</w:t>
      </w:r>
      <w:proofErr w:type="gramEnd"/>
      <w:r w:rsidRPr="005C4842">
        <w:rPr>
          <w:rFonts w:ascii="仿宋_GB2312" w:eastAsia="仿宋_GB2312" w:hAnsi="Arial" w:cs="Arial" w:hint="eastAsia"/>
          <w:color w:val="000000"/>
          <w:kern w:val="0"/>
          <w:sz w:val="24"/>
          <w:szCs w:val="24"/>
        </w:rPr>
        <w:t>活动的学习与演练的过程。它对积累实践经验，增强创业能力，降低创业风险，提高创业成功率和企业存活率具有重要意义。创业模拟实</w:t>
      </w:r>
      <w:proofErr w:type="gramStart"/>
      <w:r w:rsidRPr="005C4842">
        <w:rPr>
          <w:rFonts w:ascii="仿宋_GB2312" w:eastAsia="仿宋_GB2312" w:hAnsi="Arial" w:cs="Arial" w:hint="eastAsia"/>
          <w:color w:val="000000"/>
          <w:kern w:val="0"/>
          <w:sz w:val="24"/>
          <w:szCs w:val="24"/>
        </w:rPr>
        <w:t>训技术</w:t>
      </w:r>
      <w:proofErr w:type="gramEnd"/>
      <w:r w:rsidRPr="005C4842">
        <w:rPr>
          <w:rFonts w:ascii="仿宋_GB2312" w:eastAsia="仿宋_GB2312" w:hAnsi="Arial" w:cs="Arial" w:hint="eastAsia"/>
          <w:color w:val="000000"/>
          <w:kern w:val="0"/>
          <w:sz w:val="24"/>
          <w:szCs w:val="24"/>
        </w:rPr>
        <w:t>规程，对创业模拟实训的定义、目的、对象做了明确规定。同时，针对知识产权、实训内容、实训方式、实训流程、实训教材、质量监控、支持服务等方面，提出了较完善的技术要求，这对各地筛选、引进、实施、完善和提高创业模拟实</w:t>
      </w:r>
      <w:proofErr w:type="gramStart"/>
      <w:r w:rsidRPr="005C4842">
        <w:rPr>
          <w:rFonts w:ascii="仿宋_GB2312" w:eastAsia="仿宋_GB2312" w:hAnsi="Arial" w:cs="Arial" w:hint="eastAsia"/>
          <w:color w:val="000000"/>
          <w:kern w:val="0"/>
          <w:sz w:val="24"/>
          <w:szCs w:val="24"/>
        </w:rPr>
        <w:t>训技术</w:t>
      </w:r>
      <w:proofErr w:type="gramEnd"/>
      <w:r w:rsidRPr="005C4842">
        <w:rPr>
          <w:rFonts w:ascii="仿宋_GB2312" w:eastAsia="仿宋_GB2312" w:hAnsi="Arial" w:cs="Arial" w:hint="eastAsia"/>
          <w:color w:val="000000"/>
          <w:kern w:val="0"/>
          <w:sz w:val="24"/>
          <w:szCs w:val="24"/>
        </w:rPr>
        <w:t>提供了参考依据，从而进一步推动创业培训可持续发展。</w:t>
      </w:r>
    </w:p>
    <w:p w:rsidR="00F917ED" w:rsidRPr="005C4842" w:rsidRDefault="00F917ED" w:rsidP="00F917ED">
      <w:pPr>
        <w:spacing w:before="100" w:beforeAutospacing="1" w:after="100" w:afterAutospacing="1" w:line="360" w:lineRule="atLeast"/>
        <w:ind w:firstLineChars="200" w:firstLine="480"/>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二、基本要求</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各地应结合本地创业培训工作实际需求，组织专家参照技术规程，重点针对实训内容、实训方式、实训流程、实训教材、质量监控等核心技术环节要求、对创业模拟实</w:t>
      </w:r>
      <w:proofErr w:type="gramStart"/>
      <w:r w:rsidRPr="005C4842">
        <w:rPr>
          <w:rFonts w:ascii="仿宋_GB2312" w:eastAsia="仿宋_GB2312" w:hAnsi="Arial" w:cs="Arial" w:hint="eastAsia"/>
          <w:color w:val="000000"/>
          <w:kern w:val="0"/>
          <w:sz w:val="24"/>
          <w:szCs w:val="24"/>
        </w:rPr>
        <w:t>训技术</w:t>
      </w:r>
      <w:proofErr w:type="gramEnd"/>
      <w:r w:rsidRPr="005C4842">
        <w:rPr>
          <w:rFonts w:ascii="仿宋_GB2312" w:eastAsia="仿宋_GB2312" w:hAnsi="Arial" w:cs="Arial" w:hint="eastAsia"/>
          <w:color w:val="000000"/>
          <w:kern w:val="0"/>
          <w:sz w:val="24"/>
          <w:szCs w:val="24"/>
        </w:rPr>
        <w:t>支持单位（产品）进行系统评估，从而筛选、引进符合条件、适应本地的创业模拟实</w:t>
      </w:r>
      <w:proofErr w:type="gramStart"/>
      <w:r w:rsidRPr="005C4842">
        <w:rPr>
          <w:rFonts w:ascii="仿宋_GB2312" w:eastAsia="仿宋_GB2312" w:hAnsi="Arial" w:cs="Arial" w:hint="eastAsia"/>
          <w:color w:val="000000"/>
          <w:kern w:val="0"/>
          <w:sz w:val="24"/>
          <w:szCs w:val="24"/>
        </w:rPr>
        <w:t>训技术</w:t>
      </w:r>
      <w:proofErr w:type="gramEnd"/>
      <w:r w:rsidRPr="005C4842">
        <w:rPr>
          <w:rFonts w:ascii="仿宋_GB2312" w:eastAsia="仿宋_GB2312" w:hAnsi="Arial" w:cs="Arial" w:hint="eastAsia"/>
          <w:color w:val="000000"/>
          <w:kern w:val="0"/>
          <w:sz w:val="24"/>
          <w:szCs w:val="24"/>
        </w:rPr>
        <w:t>产品，并确保创业模拟实</w:t>
      </w:r>
      <w:proofErr w:type="gramStart"/>
      <w:r w:rsidRPr="005C4842">
        <w:rPr>
          <w:rFonts w:ascii="仿宋_GB2312" w:eastAsia="仿宋_GB2312" w:hAnsi="Arial" w:cs="Arial" w:hint="eastAsia"/>
          <w:color w:val="000000"/>
          <w:kern w:val="0"/>
          <w:sz w:val="24"/>
          <w:szCs w:val="24"/>
        </w:rPr>
        <w:t>训技术</w:t>
      </w:r>
      <w:proofErr w:type="gramEnd"/>
      <w:r w:rsidRPr="005C4842">
        <w:rPr>
          <w:rFonts w:ascii="仿宋_GB2312" w:eastAsia="仿宋_GB2312" w:hAnsi="Arial" w:cs="Arial" w:hint="eastAsia"/>
          <w:color w:val="000000"/>
          <w:kern w:val="0"/>
          <w:sz w:val="24"/>
          <w:szCs w:val="24"/>
        </w:rPr>
        <w:t>规程与创业培训技术标准有效结合，互为补充。有条件的地区，可组织专家在技术规程基础上，制定技术指导细则，进一步完善技术要求和评估条件。我中心和创业专业委员会目前暂不对已有创业模拟实训的系统做统一认定或推荐。</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三、实施机构条件及师资管理</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实施创业模拟实训的机构必须是已开展创业培训机构，具备开展创业培训及创业服务的相关工作经验，并符合开展创业模拟实训的场地、设备设施等条件要求，具有2名以上同时具备创业培训和创业模拟实训师资资格的讲师。</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训师资将纳入创业培训师资体系统一管理。我中心正在组织专家，根据技术规程要求，开发创业模拟实训师资培训课程，并于今年底或明年初组织师资培训试点活动。试点期间，由我中心与创业专业委员会联合组织对创业培训培训师、讲师进行创业实训模拟课程培训，并在此基础上，探索建立创业模拟实训师资培训与日常创业培训（SIYB）师资培训管理相结合的工作模式。</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四、其他事宜</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为便于各地实施推广技术规程，创业专业委员会将对各地创业模拟实</w:t>
      </w:r>
      <w:proofErr w:type="gramStart"/>
      <w:r w:rsidRPr="005C4842">
        <w:rPr>
          <w:rFonts w:ascii="仿宋_GB2312" w:eastAsia="仿宋_GB2312" w:hAnsi="Arial" w:cs="Arial" w:hint="eastAsia"/>
          <w:color w:val="000000"/>
          <w:kern w:val="0"/>
          <w:sz w:val="24"/>
          <w:szCs w:val="24"/>
        </w:rPr>
        <w:t>训活动</w:t>
      </w:r>
      <w:proofErr w:type="gramEnd"/>
      <w:r w:rsidRPr="005C4842">
        <w:rPr>
          <w:rFonts w:ascii="仿宋_GB2312" w:eastAsia="仿宋_GB2312" w:hAnsi="Arial" w:cs="Arial" w:hint="eastAsia"/>
          <w:color w:val="000000"/>
          <w:kern w:val="0"/>
          <w:sz w:val="24"/>
          <w:szCs w:val="24"/>
        </w:rPr>
        <w:t>提供技术支持服务。如有疑问，请向创业专业委员会秘书处咨询。</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联系人：郭楠、马威、张薇</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电话：（010）84661058、84661054、84661165</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传真：（010）84661059</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邮箱：guonan1058@gmail.com；weizhang@osta.org.cn</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附件：创业模拟实</w:t>
      </w:r>
      <w:proofErr w:type="gramStart"/>
      <w:r w:rsidRPr="005C4842">
        <w:rPr>
          <w:rFonts w:ascii="仿宋_GB2312" w:eastAsia="仿宋_GB2312" w:hAnsi="Arial" w:cs="Arial" w:hint="eastAsia"/>
          <w:color w:val="000000"/>
          <w:kern w:val="0"/>
          <w:sz w:val="24"/>
          <w:szCs w:val="24"/>
        </w:rPr>
        <w:t>训技术</w:t>
      </w:r>
      <w:proofErr w:type="gramEnd"/>
      <w:r w:rsidRPr="005C4842">
        <w:rPr>
          <w:rFonts w:ascii="仿宋_GB2312" w:eastAsia="仿宋_GB2312" w:hAnsi="Arial" w:cs="Arial" w:hint="eastAsia"/>
          <w:color w:val="000000"/>
          <w:kern w:val="0"/>
          <w:sz w:val="24"/>
          <w:szCs w:val="24"/>
        </w:rPr>
        <w:t>规程（试行）</w:t>
      </w:r>
    </w:p>
    <w:p w:rsidR="00F917ED" w:rsidRPr="005C4842" w:rsidRDefault="00F917ED" w:rsidP="00F917ED">
      <w:pPr>
        <w:spacing w:before="100" w:beforeAutospacing="1" w:after="100" w:afterAutospacing="1" w:line="360" w:lineRule="atLeast"/>
        <w:ind w:right="960"/>
        <w:jc w:val="center"/>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lastRenderedPageBreak/>
        <w:t xml:space="preserve">                                            二</w:t>
      </w:r>
      <w:proofErr w:type="gramStart"/>
      <w:r>
        <w:rPr>
          <w:rFonts w:ascii="仿宋_GB2312" w:eastAsia="仿宋_GB2312" w:hAnsi="Arial" w:cs="Arial" w:hint="eastAsia"/>
          <w:color w:val="000000"/>
          <w:kern w:val="0"/>
          <w:sz w:val="24"/>
          <w:szCs w:val="24"/>
        </w:rPr>
        <w:t>0一一</w:t>
      </w:r>
      <w:proofErr w:type="gramEnd"/>
      <w:r>
        <w:rPr>
          <w:rFonts w:ascii="仿宋_GB2312" w:eastAsia="仿宋_GB2312" w:hAnsi="Arial" w:cs="Arial" w:hint="eastAsia"/>
          <w:color w:val="000000"/>
          <w:kern w:val="0"/>
          <w:sz w:val="24"/>
          <w:szCs w:val="24"/>
        </w:rPr>
        <w:t>年九月二十二日</w:t>
      </w:r>
    </w:p>
    <w:p w:rsidR="00F917ED"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DD664D">
        <w:rPr>
          <w:rFonts w:ascii="仿宋_GB2312" w:eastAsia="仿宋_GB2312" w:hAnsi="Arial" w:cs="Arial" w:hint="eastAsia"/>
          <w:b/>
          <w:color w:val="000000"/>
          <w:kern w:val="0"/>
          <w:sz w:val="24"/>
          <w:szCs w:val="24"/>
        </w:rPr>
        <w:t>      </w:t>
      </w:r>
    </w:p>
    <w:p w:rsidR="00F917ED"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p>
    <w:p w:rsidR="00F917ED"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p>
    <w:p w:rsidR="00F917ED" w:rsidRPr="00DD664D"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DD664D">
        <w:rPr>
          <w:rFonts w:ascii="仿宋_GB2312" w:eastAsia="仿宋_GB2312" w:hAnsi="Arial" w:cs="Arial" w:hint="eastAsia"/>
          <w:b/>
          <w:color w:val="000000"/>
          <w:kern w:val="0"/>
          <w:sz w:val="24"/>
          <w:szCs w:val="24"/>
        </w:rPr>
        <w:t>  </w:t>
      </w:r>
      <w:r w:rsidRPr="00DD664D">
        <w:rPr>
          <w:rFonts w:ascii="仿宋_GB2312" w:eastAsia="仿宋_GB2312" w:hAnsi="Arial" w:cs="Arial" w:hint="eastAsia"/>
          <w:b/>
          <w:color w:val="000000"/>
          <w:kern w:val="0"/>
          <w:sz w:val="24"/>
          <w:szCs w:val="24"/>
        </w:rPr>
        <w:t>附件</w:t>
      </w:r>
    </w:p>
    <w:p w:rsidR="00F917ED" w:rsidRDefault="00F917ED" w:rsidP="00F917ED">
      <w:pPr>
        <w:spacing w:before="100" w:beforeAutospacing="1" w:after="100" w:afterAutospacing="1" w:line="360" w:lineRule="atLeast"/>
        <w:jc w:val="center"/>
        <w:rPr>
          <w:rFonts w:ascii="仿宋_GB2312" w:eastAsia="仿宋_GB2312" w:hAnsi="Arial" w:cs="Arial"/>
          <w:color w:val="000000"/>
          <w:kern w:val="0"/>
          <w:sz w:val="24"/>
          <w:szCs w:val="24"/>
        </w:rPr>
      </w:pPr>
      <w:r w:rsidRPr="00DD664D">
        <w:rPr>
          <w:rFonts w:ascii="黑体" w:eastAsia="黑体" w:hAnsi="Arial" w:cs="Arial" w:hint="eastAsia"/>
          <w:b/>
          <w:bCs/>
          <w:color w:val="000000"/>
          <w:kern w:val="0"/>
          <w:sz w:val="30"/>
          <w:szCs w:val="30"/>
        </w:rPr>
        <w:t>创业模拟实</w:t>
      </w:r>
      <w:proofErr w:type="gramStart"/>
      <w:r w:rsidRPr="00DD664D">
        <w:rPr>
          <w:rFonts w:ascii="黑体" w:eastAsia="黑体" w:hAnsi="Arial" w:cs="Arial" w:hint="eastAsia"/>
          <w:b/>
          <w:bCs/>
          <w:color w:val="000000"/>
          <w:kern w:val="0"/>
          <w:sz w:val="30"/>
          <w:szCs w:val="30"/>
        </w:rPr>
        <w:t>训技术</w:t>
      </w:r>
      <w:proofErr w:type="gramEnd"/>
      <w:r w:rsidRPr="00DD664D">
        <w:rPr>
          <w:rFonts w:ascii="黑体" w:eastAsia="黑体" w:hAnsi="Arial" w:cs="Arial" w:hint="eastAsia"/>
          <w:b/>
          <w:bCs/>
          <w:color w:val="000000"/>
          <w:kern w:val="0"/>
          <w:sz w:val="30"/>
          <w:szCs w:val="30"/>
        </w:rPr>
        <w:t>规程</w:t>
      </w:r>
      <w:r>
        <w:rPr>
          <w:rFonts w:ascii="仿宋_GB2312" w:eastAsia="仿宋_GB2312" w:hAnsi="Arial" w:cs="Arial" w:hint="eastAsia"/>
          <w:color w:val="000000"/>
          <w:kern w:val="0"/>
          <w:sz w:val="24"/>
          <w:szCs w:val="24"/>
        </w:rPr>
        <w:t xml:space="preserve"> </w:t>
      </w:r>
    </w:p>
    <w:p w:rsidR="00F917ED" w:rsidRPr="005C4842" w:rsidRDefault="00F917ED" w:rsidP="00F917ED">
      <w:pPr>
        <w:spacing w:before="100" w:beforeAutospacing="1" w:after="100" w:afterAutospacing="1" w:line="360" w:lineRule="atLeast"/>
        <w:jc w:val="center"/>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（试 行）</w:t>
      </w:r>
    </w:p>
    <w:p w:rsidR="00F917ED" w:rsidRPr="005C4842"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b/>
          <w:color w:val="000000"/>
          <w:kern w:val="0"/>
          <w:sz w:val="24"/>
          <w:szCs w:val="24"/>
        </w:rPr>
        <w:t>   </w:t>
      </w:r>
      <w:r w:rsidRPr="005C4842">
        <w:rPr>
          <w:rFonts w:ascii="仿宋_GB2312" w:eastAsia="仿宋_GB2312" w:hAnsi="Arial" w:cs="Arial" w:hint="eastAsia"/>
          <w:b/>
          <w:color w:val="000000"/>
          <w:kern w:val="0"/>
          <w:sz w:val="24"/>
          <w:szCs w:val="24"/>
        </w:rPr>
        <w:t>1. 创业模拟实训的定义</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创业模拟实训作为创业培训实践教学的一种形式，是指学员在虚拟商业环境中，进行企业创建和企业经营管理</w:t>
      </w:r>
      <w:proofErr w:type="gramStart"/>
      <w:r w:rsidRPr="005C4842">
        <w:rPr>
          <w:rFonts w:ascii="仿宋_GB2312" w:eastAsia="仿宋_GB2312" w:hAnsi="Arial" w:cs="Arial" w:hint="eastAsia"/>
          <w:color w:val="000000"/>
          <w:kern w:val="0"/>
          <w:sz w:val="24"/>
          <w:szCs w:val="24"/>
        </w:rPr>
        <w:t>等创业</w:t>
      </w:r>
      <w:proofErr w:type="gramEnd"/>
      <w:r w:rsidRPr="005C4842">
        <w:rPr>
          <w:rFonts w:ascii="仿宋_GB2312" w:eastAsia="仿宋_GB2312" w:hAnsi="Arial" w:cs="Arial" w:hint="eastAsia"/>
          <w:color w:val="000000"/>
          <w:kern w:val="0"/>
          <w:sz w:val="24"/>
          <w:szCs w:val="24"/>
        </w:rPr>
        <w:t>活动的学习与演练的过程。</w:t>
      </w:r>
    </w:p>
    <w:p w:rsidR="00F917ED" w:rsidRPr="005C4842"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b/>
          <w:color w:val="000000"/>
          <w:kern w:val="0"/>
          <w:sz w:val="24"/>
          <w:szCs w:val="24"/>
        </w:rPr>
        <w:t>     </w:t>
      </w:r>
      <w:r w:rsidRPr="005C4842">
        <w:rPr>
          <w:rFonts w:ascii="仿宋_GB2312" w:eastAsia="仿宋_GB2312" w:hAnsi="Arial" w:cs="Arial" w:hint="eastAsia"/>
          <w:b/>
          <w:color w:val="000000"/>
          <w:kern w:val="0"/>
          <w:sz w:val="24"/>
          <w:szCs w:val="24"/>
        </w:rPr>
        <w:t>2． 创业模拟实训的目的</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通过创业模拟实训，积累学员创业和就业实践经验，增强创业和就业能力，降低创业成本和风险，提高创业成功率和企业存活率。</w:t>
      </w:r>
    </w:p>
    <w:p w:rsidR="00F917ED" w:rsidRPr="005C4842"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b/>
          <w:color w:val="000000"/>
          <w:kern w:val="0"/>
          <w:sz w:val="24"/>
          <w:szCs w:val="24"/>
        </w:rPr>
        <w:t> </w:t>
      </w:r>
      <w:r w:rsidRPr="005C4842">
        <w:rPr>
          <w:rFonts w:ascii="仿宋_GB2312" w:eastAsia="仿宋_GB2312" w:hAnsi="Arial" w:cs="Arial" w:hint="eastAsia"/>
          <w:b/>
          <w:color w:val="000000"/>
          <w:kern w:val="0"/>
          <w:sz w:val="24"/>
          <w:szCs w:val="24"/>
        </w:rPr>
        <w:t>3． 创业模拟实训的对象</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3.1 有创业愿望的劳动者；</w:t>
      </w:r>
    </w:p>
    <w:p w:rsidR="00F917ED" w:rsidRPr="005C4842"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5C4842">
        <w:rPr>
          <w:rFonts w:ascii="仿宋_GB2312" w:eastAsia="仿宋_GB2312" w:hAnsi="Arial" w:cs="Arial" w:hint="eastAsia"/>
          <w:b/>
          <w:color w:val="000000"/>
          <w:kern w:val="0"/>
          <w:sz w:val="24"/>
          <w:szCs w:val="24"/>
        </w:rPr>
        <w:t>        </w:t>
      </w:r>
      <w:r w:rsidRPr="005C4842">
        <w:rPr>
          <w:rFonts w:ascii="仿宋_GB2312" w:eastAsia="仿宋_GB2312" w:hAnsi="Arial" w:cs="Arial" w:hint="eastAsia"/>
          <w:b/>
          <w:color w:val="000000"/>
          <w:kern w:val="0"/>
          <w:sz w:val="24"/>
          <w:szCs w:val="24"/>
        </w:rPr>
        <w:t>3.2初创企业的经营管理者。</w:t>
      </w:r>
    </w:p>
    <w:p w:rsidR="00F917ED" w:rsidRPr="005C4842"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b/>
          <w:color w:val="000000"/>
          <w:kern w:val="0"/>
          <w:sz w:val="24"/>
          <w:szCs w:val="24"/>
        </w:rPr>
        <w:t>       </w:t>
      </w:r>
      <w:r w:rsidRPr="005C4842">
        <w:rPr>
          <w:rFonts w:ascii="仿宋_GB2312" w:eastAsia="仿宋_GB2312" w:hAnsi="Arial" w:cs="Arial" w:hint="eastAsia"/>
          <w:b/>
          <w:color w:val="000000"/>
          <w:kern w:val="0"/>
          <w:sz w:val="24"/>
          <w:szCs w:val="24"/>
        </w:rPr>
        <w:t>4． 创业模拟实训的技术要求</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训的技术产品需具备自主知识产权，符合国家相关法律规定及相关技术规范的要求。设计所依据的模型科学严谨，模拟商业环境需具备真实市场环境的全部要素和环节，操作方式遵循实际商业规律，运营方法符合企业实际运营流程。</w:t>
      </w:r>
    </w:p>
    <w:p w:rsidR="00F917ED" w:rsidRPr="005C4842"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5C4842">
        <w:rPr>
          <w:rFonts w:ascii="仿宋_GB2312" w:eastAsia="仿宋_GB2312" w:hAnsi="Arial" w:cs="Arial" w:hint="eastAsia"/>
          <w:b/>
          <w:color w:val="000000"/>
          <w:kern w:val="0"/>
          <w:sz w:val="24"/>
          <w:szCs w:val="24"/>
        </w:rPr>
        <w:t>        </w:t>
      </w:r>
      <w:r w:rsidRPr="005C4842">
        <w:rPr>
          <w:rFonts w:ascii="仿宋_GB2312" w:eastAsia="仿宋_GB2312" w:hAnsi="Arial" w:cs="Arial" w:hint="eastAsia"/>
          <w:b/>
          <w:color w:val="000000"/>
          <w:kern w:val="0"/>
          <w:sz w:val="24"/>
          <w:szCs w:val="24"/>
        </w:rPr>
        <w:t>4.1创业模拟实训的内容</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创业模拟实训的技术产品能够达到帮助创业者增强创业意识、掌握创业知识、提高创业能力的要求。需要包含创建企业、经营和管理企业等基本内容。</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企业创建的基本内容：创业者自我认知、创业项目选择、</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企业选址、创业团队组建、企业法律形态选择、创业计划制定等基本内容。（详见表1）</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表1</w:t>
      </w:r>
    </w:p>
    <w:tbl>
      <w:tblPr>
        <w:tblW w:w="7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1"/>
        <w:gridCol w:w="5220"/>
      </w:tblGrid>
      <w:tr w:rsidR="00F917ED" w:rsidRPr="005C4842" w:rsidTr="000925C7">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color w:val="000000"/>
                <w:kern w:val="0"/>
                <w:sz w:val="24"/>
                <w:szCs w:val="24"/>
              </w:rPr>
            </w:pPr>
            <w:r w:rsidRPr="005C4842">
              <w:rPr>
                <w:rFonts w:ascii="仿宋_GB2312" w:eastAsia="仿宋_GB2312" w:cs="宋体" w:hint="eastAsia"/>
                <w:b/>
                <w:color w:val="000000"/>
                <w:kern w:val="0"/>
                <w:sz w:val="24"/>
                <w:szCs w:val="24"/>
              </w:rPr>
              <w:lastRenderedPageBreak/>
              <w:t>基本内容</w:t>
            </w:r>
          </w:p>
        </w:tc>
        <w:tc>
          <w:tcPr>
            <w:tcW w:w="5220"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color w:val="000000"/>
                <w:kern w:val="0"/>
                <w:sz w:val="24"/>
                <w:szCs w:val="24"/>
              </w:rPr>
            </w:pPr>
            <w:r w:rsidRPr="005C4842">
              <w:rPr>
                <w:rFonts w:ascii="仿宋_GB2312" w:eastAsia="仿宋_GB2312" w:cs="宋体" w:hint="eastAsia"/>
                <w:b/>
                <w:color w:val="000000"/>
                <w:kern w:val="0"/>
                <w:sz w:val="24"/>
                <w:szCs w:val="24"/>
              </w:rPr>
              <w:t>内容细分</w:t>
            </w:r>
          </w:p>
        </w:tc>
      </w:tr>
      <w:tr w:rsidR="00F917ED" w:rsidRPr="005C4842" w:rsidTr="000925C7">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创业者自我认知</w:t>
            </w:r>
          </w:p>
          <w:p w:rsidR="00F917ED" w:rsidRPr="005C4842" w:rsidRDefault="00F917ED" w:rsidP="000925C7">
            <w:pPr>
              <w:spacing w:before="100" w:beforeAutospacing="1" w:after="100" w:afterAutospacing="1" w:line="400" w:lineRule="exact"/>
              <w:jc w:val="center"/>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 </w:t>
            </w:r>
          </w:p>
        </w:tc>
        <w:tc>
          <w:tcPr>
            <w:tcW w:w="5220"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tabs>
                <w:tab w:val="num" w:pos="420"/>
              </w:tabs>
              <w:spacing w:before="100" w:beforeAutospacing="1" w:after="100" w:afterAutospacing="1" w:line="360" w:lineRule="exact"/>
              <w:ind w:left="420" w:hanging="420"/>
              <w:rPr>
                <w:rFonts w:ascii="仿宋_GB2312" w:eastAsia="仿宋_GB2312" w:cs="宋体"/>
                <w:color w:val="000000"/>
                <w:kern w:val="0"/>
                <w:sz w:val="24"/>
                <w:szCs w:val="24"/>
              </w:rPr>
            </w:pPr>
            <w:r w:rsidRPr="005C4842">
              <w:rPr>
                <w:rFonts w:ascii="仿宋_GB2312" w:eastAsia="仿宋_GB2312" w:hAnsi="Wingdings" w:cs="Wingdings" w:hint="eastAsia"/>
                <w:color w:val="000000"/>
                <w:kern w:val="0"/>
                <w:sz w:val="24"/>
                <w:szCs w:val="24"/>
              </w:rPr>
              <w:t>l</w:t>
            </w:r>
            <w:r w:rsidRPr="005C4842">
              <w:rPr>
                <w:rFonts w:ascii="仿宋_GB2312" w:eastAsia="仿宋_GB2312" w:hAnsi="Times:" w:cs="Wingdings" w:hint="eastAsia"/>
                <w:color w:val="000000"/>
                <w:kern w:val="0"/>
                <w:sz w:val="24"/>
                <w:szCs w:val="24"/>
              </w:rPr>
              <w:t>       </w:t>
            </w:r>
            <w:r w:rsidRPr="005C4842">
              <w:rPr>
                <w:rFonts w:ascii="仿宋_GB2312" w:eastAsia="仿宋_GB2312" w:hAnsi="Times:" w:cs="Wingdings" w:hint="eastAsia"/>
                <w:color w:val="000000"/>
                <w:kern w:val="0"/>
                <w:sz w:val="24"/>
                <w:szCs w:val="24"/>
              </w:rPr>
              <w:t xml:space="preserve"> </w:t>
            </w:r>
            <w:r w:rsidRPr="005C4842">
              <w:rPr>
                <w:rFonts w:ascii="仿宋_GB2312" w:eastAsia="仿宋_GB2312" w:cs="宋体" w:hint="eastAsia"/>
                <w:color w:val="000000"/>
                <w:kern w:val="0"/>
                <w:sz w:val="24"/>
                <w:szCs w:val="24"/>
              </w:rPr>
              <w:t>创业者特质：动机、性格、气质、爱好、特长、行为取向等</w:t>
            </w:r>
          </w:p>
          <w:p w:rsidR="00F917ED" w:rsidRPr="005C4842" w:rsidRDefault="00F917ED" w:rsidP="000925C7">
            <w:pPr>
              <w:tabs>
                <w:tab w:val="num" w:pos="420"/>
              </w:tabs>
              <w:spacing w:before="100" w:beforeAutospacing="1" w:after="100" w:afterAutospacing="1" w:line="360" w:lineRule="exact"/>
              <w:ind w:left="420" w:hanging="420"/>
              <w:rPr>
                <w:rFonts w:ascii="仿宋_GB2312" w:eastAsia="仿宋_GB2312" w:cs="宋体"/>
                <w:color w:val="000000"/>
                <w:kern w:val="0"/>
                <w:sz w:val="24"/>
                <w:szCs w:val="24"/>
              </w:rPr>
            </w:pPr>
            <w:r w:rsidRPr="005C4842">
              <w:rPr>
                <w:rFonts w:ascii="仿宋_GB2312" w:eastAsia="仿宋_GB2312" w:hAnsi="Wingdings" w:cs="Wingdings" w:hint="eastAsia"/>
                <w:color w:val="000000"/>
                <w:kern w:val="0"/>
                <w:sz w:val="24"/>
                <w:szCs w:val="24"/>
              </w:rPr>
              <w:t>l</w:t>
            </w:r>
            <w:r w:rsidRPr="005C4842">
              <w:rPr>
                <w:rFonts w:ascii="仿宋_GB2312" w:eastAsia="仿宋_GB2312" w:hAnsi="Times:" w:cs="Wingdings" w:hint="eastAsia"/>
                <w:color w:val="000000"/>
                <w:kern w:val="0"/>
                <w:sz w:val="24"/>
                <w:szCs w:val="24"/>
              </w:rPr>
              <w:t>       </w:t>
            </w:r>
            <w:r w:rsidRPr="005C4842">
              <w:rPr>
                <w:rFonts w:ascii="仿宋_GB2312" w:eastAsia="仿宋_GB2312" w:hAnsi="Times:" w:cs="Wingdings" w:hint="eastAsia"/>
                <w:color w:val="000000"/>
                <w:kern w:val="0"/>
                <w:sz w:val="24"/>
                <w:szCs w:val="24"/>
              </w:rPr>
              <w:t xml:space="preserve"> </w:t>
            </w:r>
            <w:r w:rsidRPr="005C4842">
              <w:rPr>
                <w:rFonts w:ascii="仿宋_GB2312" w:eastAsia="仿宋_GB2312" w:cs="宋体" w:hint="eastAsia"/>
                <w:color w:val="000000"/>
                <w:kern w:val="0"/>
                <w:sz w:val="24"/>
                <w:szCs w:val="24"/>
              </w:rPr>
              <w:t>创业者能力：风险承担能力、决策能力、管理能力、沟通能力、谈判能力等</w:t>
            </w:r>
          </w:p>
          <w:p w:rsidR="00F917ED" w:rsidRPr="005C4842" w:rsidRDefault="00F917ED" w:rsidP="000925C7">
            <w:pPr>
              <w:tabs>
                <w:tab w:val="num" w:pos="420"/>
              </w:tabs>
              <w:spacing w:before="100" w:beforeAutospacing="1" w:after="100" w:afterAutospacing="1" w:line="360" w:lineRule="exact"/>
              <w:ind w:left="420" w:hanging="420"/>
              <w:rPr>
                <w:rFonts w:ascii="仿宋_GB2312" w:eastAsia="仿宋_GB2312" w:cs="宋体"/>
                <w:color w:val="000000"/>
                <w:kern w:val="0"/>
                <w:sz w:val="24"/>
                <w:szCs w:val="24"/>
              </w:rPr>
            </w:pPr>
            <w:r w:rsidRPr="005C4842">
              <w:rPr>
                <w:rFonts w:ascii="仿宋_GB2312" w:eastAsia="仿宋_GB2312" w:hAnsi="Wingdings" w:cs="Wingdings" w:hint="eastAsia"/>
                <w:color w:val="000000"/>
                <w:kern w:val="0"/>
                <w:sz w:val="24"/>
                <w:szCs w:val="24"/>
              </w:rPr>
              <w:t>l</w:t>
            </w:r>
            <w:r w:rsidRPr="005C4842">
              <w:rPr>
                <w:rFonts w:ascii="仿宋_GB2312" w:eastAsia="仿宋_GB2312" w:hAnsi="Times:" w:cs="Wingdings" w:hint="eastAsia"/>
                <w:color w:val="000000"/>
                <w:kern w:val="0"/>
                <w:sz w:val="24"/>
                <w:szCs w:val="24"/>
              </w:rPr>
              <w:t>       </w:t>
            </w:r>
            <w:r w:rsidRPr="005C4842">
              <w:rPr>
                <w:rFonts w:ascii="仿宋_GB2312" w:eastAsia="仿宋_GB2312" w:hAnsi="Times:" w:cs="Wingdings" w:hint="eastAsia"/>
                <w:color w:val="000000"/>
                <w:kern w:val="0"/>
                <w:sz w:val="24"/>
                <w:szCs w:val="24"/>
              </w:rPr>
              <w:t xml:space="preserve"> </w:t>
            </w:r>
            <w:r w:rsidRPr="005C4842">
              <w:rPr>
                <w:rFonts w:ascii="仿宋_GB2312" w:eastAsia="仿宋_GB2312" w:cs="宋体" w:hint="eastAsia"/>
                <w:color w:val="000000"/>
                <w:kern w:val="0"/>
                <w:sz w:val="24"/>
                <w:szCs w:val="24"/>
              </w:rPr>
              <w:t>包含相应自我认知工具，例如，测评体系。</w:t>
            </w:r>
          </w:p>
        </w:tc>
      </w:tr>
      <w:tr w:rsidR="00F917ED" w:rsidRPr="005C4842" w:rsidTr="000925C7">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创业项目选择</w:t>
            </w:r>
          </w:p>
        </w:tc>
        <w:tc>
          <w:tcPr>
            <w:tcW w:w="5220"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包括寻找创业项目的方法、分析商业机会的工具、筛选创业项目需要注意的事项等</w:t>
            </w:r>
          </w:p>
        </w:tc>
      </w:tr>
      <w:tr w:rsidR="00F917ED" w:rsidRPr="005C4842" w:rsidTr="000925C7">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企业选址</w:t>
            </w:r>
          </w:p>
        </w:tc>
        <w:tc>
          <w:tcPr>
            <w:tcW w:w="5220"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包括企业选址影响因素、基本方法及核心步骤</w:t>
            </w:r>
          </w:p>
        </w:tc>
      </w:tr>
      <w:tr w:rsidR="00F917ED" w:rsidRPr="005C4842" w:rsidTr="000925C7">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创业团队组建</w:t>
            </w:r>
          </w:p>
        </w:tc>
        <w:tc>
          <w:tcPr>
            <w:tcW w:w="5220"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包括创业团队的类型和特点、组建创业团队的基本方式</w:t>
            </w:r>
          </w:p>
        </w:tc>
      </w:tr>
      <w:tr w:rsidR="00F917ED" w:rsidRPr="005C4842" w:rsidTr="000925C7">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企业法律形态选择</w:t>
            </w:r>
          </w:p>
        </w:tc>
        <w:tc>
          <w:tcPr>
            <w:tcW w:w="5220"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包括创办微小企业的法律形态类型、特点以及相关要求</w:t>
            </w:r>
          </w:p>
        </w:tc>
      </w:tr>
      <w:tr w:rsidR="00F917ED" w:rsidRPr="005C4842" w:rsidTr="000925C7">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创业资金的筹集</w:t>
            </w:r>
          </w:p>
        </w:tc>
        <w:tc>
          <w:tcPr>
            <w:tcW w:w="5220"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包括创业启动资金的预测和计算、资金筹集的基本渠道和手段</w:t>
            </w:r>
          </w:p>
        </w:tc>
      </w:tr>
      <w:tr w:rsidR="00F917ED" w:rsidRPr="005C4842" w:rsidTr="000925C7">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创业计划制定</w:t>
            </w:r>
          </w:p>
        </w:tc>
        <w:tc>
          <w:tcPr>
            <w:tcW w:w="5220"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tabs>
                <w:tab w:val="num" w:pos="420"/>
              </w:tabs>
              <w:spacing w:before="100" w:beforeAutospacing="1" w:after="100" w:afterAutospacing="1" w:line="360" w:lineRule="exact"/>
              <w:ind w:left="420" w:hanging="420"/>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创业计划制定的基本方法。</w:t>
            </w:r>
          </w:p>
          <w:p w:rsidR="00F917ED" w:rsidRPr="005C4842" w:rsidRDefault="00F917ED" w:rsidP="000925C7">
            <w:pPr>
              <w:tabs>
                <w:tab w:val="num" w:pos="420"/>
              </w:tabs>
              <w:spacing w:before="100" w:beforeAutospacing="1" w:after="100" w:afterAutospacing="1" w:line="360" w:lineRule="exact"/>
              <w:ind w:left="420" w:hanging="420"/>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创业计划书包含：摘要，公司简介，市场分析，竞争分析，产品服务，财务计划，风险分析，内部管理等基本内容</w:t>
            </w:r>
          </w:p>
        </w:tc>
      </w:tr>
    </w:tbl>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企业创建的基本注册流程。符合国家相关企业注册登记法律规定的基本流程。</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企业经营和管理的基本内容：市场营销、采购和存货管理、人力资源管理、财务管理、生产服务管理等。详见表2。</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表2</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5665"/>
      </w:tblGrid>
      <w:tr w:rsidR="00F917ED" w:rsidRPr="005C4842" w:rsidTr="000925C7">
        <w:trPr>
          <w:jc w:val="center"/>
        </w:trPr>
        <w:tc>
          <w:tcPr>
            <w:tcW w:w="238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color w:val="000000"/>
                <w:kern w:val="0"/>
                <w:sz w:val="24"/>
                <w:szCs w:val="24"/>
              </w:rPr>
            </w:pPr>
            <w:r w:rsidRPr="005C4842">
              <w:rPr>
                <w:rFonts w:ascii="仿宋_GB2312" w:eastAsia="仿宋_GB2312" w:cs="宋体" w:hint="eastAsia"/>
                <w:b/>
                <w:color w:val="000000"/>
                <w:kern w:val="0"/>
                <w:sz w:val="24"/>
                <w:szCs w:val="24"/>
              </w:rPr>
              <w:t>基本内容</w:t>
            </w:r>
          </w:p>
        </w:tc>
        <w:tc>
          <w:tcPr>
            <w:tcW w:w="5665"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color w:val="000000"/>
                <w:kern w:val="0"/>
                <w:sz w:val="24"/>
                <w:szCs w:val="24"/>
              </w:rPr>
            </w:pPr>
            <w:r w:rsidRPr="005C4842">
              <w:rPr>
                <w:rFonts w:ascii="仿宋_GB2312" w:eastAsia="仿宋_GB2312" w:cs="宋体" w:hint="eastAsia"/>
                <w:b/>
                <w:color w:val="000000"/>
                <w:kern w:val="0"/>
                <w:sz w:val="24"/>
                <w:szCs w:val="24"/>
              </w:rPr>
              <w:t>内容细分</w:t>
            </w:r>
          </w:p>
        </w:tc>
      </w:tr>
      <w:tr w:rsidR="00F917ED" w:rsidRPr="005C4842" w:rsidTr="000925C7">
        <w:trPr>
          <w:jc w:val="center"/>
        </w:trPr>
        <w:tc>
          <w:tcPr>
            <w:tcW w:w="238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市场营销</w:t>
            </w:r>
          </w:p>
        </w:tc>
        <w:tc>
          <w:tcPr>
            <w:tcW w:w="5665"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包括市场调查和预测、市场细分、市场定位、市场营销计划等基本内容</w:t>
            </w:r>
          </w:p>
        </w:tc>
      </w:tr>
      <w:tr w:rsidR="00F917ED" w:rsidRPr="005C4842" w:rsidTr="000925C7">
        <w:trPr>
          <w:jc w:val="center"/>
        </w:trPr>
        <w:tc>
          <w:tcPr>
            <w:tcW w:w="238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采购和存货管理</w:t>
            </w:r>
          </w:p>
        </w:tc>
        <w:tc>
          <w:tcPr>
            <w:tcW w:w="5665"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包括采购流程、谈判和议价、存货管理步骤和方法等基本内容</w:t>
            </w:r>
          </w:p>
        </w:tc>
      </w:tr>
      <w:tr w:rsidR="00F917ED" w:rsidRPr="005C4842" w:rsidTr="000925C7">
        <w:trPr>
          <w:jc w:val="center"/>
        </w:trPr>
        <w:tc>
          <w:tcPr>
            <w:tcW w:w="238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人力资源管理</w:t>
            </w:r>
          </w:p>
        </w:tc>
        <w:tc>
          <w:tcPr>
            <w:tcW w:w="5665"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包括员工招聘、培训、绩效考核、薪酬管理等基本内容</w:t>
            </w:r>
          </w:p>
        </w:tc>
      </w:tr>
      <w:tr w:rsidR="00F917ED" w:rsidRPr="005C4842" w:rsidTr="000925C7">
        <w:trPr>
          <w:jc w:val="center"/>
        </w:trPr>
        <w:tc>
          <w:tcPr>
            <w:tcW w:w="238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财务管理</w:t>
            </w:r>
          </w:p>
        </w:tc>
        <w:tc>
          <w:tcPr>
            <w:tcW w:w="5665"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包括收入和成本管理、现金管理、盈亏平衡点分析、投资收益分析、风险分析、财务报表、税务等基本内容</w:t>
            </w:r>
          </w:p>
        </w:tc>
      </w:tr>
      <w:tr w:rsidR="00F917ED" w:rsidRPr="005C4842" w:rsidTr="000925C7">
        <w:trPr>
          <w:jc w:val="center"/>
        </w:trPr>
        <w:tc>
          <w:tcPr>
            <w:tcW w:w="2381"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400" w:lineRule="exact"/>
              <w:jc w:val="center"/>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生产服务管理</w:t>
            </w:r>
          </w:p>
        </w:tc>
        <w:tc>
          <w:tcPr>
            <w:tcW w:w="5665" w:type="dxa"/>
            <w:tcBorders>
              <w:top w:val="single" w:sz="4" w:space="0" w:color="auto"/>
              <w:left w:val="single" w:sz="4" w:space="0" w:color="auto"/>
              <w:bottom w:val="single" w:sz="4" w:space="0" w:color="auto"/>
              <w:right w:val="single" w:sz="4" w:space="0" w:color="auto"/>
            </w:tcBorders>
            <w:vAlign w:val="center"/>
          </w:tcPr>
          <w:p w:rsidR="00F917ED" w:rsidRPr="005C4842" w:rsidRDefault="00F917ED" w:rsidP="000925C7">
            <w:pPr>
              <w:spacing w:before="100" w:beforeAutospacing="1" w:after="100" w:afterAutospacing="1" w:line="360" w:lineRule="exact"/>
              <w:rPr>
                <w:rFonts w:ascii="仿宋_GB2312" w:eastAsia="仿宋_GB2312" w:cs="宋体"/>
                <w:color w:val="000000"/>
                <w:kern w:val="0"/>
                <w:sz w:val="24"/>
                <w:szCs w:val="24"/>
              </w:rPr>
            </w:pPr>
            <w:r w:rsidRPr="005C4842">
              <w:rPr>
                <w:rFonts w:ascii="仿宋_GB2312" w:eastAsia="仿宋_GB2312" w:cs="宋体" w:hint="eastAsia"/>
                <w:color w:val="000000"/>
                <w:kern w:val="0"/>
                <w:sz w:val="24"/>
                <w:szCs w:val="24"/>
              </w:rPr>
              <w:t>生产服务的基本流程、生产服务过程需要注意的事项</w:t>
            </w:r>
          </w:p>
        </w:tc>
      </w:tr>
    </w:tbl>
    <w:p w:rsidR="00F917ED" w:rsidRPr="005C4842"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b/>
          <w:color w:val="000000"/>
          <w:kern w:val="0"/>
          <w:sz w:val="24"/>
          <w:szCs w:val="24"/>
        </w:rPr>
        <w:t>       </w:t>
      </w:r>
      <w:r w:rsidRPr="005C4842">
        <w:rPr>
          <w:rFonts w:ascii="仿宋_GB2312" w:eastAsia="仿宋_GB2312" w:hAnsi="Arial" w:cs="Arial" w:hint="eastAsia"/>
          <w:b/>
          <w:color w:val="000000"/>
          <w:kern w:val="0"/>
          <w:sz w:val="24"/>
          <w:szCs w:val="24"/>
        </w:rPr>
        <w:t>4.2创业模拟实训的方式</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lastRenderedPageBreak/>
        <w:t xml:space="preserve"> 计算机仿真软件：学员通过自主操作计算机，利用仿真软件模拟演练创建企业、经营管理企业的过程。</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互联网仿真平台：学员通过自主操作计算机，利用互联网创业仿真平台，模拟演练创建企业、经营管理企业的过程。</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实体模拟沙盘：学员利用实体商业道具，通过与其他学员的合作或者竞争方式，模拟演练创建企业、经营管理企业过程。</w:t>
      </w:r>
    </w:p>
    <w:p w:rsidR="00F917ED"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其他方式：将上述几种方式有机结合，实现实训过程。</w:t>
      </w:r>
    </w:p>
    <w:p w:rsidR="00F917ED" w:rsidRPr="005C4842"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5C4842">
        <w:rPr>
          <w:rFonts w:ascii="仿宋_GB2312" w:eastAsia="仿宋_GB2312" w:hAnsi="Arial" w:cs="Arial" w:hint="eastAsia"/>
          <w:b/>
          <w:color w:val="000000"/>
          <w:kern w:val="0"/>
          <w:sz w:val="24"/>
          <w:szCs w:val="24"/>
        </w:rPr>
        <w:t>        </w:t>
      </w:r>
      <w:r w:rsidRPr="005C4842">
        <w:rPr>
          <w:rFonts w:ascii="仿宋_GB2312" w:eastAsia="仿宋_GB2312" w:hAnsi="Arial" w:cs="Arial" w:hint="eastAsia"/>
          <w:b/>
          <w:color w:val="000000"/>
          <w:kern w:val="0"/>
          <w:sz w:val="24"/>
          <w:szCs w:val="24"/>
        </w:rPr>
        <w:t>4.3 创业模拟实训的教材</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w:t>
      </w:r>
      <w:proofErr w:type="gramStart"/>
      <w:r w:rsidRPr="005C4842">
        <w:rPr>
          <w:rFonts w:ascii="仿宋_GB2312" w:eastAsia="仿宋_GB2312" w:hAnsi="Arial" w:cs="Arial" w:hint="eastAsia"/>
          <w:color w:val="000000"/>
          <w:kern w:val="0"/>
          <w:sz w:val="24"/>
          <w:szCs w:val="24"/>
        </w:rPr>
        <w:t>训技术</w:t>
      </w:r>
      <w:proofErr w:type="gramEnd"/>
      <w:r w:rsidRPr="005C4842">
        <w:rPr>
          <w:rFonts w:ascii="仿宋_GB2312" w:eastAsia="仿宋_GB2312" w:hAnsi="Arial" w:cs="Arial" w:hint="eastAsia"/>
          <w:color w:val="000000"/>
          <w:kern w:val="0"/>
          <w:sz w:val="24"/>
          <w:szCs w:val="24"/>
        </w:rPr>
        <w:t>产品必须配套相应教材。包括学员教材和师资教材。</w:t>
      </w:r>
    </w:p>
    <w:p w:rsidR="00F917ED" w:rsidRPr="005C4842"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b/>
          <w:color w:val="000000"/>
          <w:kern w:val="0"/>
          <w:sz w:val="24"/>
          <w:szCs w:val="24"/>
        </w:rPr>
        <w:t>      </w:t>
      </w:r>
      <w:smartTag w:uri="urn:schemas-microsoft-com:office:smarttags" w:element="chsdate">
        <w:smartTagPr>
          <w:attr w:name="IsROCDate" w:val="False"/>
          <w:attr w:name="IsLunarDate" w:val="False"/>
          <w:attr w:name="Day" w:val="30"/>
          <w:attr w:name="Month" w:val="12"/>
          <w:attr w:name="Year" w:val="1899"/>
        </w:smartTagPr>
        <w:r w:rsidRPr="005C4842">
          <w:rPr>
            <w:rFonts w:ascii="仿宋_GB2312" w:eastAsia="仿宋_GB2312" w:hAnsi="Arial" w:cs="Arial" w:hint="eastAsia"/>
            <w:b/>
            <w:color w:val="000000"/>
            <w:kern w:val="0"/>
            <w:sz w:val="24"/>
            <w:szCs w:val="24"/>
          </w:rPr>
          <w:t>4.3.1</w:t>
        </w:r>
      </w:smartTag>
      <w:r w:rsidRPr="005C4842">
        <w:rPr>
          <w:rFonts w:ascii="仿宋_GB2312" w:eastAsia="仿宋_GB2312" w:hAnsi="Arial" w:cs="Arial" w:hint="eastAsia"/>
          <w:b/>
          <w:color w:val="000000"/>
          <w:kern w:val="0"/>
          <w:sz w:val="24"/>
          <w:szCs w:val="24"/>
        </w:rPr>
        <w:t>学员教材应包括的基本内容：</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创业模拟实训定义及特征</w:t>
      </w:r>
      <w:r w:rsidRPr="005C4842">
        <w:rPr>
          <w:rFonts w:ascii="仿宋_GB2312" w:eastAsia="仿宋_GB2312" w:hAnsi="Arial" w:cs="Arial" w:hint="eastAsia"/>
          <w:color w:val="000000"/>
          <w:kern w:val="0"/>
          <w:sz w:val="24"/>
          <w:szCs w:val="24"/>
        </w:rPr>
        <w:sym w:font="Symbol" w:char="F06C"/>
      </w:r>
      <w:r w:rsidRPr="005C4842">
        <w:rPr>
          <w:rFonts w:ascii="仿宋_GB2312" w:eastAsia="仿宋_GB2312" w:hAnsi="Arial" w:cs="Arial" w:hint="eastAsia"/>
          <w:color w:val="000000"/>
          <w:kern w:val="0"/>
          <w:sz w:val="24"/>
          <w:szCs w:val="24"/>
        </w:rPr>
        <w:t>        </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创业模拟实训操作步骤和方法</w:t>
      </w:r>
      <w:r w:rsidRPr="005C4842">
        <w:rPr>
          <w:rFonts w:ascii="仿宋_GB2312" w:eastAsia="仿宋_GB2312" w:hAnsi="Arial" w:cs="Arial" w:hint="eastAsia"/>
          <w:color w:val="000000"/>
          <w:kern w:val="0"/>
          <w:sz w:val="24"/>
          <w:szCs w:val="24"/>
        </w:rPr>
        <w:sym w:font="Symbol" w:char="F06C"/>
      </w:r>
      <w:r w:rsidRPr="005C4842">
        <w:rPr>
          <w:rFonts w:ascii="仿宋_GB2312" w:eastAsia="仿宋_GB2312" w:hAnsi="Arial" w:cs="Arial" w:hint="eastAsia"/>
          <w:color w:val="000000"/>
          <w:kern w:val="0"/>
          <w:sz w:val="24"/>
          <w:szCs w:val="24"/>
        </w:rPr>
        <w:t>        </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创业模拟实</w:t>
      </w:r>
      <w:proofErr w:type="gramStart"/>
      <w:r w:rsidRPr="005C4842">
        <w:rPr>
          <w:rFonts w:ascii="仿宋_GB2312" w:eastAsia="仿宋_GB2312" w:hAnsi="Arial" w:cs="Arial" w:hint="eastAsia"/>
          <w:color w:val="000000"/>
          <w:kern w:val="0"/>
          <w:sz w:val="24"/>
          <w:szCs w:val="24"/>
        </w:rPr>
        <w:t>训项目</w:t>
      </w:r>
      <w:proofErr w:type="gramEnd"/>
      <w:r w:rsidRPr="005C4842">
        <w:rPr>
          <w:rFonts w:ascii="仿宋_GB2312" w:eastAsia="仿宋_GB2312" w:hAnsi="Arial" w:cs="Arial" w:hint="eastAsia"/>
          <w:color w:val="000000"/>
          <w:kern w:val="0"/>
          <w:sz w:val="24"/>
          <w:szCs w:val="24"/>
        </w:rPr>
        <w:t>背景及技术产品功能介绍</w:t>
      </w:r>
      <w:r w:rsidRPr="005C4842">
        <w:rPr>
          <w:rFonts w:ascii="仿宋_GB2312" w:eastAsia="仿宋_GB2312" w:hAnsi="Arial" w:cs="Arial" w:hint="eastAsia"/>
          <w:color w:val="000000"/>
          <w:kern w:val="0"/>
          <w:sz w:val="24"/>
          <w:szCs w:val="24"/>
        </w:rPr>
        <w:sym w:font="Symbol" w:char="F06C"/>
      </w:r>
      <w:r w:rsidRPr="005C4842">
        <w:rPr>
          <w:rFonts w:ascii="仿宋_GB2312" w:eastAsia="仿宋_GB2312" w:hAnsi="Arial" w:cs="Arial" w:hint="eastAsia"/>
          <w:color w:val="000000"/>
          <w:kern w:val="0"/>
          <w:sz w:val="24"/>
          <w:szCs w:val="24"/>
        </w:rPr>
        <w:t>        </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创业模拟实</w:t>
      </w:r>
      <w:proofErr w:type="gramStart"/>
      <w:r w:rsidRPr="005C4842">
        <w:rPr>
          <w:rFonts w:ascii="仿宋_GB2312" w:eastAsia="仿宋_GB2312" w:hAnsi="Arial" w:cs="Arial" w:hint="eastAsia"/>
          <w:color w:val="000000"/>
          <w:kern w:val="0"/>
          <w:sz w:val="24"/>
          <w:szCs w:val="24"/>
        </w:rPr>
        <w:t>训技术</w:t>
      </w:r>
      <w:proofErr w:type="gramEnd"/>
      <w:r w:rsidRPr="005C4842">
        <w:rPr>
          <w:rFonts w:ascii="仿宋_GB2312" w:eastAsia="仿宋_GB2312" w:hAnsi="Arial" w:cs="Arial" w:hint="eastAsia"/>
          <w:color w:val="000000"/>
          <w:kern w:val="0"/>
          <w:sz w:val="24"/>
          <w:szCs w:val="24"/>
        </w:rPr>
        <w:t>产品的使用注意事项</w:t>
      </w:r>
      <w:r w:rsidRPr="005C4842">
        <w:rPr>
          <w:rFonts w:ascii="仿宋_GB2312" w:eastAsia="仿宋_GB2312" w:hAnsi="Arial" w:cs="Arial" w:hint="eastAsia"/>
          <w:color w:val="000000"/>
          <w:kern w:val="0"/>
          <w:sz w:val="24"/>
          <w:szCs w:val="24"/>
        </w:rPr>
        <w:sym w:font="Symbol" w:char="F06C"/>
      </w:r>
      <w:r w:rsidRPr="005C4842">
        <w:rPr>
          <w:rFonts w:ascii="仿宋_GB2312" w:eastAsia="仿宋_GB2312" w:hAnsi="Arial" w:cs="Arial" w:hint="eastAsia"/>
          <w:color w:val="000000"/>
          <w:kern w:val="0"/>
          <w:sz w:val="24"/>
          <w:szCs w:val="24"/>
        </w:rPr>
        <w:t>        </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创业模拟实训所涵盖的创建企业的主要知识点</w:t>
      </w:r>
      <w:r w:rsidRPr="005C4842">
        <w:rPr>
          <w:rFonts w:ascii="仿宋_GB2312" w:eastAsia="仿宋_GB2312" w:hAnsi="Arial" w:cs="Arial" w:hint="eastAsia"/>
          <w:color w:val="000000"/>
          <w:kern w:val="0"/>
          <w:sz w:val="24"/>
          <w:szCs w:val="24"/>
        </w:rPr>
        <w:sym w:font="Symbol" w:char="F06C"/>
      </w:r>
      <w:r w:rsidRPr="005C4842">
        <w:rPr>
          <w:rFonts w:ascii="仿宋_GB2312" w:eastAsia="仿宋_GB2312" w:hAnsi="Arial" w:cs="Arial" w:hint="eastAsia"/>
          <w:color w:val="000000"/>
          <w:kern w:val="0"/>
          <w:sz w:val="24"/>
          <w:szCs w:val="24"/>
        </w:rPr>
        <w:t>        </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创业模拟实训所涵盖的企业经营和管理的主要知识点</w:t>
      </w:r>
      <w:r w:rsidRPr="005C4842">
        <w:rPr>
          <w:rFonts w:ascii="仿宋_GB2312" w:eastAsia="仿宋_GB2312" w:hAnsi="Arial" w:cs="Arial" w:hint="eastAsia"/>
          <w:color w:val="000000"/>
          <w:kern w:val="0"/>
          <w:sz w:val="24"/>
          <w:szCs w:val="24"/>
        </w:rPr>
        <w:sym w:font="Symbol" w:char="F06C"/>
      </w:r>
      <w:r w:rsidRPr="005C4842">
        <w:rPr>
          <w:rFonts w:ascii="仿宋_GB2312" w:eastAsia="仿宋_GB2312" w:hAnsi="Arial" w:cs="Arial" w:hint="eastAsia"/>
          <w:color w:val="000000"/>
          <w:kern w:val="0"/>
          <w:sz w:val="24"/>
          <w:szCs w:val="24"/>
        </w:rPr>
        <w:t>        </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主要知识点对应的练习，如案例分析、思考题等</w:t>
      </w:r>
      <w:r w:rsidRPr="005C4842">
        <w:rPr>
          <w:rFonts w:ascii="仿宋_GB2312" w:eastAsia="仿宋_GB2312" w:hAnsi="Arial" w:cs="Arial" w:hint="eastAsia"/>
          <w:color w:val="000000"/>
          <w:kern w:val="0"/>
          <w:sz w:val="24"/>
          <w:szCs w:val="24"/>
        </w:rPr>
        <w:sym w:font="Symbol" w:char="F06C"/>
      </w:r>
      <w:r w:rsidRPr="005C4842">
        <w:rPr>
          <w:rFonts w:ascii="仿宋_GB2312" w:eastAsia="仿宋_GB2312" w:hAnsi="Arial" w:cs="Arial" w:hint="eastAsia"/>
          <w:color w:val="000000"/>
          <w:kern w:val="0"/>
          <w:sz w:val="24"/>
          <w:szCs w:val="24"/>
        </w:rPr>
        <w:t>        </w:t>
      </w:r>
    </w:p>
    <w:p w:rsidR="00F917ED" w:rsidRPr="0027626A"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27626A">
        <w:rPr>
          <w:rFonts w:ascii="仿宋_GB2312" w:eastAsia="仿宋_GB2312" w:hAnsi="Arial" w:cs="Arial" w:hint="eastAsia"/>
          <w:b/>
          <w:color w:val="000000"/>
          <w:kern w:val="0"/>
          <w:sz w:val="24"/>
          <w:szCs w:val="24"/>
        </w:rPr>
        <w:t>        </w:t>
      </w:r>
      <w:smartTag w:uri="urn:schemas-microsoft-com:office:smarttags" w:element="chsdate">
        <w:smartTagPr>
          <w:attr w:name="IsROCDate" w:val="False"/>
          <w:attr w:name="IsLunarDate" w:val="False"/>
          <w:attr w:name="Day" w:val="30"/>
          <w:attr w:name="Month" w:val="12"/>
          <w:attr w:name="Year" w:val="1899"/>
        </w:smartTagPr>
        <w:r w:rsidRPr="0027626A">
          <w:rPr>
            <w:rFonts w:ascii="仿宋_GB2312" w:eastAsia="仿宋_GB2312" w:hAnsi="Arial" w:cs="Arial" w:hint="eastAsia"/>
            <w:b/>
            <w:color w:val="000000"/>
            <w:kern w:val="0"/>
            <w:sz w:val="24"/>
            <w:szCs w:val="24"/>
          </w:rPr>
          <w:t>4.3.2</w:t>
        </w:r>
      </w:smartTag>
      <w:r w:rsidRPr="0027626A">
        <w:rPr>
          <w:rFonts w:ascii="仿宋_GB2312" w:eastAsia="仿宋_GB2312" w:hAnsi="Arial" w:cs="Arial" w:hint="eastAsia"/>
          <w:b/>
          <w:color w:val="000000"/>
          <w:kern w:val="0"/>
          <w:sz w:val="24"/>
          <w:szCs w:val="24"/>
        </w:rPr>
        <w:t>师资教材应包括的基本内容：</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创业模拟实训定义及特征</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创业模拟实训操作步骤和方法</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创业模拟实</w:t>
      </w:r>
      <w:proofErr w:type="gramStart"/>
      <w:r w:rsidRPr="005C4842">
        <w:rPr>
          <w:rFonts w:ascii="仿宋_GB2312" w:eastAsia="仿宋_GB2312" w:hAnsi="Arial" w:cs="Arial" w:hint="eastAsia"/>
          <w:color w:val="000000"/>
          <w:kern w:val="0"/>
          <w:sz w:val="24"/>
          <w:szCs w:val="24"/>
        </w:rPr>
        <w:t>训项目</w:t>
      </w:r>
      <w:proofErr w:type="gramEnd"/>
      <w:r w:rsidRPr="005C4842">
        <w:rPr>
          <w:rFonts w:ascii="仿宋_GB2312" w:eastAsia="仿宋_GB2312" w:hAnsi="Arial" w:cs="Arial" w:hint="eastAsia"/>
          <w:color w:val="000000"/>
          <w:kern w:val="0"/>
          <w:sz w:val="24"/>
          <w:szCs w:val="24"/>
        </w:rPr>
        <w:t>背景及技术产品功能介绍</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创业模拟实</w:t>
      </w:r>
      <w:proofErr w:type="gramStart"/>
      <w:r w:rsidRPr="005C4842">
        <w:rPr>
          <w:rFonts w:ascii="仿宋_GB2312" w:eastAsia="仿宋_GB2312" w:hAnsi="Arial" w:cs="Arial" w:hint="eastAsia"/>
          <w:color w:val="000000"/>
          <w:kern w:val="0"/>
          <w:sz w:val="24"/>
          <w:szCs w:val="24"/>
        </w:rPr>
        <w:t>训技术</w:t>
      </w:r>
      <w:proofErr w:type="gramEnd"/>
      <w:r w:rsidRPr="005C4842">
        <w:rPr>
          <w:rFonts w:ascii="仿宋_GB2312" w:eastAsia="仿宋_GB2312" w:hAnsi="Arial" w:cs="Arial" w:hint="eastAsia"/>
          <w:color w:val="000000"/>
          <w:kern w:val="0"/>
          <w:sz w:val="24"/>
          <w:szCs w:val="24"/>
        </w:rPr>
        <w:t>产品的使用注意事项</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创业模拟实</w:t>
      </w:r>
      <w:proofErr w:type="gramStart"/>
      <w:r w:rsidRPr="005C4842">
        <w:rPr>
          <w:rFonts w:ascii="仿宋_GB2312" w:eastAsia="仿宋_GB2312" w:hAnsi="Arial" w:cs="Arial" w:hint="eastAsia"/>
          <w:color w:val="000000"/>
          <w:kern w:val="0"/>
          <w:sz w:val="24"/>
          <w:szCs w:val="24"/>
        </w:rPr>
        <w:t>训指导</w:t>
      </w:r>
      <w:proofErr w:type="gramEnd"/>
      <w:r w:rsidRPr="005C4842">
        <w:rPr>
          <w:rFonts w:ascii="仿宋_GB2312" w:eastAsia="仿宋_GB2312" w:hAnsi="Arial" w:cs="Arial" w:hint="eastAsia"/>
          <w:color w:val="000000"/>
          <w:kern w:val="0"/>
          <w:sz w:val="24"/>
          <w:szCs w:val="24"/>
        </w:rPr>
        <w:t>步骤和流程</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创业模拟实</w:t>
      </w:r>
      <w:proofErr w:type="gramStart"/>
      <w:r w:rsidRPr="005C4842">
        <w:rPr>
          <w:rFonts w:ascii="仿宋_GB2312" w:eastAsia="仿宋_GB2312" w:hAnsi="Arial" w:cs="Arial" w:hint="eastAsia"/>
          <w:color w:val="000000"/>
          <w:kern w:val="0"/>
          <w:sz w:val="24"/>
          <w:szCs w:val="24"/>
        </w:rPr>
        <w:t>训指导</w:t>
      </w:r>
      <w:proofErr w:type="gramEnd"/>
      <w:r w:rsidRPr="005C4842">
        <w:rPr>
          <w:rFonts w:ascii="仿宋_GB2312" w:eastAsia="仿宋_GB2312" w:hAnsi="Arial" w:cs="Arial" w:hint="eastAsia"/>
          <w:color w:val="000000"/>
          <w:kern w:val="0"/>
          <w:sz w:val="24"/>
          <w:szCs w:val="24"/>
        </w:rPr>
        <w:t>方法和工具</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创业模拟实</w:t>
      </w:r>
      <w:proofErr w:type="gramStart"/>
      <w:r w:rsidRPr="005C4842">
        <w:rPr>
          <w:rFonts w:ascii="仿宋_GB2312" w:eastAsia="仿宋_GB2312" w:hAnsi="Arial" w:cs="Arial" w:hint="eastAsia"/>
          <w:color w:val="000000"/>
          <w:kern w:val="0"/>
          <w:sz w:val="24"/>
          <w:szCs w:val="24"/>
        </w:rPr>
        <w:t>训指导</w:t>
      </w:r>
      <w:proofErr w:type="gramEnd"/>
      <w:r w:rsidRPr="005C4842">
        <w:rPr>
          <w:rFonts w:ascii="仿宋_GB2312" w:eastAsia="仿宋_GB2312" w:hAnsi="Arial" w:cs="Arial" w:hint="eastAsia"/>
          <w:color w:val="000000"/>
          <w:kern w:val="0"/>
          <w:sz w:val="24"/>
          <w:szCs w:val="24"/>
        </w:rPr>
        <w:t>需要注意的事项</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lastRenderedPageBreak/>
        <w:t> </w:t>
      </w:r>
      <w:r w:rsidRPr="005C4842">
        <w:rPr>
          <w:rFonts w:ascii="仿宋_GB2312" w:eastAsia="仿宋_GB2312" w:hAnsi="Arial" w:cs="Arial" w:hint="eastAsia"/>
          <w:color w:val="000000"/>
          <w:kern w:val="0"/>
          <w:sz w:val="24"/>
          <w:szCs w:val="24"/>
        </w:rPr>
        <w:t>创业模拟实训师资课程教材需结合创业培训师资课程内容，</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加强创业和企业管理基础知识和基本技能的培训及演练。</w:t>
      </w:r>
    </w:p>
    <w:p w:rsidR="00F917ED" w:rsidRPr="0027626A"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5C4842">
        <w:rPr>
          <w:rFonts w:ascii="仿宋_GB2312" w:eastAsia="仿宋_GB2312" w:hAnsi="Arial" w:cs="Arial" w:hint="eastAsia"/>
          <w:color w:val="000000"/>
          <w:kern w:val="0"/>
          <w:sz w:val="24"/>
          <w:szCs w:val="24"/>
        </w:rPr>
        <w:t> </w:t>
      </w:r>
      <w:r w:rsidRPr="0027626A">
        <w:rPr>
          <w:rFonts w:ascii="仿宋_GB2312" w:eastAsia="仿宋_GB2312" w:hAnsi="Arial" w:cs="Arial" w:hint="eastAsia"/>
          <w:b/>
          <w:color w:val="000000"/>
          <w:kern w:val="0"/>
          <w:sz w:val="24"/>
          <w:szCs w:val="24"/>
        </w:rPr>
        <w:t>       </w:t>
      </w:r>
      <w:r w:rsidRPr="0027626A">
        <w:rPr>
          <w:rFonts w:ascii="仿宋_GB2312" w:eastAsia="仿宋_GB2312" w:hAnsi="Arial" w:cs="Arial" w:hint="eastAsia"/>
          <w:b/>
          <w:color w:val="000000"/>
          <w:kern w:val="0"/>
          <w:sz w:val="24"/>
          <w:szCs w:val="24"/>
        </w:rPr>
        <w:t>4.4 创业模拟实训的质量监控</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w:t>
      </w:r>
      <w:proofErr w:type="gramStart"/>
      <w:r w:rsidRPr="005C4842">
        <w:rPr>
          <w:rFonts w:ascii="仿宋_GB2312" w:eastAsia="仿宋_GB2312" w:hAnsi="Arial" w:cs="Arial" w:hint="eastAsia"/>
          <w:color w:val="000000"/>
          <w:kern w:val="0"/>
          <w:sz w:val="24"/>
          <w:szCs w:val="24"/>
        </w:rPr>
        <w:t>训必须</w:t>
      </w:r>
      <w:proofErr w:type="gramEnd"/>
      <w:r w:rsidRPr="005C4842">
        <w:rPr>
          <w:rFonts w:ascii="仿宋_GB2312" w:eastAsia="仿宋_GB2312" w:hAnsi="Arial" w:cs="Arial" w:hint="eastAsia"/>
          <w:color w:val="000000"/>
          <w:kern w:val="0"/>
          <w:sz w:val="24"/>
          <w:szCs w:val="24"/>
        </w:rPr>
        <w:t>具备完整的质量监控体系。在模拟实训前、模拟实训中、模拟实训后全程实施质量监控工作。</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质量监控体系必须包括的基本要素：</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质量监控标准</w:t>
      </w:r>
      <w:r w:rsidRPr="005C4842">
        <w:rPr>
          <w:rFonts w:ascii="仿宋_GB2312" w:eastAsia="仿宋_GB2312" w:hAnsi="Arial" w:cs="Arial" w:hint="eastAsia"/>
          <w:color w:val="000000"/>
          <w:kern w:val="0"/>
          <w:sz w:val="24"/>
          <w:szCs w:val="24"/>
        </w:rPr>
        <w:t>  </w:t>
      </w:r>
    </w:p>
    <w:p w:rsidR="00F917ED"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质量监控工具</w:t>
      </w:r>
    </w:p>
    <w:p w:rsidR="00F917ED"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质量监控实施时间</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质量监控实施方法</w:t>
      </w:r>
    </w:p>
    <w:p w:rsidR="00F917ED"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xml:space="preserve"> 质量监控实施人员</w:t>
      </w:r>
    </w:p>
    <w:p w:rsidR="00F917ED" w:rsidRPr="0027626A"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27626A">
        <w:rPr>
          <w:rFonts w:ascii="仿宋_GB2312" w:eastAsia="仿宋_GB2312" w:hAnsi="Arial" w:cs="Arial" w:hint="eastAsia"/>
          <w:b/>
          <w:color w:val="000000"/>
          <w:kern w:val="0"/>
          <w:sz w:val="24"/>
          <w:szCs w:val="24"/>
        </w:rPr>
        <w:t>        </w:t>
      </w:r>
      <w:r w:rsidRPr="0027626A">
        <w:rPr>
          <w:rFonts w:ascii="仿宋_GB2312" w:eastAsia="仿宋_GB2312" w:hAnsi="Arial" w:cs="Arial" w:hint="eastAsia"/>
          <w:b/>
          <w:color w:val="000000"/>
          <w:kern w:val="0"/>
          <w:sz w:val="24"/>
          <w:szCs w:val="24"/>
        </w:rPr>
        <w:t>5．创业模拟实训的相关服务</w:t>
      </w:r>
    </w:p>
    <w:p w:rsidR="00F917ED" w:rsidRPr="0027626A"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5C4842">
        <w:rPr>
          <w:rFonts w:ascii="仿宋_GB2312" w:eastAsia="仿宋_GB2312" w:hAnsi="Arial" w:cs="Arial" w:hint="eastAsia"/>
          <w:color w:val="000000"/>
          <w:kern w:val="0"/>
          <w:sz w:val="24"/>
          <w:szCs w:val="24"/>
        </w:rPr>
        <w:t>   </w:t>
      </w:r>
      <w:r w:rsidRPr="0027626A">
        <w:rPr>
          <w:rFonts w:ascii="仿宋_GB2312" w:eastAsia="仿宋_GB2312" w:hAnsi="Arial" w:cs="Arial" w:hint="eastAsia"/>
          <w:b/>
          <w:color w:val="000000"/>
          <w:kern w:val="0"/>
          <w:sz w:val="24"/>
          <w:szCs w:val="24"/>
        </w:rPr>
        <w:t>     </w:t>
      </w:r>
      <w:r w:rsidRPr="0027626A">
        <w:rPr>
          <w:rFonts w:ascii="仿宋_GB2312" w:eastAsia="仿宋_GB2312" w:hAnsi="Arial" w:cs="Arial" w:hint="eastAsia"/>
          <w:b/>
          <w:color w:val="000000"/>
          <w:kern w:val="0"/>
          <w:sz w:val="24"/>
          <w:szCs w:val="24"/>
        </w:rPr>
        <w:t>5.1推广服务</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w:t>
      </w:r>
      <w:proofErr w:type="gramStart"/>
      <w:r w:rsidRPr="005C4842">
        <w:rPr>
          <w:rFonts w:ascii="仿宋_GB2312" w:eastAsia="仿宋_GB2312" w:hAnsi="Arial" w:cs="Arial" w:hint="eastAsia"/>
          <w:color w:val="000000"/>
          <w:kern w:val="0"/>
          <w:sz w:val="24"/>
          <w:szCs w:val="24"/>
        </w:rPr>
        <w:t>训技术</w:t>
      </w:r>
      <w:proofErr w:type="gramEnd"/>
      <w:r w:rsidRPr="005C4842">
        <w:rPr>
          <w:rFonts w:ascii="仿宋_GB2312" w:eastAsia="仿宋_GB2312" w:hAnsi="Arial" w:cs="Arial" w:hint="eastAsia"/>
          <w:color w:val="000000"/>
          <w:kern w:val="0"/>
          <w:sz w:val="24"/>
          <w:szCs w:val="24"/>
        </w:rPr>
        <w:t>产品能够配套完整的推广宣传方案和渠道。如宣传媒体、地方分支机构或合作伙伴、系列宣传用品等。</w:t>
      </w:r>
    </w:p>
    <w:p w:rsidR="00F917ED" w:rsidRPr="0027626A"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5C4842">
        <w:rPr>
          <w:rFonts w:ascii="仿宋_GB2312" w:eastAsia="仿宋_GB2312" w:hAnsi="Arial" w:cs="Arial" w:hint="eastAsia"/>
          <w:color w:val="000000"/>
          <w:kern w:val="0"/>
          <w:sz w:val="24"/>
          <w:szCs w:val="24"/>
        </w:rPr>
        <w:t>     </w:t>
      </w:r>
      <w:r w:rsidRPr="0027626A">
        <w:rPr>
          <w:rFonts w:ascii="仿宋_GB2312" w:eastAsia="仿宋_GB2312" w:hAnsi="Arial" w:cs="Arial" w:hint="eastAsia"/>
          <w:b/>
          <w:color w:val="000000"/>
          <w:kern w:val="0"/>
          <w:sz w:val="24"/>
          <w:szCs w:val="24"/>
        </w:rPr>
        <w:t>   </w:t>
      </w:r>
      <w:r w:rsidRPr="0027626A">
        <w:rPr>
          <w:rFonts w:ascii="仿宋_GB2312" w:eastAsia="仿宋_GB2312" w:hAnsi="Arial" w:cs="Arial" w:hint="eastAsia"/>
          <w:b/>
          <w:color w:val="000000"/>
          <w:kern w:val="0"/>
          <w:sz w:val="24"/>
          <w:szCs w:val="24"/>
        </w:rPr>
        <w:t>5.2管理服务</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创业模拟实</w:t>
      </w:r>
      <w:proofErr w:type="gramStart"/>
      <w:r w:rsidRPr="005C4842">
        <w:rPr>
          <w:rFonts w:ascii="仿宋_GB2312" w:eastAsia="仿宋_GB2312" w:hAnsi="Arial" w:cs="Arial" w:hint="eastAsia"/>
          <w:color w:val="000000"/>
          <w:kern w:val="0"/>
          <w:sz w:val="24"/>
          <w:szCs w:val="24"/>
        </w:rPr>
        <w:t>训技术</w:t>
      </w:r>
      <w:proofErr w:type="gramEnd"/>
      <w:r w:rsidRPr="005C4842">
        <w:rPr>
          <w:rFonts w:ascii="仿宋_GB2312" w:eastAsia="仿宋_GB2312" w:hAnsi="Arial" w:cs="Arial" w:hint="eastAsia"/>
          <w:color w:val="000000"/>
          <w:kern w:val="0"/>
          <w:sz w:val="24"/>
          <w:szCs w:val="24"/>
        </w:rPr>
        <w:t>产品能够配套</w:t>
      </w:r>
      <w:proofErr w:type="gramStart"/>
      <w:r w:rsidRPr="005C4842">
        <w:rPr>
          <w:rFonts w:ascii="仿宋_GB2312" w:eastAsia="仿宋_GB2312" w:hAnsi="Arial" w:cs="Arial" w:hint="eastAsia"/>
          <w:color w:val="000000"/>
          <w:kern w:val="0"/>
          <w:sz w:val="24"/>
          <w:szCs w:val="24"/>
        </w:rPr>
        <w:t>完整管理</w:t>
      </w:r>
      <w:proofErr w:type="gramEnd"/>
      <w:r w:rsidRPr="005C4842">
        <w:rPr>
          <w:rFonts w:ascii="仿宋_GB2312" w:eastAsia="仿宋_GB2312" w:hAnsi="Arial" w:cs="Arial" w:hint="eastAsia"/>
          <w:color w:val="000000"/>
          <w:kern w:val="0"/>
          <w:sz w:val="24"/>
          <w:szCs w:val="24"/>
        </w:rPr>
        <w:t>服务体系。如管理服务措施和管理制度、后台技术支持、数据分析档案等。</w:t>
      </w:r>
    </w:p>
    <w:p w:rsidR="00F917ED" w:rsidRPr="0027626A"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5C4842">
        <w:rPr>
          <w:rFonts w:ascii="仿宋_GB2312" w:eastAsia="仿宋_GB2312" w:hAnsi="Arial" w:cs="Arial" w:hint="eastAsia"/>
          <w:color w:val="000000"/>
          <w:kern w:val="0"/>
          <w:sz w:val="24"/>
          <w:szCs w:val="24"/>
        </w:rPr>
        <w:t>   </w:t>
      </w:r>
      <w:r w:rsidRPr="0027626A">
        <w:rPr>
          <w:rFonts w:ascii="仿宋_GB2312" w:eastAsia="仿宋_GB2312" w:hAnsi="Arial" w:cs="Arial" w:hint="eastAsia"/>
          <w:b/>
          <w:color w:val="000000"/>
          <w:kern w:val="0"/>
          <w:sz w:val="24"/>
          <w:szCs w:val="24"/>
        </w:rPr>
        <w:t>     </w:t>
      </w:r>
      <w:r w:rsidRPr="0027626A">
        <w:rPr>
          <w:rFonts w:ascii="仿宋_GB2312" w:eastAsia="仿宋_GB2312" w:hAnsi="Arial" w:cs="Arial" w:hint="eastAsia"/>
          <w:b/>
          <w:color w:val="000000"/>
          <w:kern w:val="0"/>
          <w:sz w:val="24"/>
          <w:szCs w:val="24"/>
        </w:rPr>
        <w:t>5.3延伸服务</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可提供与创业模拟实</w:t>
      </w:r>
      <w:proofErr w:type="gramStart"/>
      <w:r w:rsidRPr="005C4842">
        <w:rPr>
          <w:rFonts w:ascii="仿宋_GB2312" w:eastAsia="仿宋_GB2312" w:hAnsi="Arial" w:cs="Arial" w:hint="eastAsia"/>
          <w:color w:val="000000"/>
          <w:kern w:val="0"/>
          <w:sz w:val="24"/>
          <w:szCs w:val="24"/>
        </w:rPr>
        <w:t>训技术</w:t>
      </w:r>
      <w:proofErr w:type="gramEnd"/>
      <w:r w:rsidRPr="005C4842">
        <w:rPr>
          <w:rFonts w:ascii="仿宋_GB2312" w:eastAsia="仿宋_GB2312" w:hAnsi="Arial" w:cs="Arial" w:hint="eastAsia"/>
          <w:color w:val="000000"/>
          <w:kern w:val="0"/>
          <w:sz w:val="24"/>
          <w:szCs w:val="24"/>
        </w:rPr>
        <w:t>产品相结合的创业扶持基金、模拟创业大赛、模拟网上交易会、创业计划大赛、创业讲堂、创业孵化、创业论坛、创业者沙龙等延伸服务。</w:t>
      </w:r>
    </w:p>
    <w:p w:rsidR="00F917ED" w:rsidRPr="0027626A"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5C4842">
        <w:rPr>
          <w:rFonts w:ascii="仿宋_GB2312" w:eastAsia="仿宋_GB2312" w:hAnsi="Arial" w:cs="Arial" w:hint="eastAsia"/>
          <w:color w:val="000000"/>
          <w:kern w:val="0"/>
          <w:sz w:val="24"/>
          <w:szCs w:val="24"/>
        </w:rPr>
        <w:t>     </w:t>
      </w:r>
      <w:r w:rsidRPr="0027626A">
        <w:rPr>
          <w:rFonts w:ascii="仿宋_GB2312" w:eastAsia="仿宋_GB2312" w:hAnsi="Arial" w:cs="Arial" w:hint="eastAsia"/>
          <w:b/>
          <w:color w:val="000000"/>
          <w:kern w:val="0"/>
          <w:sz w:val="24"/>
          <w:szCs w:val="24"/>
        </w:rPr>
        <w:t>   </w:t>
      </w:r>
      <w:r w:rsidRPr="0027626A">
        <w:rPr>
          <w:rFonts w:ascii="仿宋_GB2312" w:eastAsia="仿宋_GB2312" w:hAnsi="Arial" w:cs="Arial" w:hint="eastAsia"/>
          <w:b/>
          <w:color w:val="000000"/>
          <w:kern w:val="0"/>
          <w:sz w:val="24"/>
          <w:szCs w:val="24"/>
        </w:rPr>
        <w:t>6． 创业模拟实训的实施要求</w:t>
      </w:r>
    </w:p>
    <w:p w:rsidR="00F917ED" w:rsidRPr="0027626A"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5C4842">
        <w:rPr>
          <w:rFonts w:ascii="仿宋_GB2312" w:eastAsia="仿宋_GB2312" w:hAnsi="Arial" w:cs="Arial" w:hint="eastAsia"/>
          <w:color w:val="000000"/>
          <w:kern w:val="0"/>
          <w:sz w:val="24"/>
          <w:szCs w:val="24"/>
        </w:rPr>
        <w:t>    </w:t>
      </w:r>
      <w:r w:rsidRPr="0027626A">
        <w:rPr>
          <w:rFonts w:ascii="仿宋_GB2312" w:eastAsia="仿宋_GB2312" w:hAnsi="Arial" w:cs="Arial" w:hint="eastAsia"/>
          <w:b/>
          <w:color w:val="000000"/>
          <w:kern w:val="0"/>
          <w:sz w:val="24"/>
          <w:szCs w:val="24"/>
        </w:rPr>
        <w:t>    </w:t>
      </w:r>
      <w:r w:rsidRPr="0027626A">
        <w:rPr>
          <w:rFonts w:ascii="仿宋_GB2312" w:eastAsia="仿宋_GB2312" w:hAnsi="Arial" w:cs="Arial" w:hint="eastAsia"/>
          <w:b/>
          <w:color w:val="000000"/>
          <w:kern w:val="0"/>
          <w:sz w:val="24"/>
          <w:szCs w:val="24"/>
        </w:rPr>
        <w:t>6.1创业模拟实训的实施机构</w:t>
      </w:r>
    </w:p>
    <w:p w:rsidR="00F917ED" w:rsidRPr="005C484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t>        </w:t>
      </w:r>
      <w:r w:rsidRPr="005C4842">
        <w:rPr>
          <w:rFonts w:ascii="仿宋_GB2312" w:eastAsia="仿宋_GB2312" w:hAnsi="Arial" w:cs="Arial" w:hint="eastAsia"/>
          <w:color w:val="000000"/>
          <w:kern w:val="0"/>
          <w:sz w:val="24"/>
          <w:szCs w:val="24"/>
        </w:rPr>
        <w:t>实施创业模拟实训的机构必须是已开展创业培训机构，具备开展创业培训及创业服务的相关工作经验，并符合开展创业模拟实训的场地、设备设施等条件要求，具有2名以上同时具备创业培训和创业模拟实训师资资格的讲师。</w:t>
      </w:r>
    </w:p>
    <w:p w:rsidR="00F917ED" w:rsidRPr="0027626A" w:rsidRDefault="00F917ED" w:rsidP="00F917ED">
      <w:pPr>
        <w:spacing w:before="100" w:beforeAutospacing="1" w:after="100" w:afterAutospacing="1" w:line="360" w:lineRule="atLeast"/>
        <w:rPr>
          <w:rFonts w:ascii="仿宋_GB2312" w:eastAsia="仿宋_GB2312" w:hAnsi="Arial" w:cs="Arial"/>
          <w:b/>
          <w:color w:val="000000"/>
          <w:kern w:val="0"/>
          <w:sz w:val="24"/>
          <w:szCs w:val="24"/>
        </w:rPr>
      </w:pPr>
      <w:r w:rsidRPr="005C4842">
        <w:rPr>
          <w:rFonts w:ascii="仿宋_GB2312" w:eastAsia="仿宋_GB2312" w:hAnsi="Arial" w:cs="Arial" w:hint="eastAsia"/>
          <w:color w:val="000000"/>
          <w:kern w:val="0"/>
          <w:sz w:val="24"/>
          <w:szCs w:val="24"/>
        </w:rPr>
        <w:t>  </w:t>
      </w:r>
      <w:r w:rsidRPr="0027626A">
        <w:rPr>
          <w:rFonts w:ascii="仿宋_GB2312" w:eastAsia="仿宋_GB2312" w:hAnsi="Arial" w:cs="Arial" w:hint="eastAsia"/>
          <w:b/>
          <w:color w:val="000000"/>
          <w:kern w:val="0"/>
          <w:sz w:val="24"/>
          <w:szCs w:val="24"/>
        </w:rPr>
        <w:t>      </w:t>
      </w:r>
      <w:r w:rsidRPr="0027626A">
        <w:rPr>
          <w:rFonts w:ascii="仿宋_GB2312" w:eastAsia="仿宋_GB2312" w:hAnsi="Arial" w:cs="Arial" w:hint="eastAsia"/>
          <w:b/>
          <w:color w:val="000000"/>
          <w:kern w:val="0"/>
          <w:sz w:val="24"/>
          <w:szCs w:val="24"/>
        </w:rPr>
        <w:t>6.2创业模拟实训师资</w:t>
      </w:r>
    </w:p>
    <w:p w:rsidR="00F917ED"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r w:rsidRPr="005C4842">
        <w:rPr>
          <w:rFonts w:ascii="仿宋_GB2312" w:eastAsia="仿宋_GB2312" w:hAnsi="Arial" w:cs="Arial" w:hint="eastAsia"/>
          <w:color w:val="000000"/>
          <w:kern w:val="0"/>
          <w:sz w:val="24"/>
          <w:szCs w:val="24"/>
        </w:rPr>
        <w:lastRenderedPageBreak/>
        <w:t>        </w:t>
      </w:r>
      <w:r w:rsidRPr="005C4842">
        <w:rPr>
          <w:rFonts w:ascii="仿宋_GB2312" w:eastAsia="仿宋_GB2312" w:hAnsi="Arial" w:cs="Arial" w:hint="eastAsia"/>
          <w:color w:val="000000"/>
          <w:kern w:val="0"/>
          <w:sz w:val="24"/>
          <w:szCs w:val="24"/>
        </w:rPr>
        <w:t>创业模拟实训师资，必须是持有《创业培训讲师培训合格证书》的师资，在完成创业模拟实训师资培训课程后，方可参与创业模拟实训课程指导任务。</w:t>
      </w:r>
    </w:p>
    <w:p w:rsidR="00F917ED"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p>
    <w:p w:rsidR="00F917ED"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p>
    <w:p w:rsidR="00F917ED"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p>
    <w:p w:rsidR="00F917ED"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p>
    <w:p w:rsidR="00F917ED"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p>
    <w:p w:rsidR="00F917ED" w:rsidRPr="00AB07B2" w:rsidRDefault="00F917ED" w:rsidP="00F917ED">
      <w:pPr>
        <w:spacing w:before="100" w:beforeAutospacing="1" w:after="100" w:afterAutospacing="1" w:line="360" w:lineRule="atLeast"/>
        <w:rPr>
          <w:rFonts w:ascii="仿宋_GB2312" w:eastAsia="仿宋_GB2312" w:hAnsi="Arial" w:cs="Arial"/>
          <w:color w:val="000000"/>
          <w:kern w:val="0"/>
          <w:sz w:val="24"/>
          <w:szCs w:val="24"/>
        </w:rPr>
      </w:pPr>
    </w:p>
    <w:p w:rsidR="00F917ED" w:rsidRDefault="00F917ED" w:rsidP="00F917ED">
      <w:pPr>
        <w:spacing w:line="360" w:lineRule="exact"/>
        <w:jc w:val="center"/>
        <w:rPr>
          <w:rFonts w:ascii="黑体" w:eastAsia="黑体" w:hAnsi="黑体"/>
          <w:b/>
          <w:color w:val="000000"/>
          <w:sz w:val="30"/>
          <w:szCs w:val="30"/>
        </w:rPr>
      </w:pPr>
      <w:r w:rsidRPr="00A64067">
        <w:rPr>
          <w:rFonts w:ascii="黑体" w:eastAsia="黑体" w:hAnsi="黑体" w:hint="eastAsia"/>
          <w:b/>
          <w:color w:val="000000"/>
          <w:sz w:val="30"/>
          <w:szCs w:val="30"/>
        </w:rPr>
        <w:t>四川省人民政府办公厅</w:t>
      </w:r>
      <w:proofErr w:type="gramStart"/>
      <w:r>
        <w:rPr>
          <w:rFonts w:ascii="黑体" w:eastAsia="黑体" w:hAnsi="黑体" w:hint="eastAsia"/>
          <w:b/>
          <w:color w:val="000000"/>
          <w:sz w:val="30"/>
          <w:szCs w:val="30"/>
        </w:rPr>
        <w:t>《</w:t>
      </w:r>
      <w:proofErr w:type="gramEnd"/>
      <w:r>
        <w:rPr>
          <w:rFonts w:ascii="黑体" w:eastAsia="黑体" w:hAnsi="黑体" w:hint="eastAsia"/>
          <w:b/>
          <w:color w:val="000000"/>
          <w:sz w:val="30"/>
          <w:szCs w:val="30"/>
        </w:rPr>
        <w:t>关于转发省人事厅等部门关于促进高校</w:t>
      </w:r>
      <w:r w:rsidRPr="00A64067">
        <w:rPr>
          <w:rFonts w:ascii="黑体" w:eastAsia="黑体" w:hAnsi="黑体" w:hint="eastAsia"/>
          <w:b/>
          <w:color w:val="000000"/>
          <w:sz w:val="30"/>
          <w:szCs w:val="30"/>
        </w:rPr>
        <w:t>毕业生创业的意见的通知</w:t>
      </w:r>
      <w:r w:rsidRPr="00CB6075">
        <w:rPr>
          <w:rFonts w:ascii="仿宋_GB2312" w:eastAsia="仿宋_GB2312" w:hint="eastAsia"/>
          <w:b/>
          <w:color w:val="000000"/>
          <w:sz w:val="24"/>
          <w:szCs w:val="24"/>
        </w:rPr>
        <w:t>（川办函〔</w:t>
      </w:r>
      <w:r w:rsidRPr="00CB6075">
        <w:rPr>
          <w:rFonts w:ascii="仿宋_GB2312" w:eastAsia="仿宋_GB2312"/>
          <w:b/>
          <w:color w:val="000000"/>
          <w:sz w:val="24"/>
          <w:szCs w:val="24"/>
        </w:rPr>
        <w:t>2009</w:t>
      </w:r>
      <w:r w:rsidRPr="00CB6075">
        <w:rPr>
          <w:rFonts w:ascii="仿宋_GB2312" w:eastAsia="仿宋_GB2312" w:hint="eastAsia"/>
          <w:b/>
          <w:color w:val="000000"/>
          <w:sz w:val="24"/>
          <w:szCs w:val="24"/>
        </w:rPr>
        <w:t>〕</w:t>
      </w:r>
      <w:r w:rsidRPr="00CB6075">
        <w:rPr>
          <w:rFonts w:ascii="仿宋_GB2312" w:eastAsia="仿宋_GB2312"/>
          <w:b/>
          <w:color w:val="000000"/>
          <w:sz w:val="24"/>
          <w:szCs w:val="24"/>
        </w:rPr>
        <w:t>146</w:t>
      </w:r>
      <w:r w:rsidRPr="00CB6075">
        <w:rPr>
          <w:rFonts w:ascii="仿宋_GB2312" w:eastAsia="仿宋_GB2312" w:hint="eastAsia"/>
          <w:b/>
          <w:color w:val="000000"/>
          <w:sz w:val="24"/>
          <w:szCs w:val="24"/>
        </w:rPr>
        <w:t>号）</w:t>
      </w:r>
      <w:r>
        <w:rPr>
          <w:rFonts w:ascii="仿宋_GB2312" w:eastAsia="仿宋_GB2312" w:hint="eastAsia"/>
          <w:b/>
          <w:color w:val="000000"/>
          <w:sz w:val="24"/>
          <w:szCs w:val="24"/>
        </w:rPr>
        <w:t>选摘</w:t>
      </w:r>
    </w:p>
    <w:p w:rsidR="00F917ED" w:rsidRPr="0039473E" w:rsidRDefault="00F917ED" w:rsidP="00F917ED">
      <w:pPr>
        <w:spacing w:line="360" w:lineRule="exact"/>
        <w:jc w:val="center"/>
        <w:rPr>
          <w:rFonts w:ascii="黑体" w:eastAsia="黑体" w:hAnsi="黑体"/>
          <w:b/>
          <w:color w:val="000000"/>
          <w:sz w:val="30"/>
          <w:szCs w:val="30"/>
        </w:rPr>
      </w:pPr>
    </w:p>
    <w:p w:rsidR="00F917ED" w:rsidRPr="00CB6075" w:rsidRDefault="00F917ED" w:rsidP="00F917ED">
      <w:pPr>
        <w:spacing w:line="360" w:lineRule="exact"/>
        <w:ind w:firstLineChars="200" w:firstLine="482"/>
        <w:rPr>
          <w:rFonts w:ascii="仿宋_GB2312" w:eastAsia="仿宋_GB2312"/>
          <w:sz w:val="24"/>
          <w:szCs w:val="24"/>
        </w:rPr>
      </w:pPr>
      <w:r w:rsidRPr="00CB6075">
        <w:rPr>
          <w:rFonts w:ascii="仿宋_GB2312" w:eastAsia="仿宋_GB2312" w:hint="eastAsia"/>
          <w:b/>
          <w:sz w:val="24"/>
          <w:szCs w:val="24"/>
        </w:rPr>
        <w:t>（一）放宽市场准入</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1</w:t>
      </w:r>
      <w:r>
        <w:rPr>
          <w:rFonts w:ascii="仿宋_GB2312" w:eastAsia="仿宋_GB2312" w:hint="eastAsia"/>
          <w:sz w:val="24"/>
          <w:szCs w:val="24"/>
        </w:rPr>
        <w:t>、</w:t>
      </w:r>
      <w:r w:rsidRPr="00CB6075">
        <w:rPr>
          <w:rFonts w:ascii="仿宋_GB2312" w:eastAsia="仿宋_GB2312" w:hint="eastAsia"/>
          <w:sz w:val="24"/>
          <w:szCs w:val="24"/>
        </w:rPr>
        <w:t>放宽注册资本的登记条件。</w:t>
      </w:r>
      <w:r w:rsidRPr="00CB6075">
        <w:rPr>
          <w:rFonts w:ascii="仿宋_GB2312" w:eastAsia="仿宋_GB2312"/>
          <w:sz w:val="24"/>
          <w:szCs w:val="24"/>
        </w:rPr>
        <w:t xml:space="preserve"> </w:t>
      </w:r>
      <w:r w:rsidRPr="00CB6075">
        <w:rPr>
          <w:rFonts w:ascii="仿宋_GB2312" w:eastAsia="仿宋_GB2312" w:hint="eastAsia"/>
          <w:sz w:val="24"/>
          <w:szCs w:val="24"/>
        </w:rPr>
        <w:t>从</w:t>
      </w:r>
      <w:r w:rsidRPr="00CB6075">
        <w:rPr>
          <w:rFonts w:ascii="仿宋_GB2312" w:eastAsia="仿宋_GB2312"/>
          <w:sz w:val="24"/>
          <w:szCs w:val="24"/>
        </w:rPr>
        <w:t>2009</w:t>
      </w:r>
      <w:r w:rsidRPr="00CB6075">
        <w:rPr>
          <w:rFonts w:ascii="仿宋_GB2312" w:eastAsia="仿宋_GB2312" w:hint="eastAsia"/>
          <w:sz w:val="24"/>
          <w:szCs w:val="24"/>
        </w:rPr>
        <w:t>年起，高校毕业生申办个人独资企业、合伙企业，不受资金数额限制。鼓励高校毕业生依法以知识产权、实物、科技成果等可评估的非货币资产作价出资；允许高校毕业生以股权出资自主创办企业。</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2</w:t>
      </w:r>
      <w:r>
        <w:rPr>
          <w:rFonts w:ascii="仿宋_GB2312" w:eastAsia="仿宋_GB2312" w:hint="eastAsia"/>
          <w:sz w:val="24"/>
          <w:szCs w:val="24"/>
        </w:rPr>
        <w:t>、</w:t>
      </w:r>
      <w:r w:rsidRPr="00CB6075">
        <w:rPr>
          <w:rFonts w:ascii="仿宋_GB2312" w:eastAsia="仿宋_GB2312" w:hint="eastAsia"/>
          <w:sz w:val="24"/>
          <w:szCs w:val="24"/>
        </w:rPr>
        <w:t>放宽经营场所限制。按照法律、法规规定的条件、程序允许高校毕业生创业人员以家庭住所（经利害关系人同意）、租借房、临时商业用房、农村住宅等作为创业经营场所，凭有关证明材料进行注册登记。</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3</w:t>
      </w:r>
      <w:r>
        <w:rPr>
          <w:rFonts w:ascii="仿宋_GB2312" w:eastAsia="仿宋_GB2312" w:hint="eastAsia"/>
          <w:sz w:val="24"/>
          <w:szCs w:val="24"/>
        </w:rPr>
        <w:t>、</w:t>
      </w:r>
      <w:r w:rsidRPr="00CB6075">
        <w:rPr>
          <w:rFonts w:ascii="仿宋_GB2312" w:eastAsia="仿宋_GB2312" w:hint="eastAsia"/>
          <w:sz w:val="24"/>
          <w:szCs w:val="24"/>
        </w:rPr>
        <w:t>实行优质高效便捷的准入服务。各级工商部门要开通工商注册绿色通道，设立创业注册登记优先窗口，负责高校毕业生创业注册登记事项。</w:t>
      </w:r>
    </w:p>
    <w:p w:rsidR="00F917ED" w:rsidRPr="00281C88" w:rsidRDefault="00F917ED" w:rsidP="00F917ED">
      <w:pPr>
        <w:spacing w:line="360" w:lineRule="exact"/>
        <w:ind w:firstLineChars="200" w:firstLine="482"/>
        <w:rPr>
          <w:rFonts w:ascii="仿宋_GB2312" w:eastAsia="仿宋_GB2312"/>
          <w:b/>
          <w:sz w:val="24"/>
          <w:szCs w:val="24"/>
        </w:rPr>
      </w:pPr>
      <w:r>
        <w:rPr>
          <w:rFonts w:ascii="仿宋_GB2312" w:eastAsia="仿宋_GB2312" w:hint="eastAsia"/>
          <w:b/>
          <w:sz w:val="24"/>
          <w:szCs w:val="24"/>
        </w:rPr>
        <w:t>（二）加大财税支持</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1</w:t>
      </w:r>
      <w:r w:rsidRPr="00CB6075">
        <w:rPr>
          <w:rFonts w:ascii="仿宋_GB2312" w:eastAsia="仿宋_GB2312" w:hint="eastAsia"/>
          <w:sz w:val="24"/>
          <w:szCs w:val="24"/>
        </w:rPr>
        <w:t>、设立高校毕业生创业专项资金。省酌情安排高校毕业生创业专项资金用于开展高校毕业生创业指导、创业培训和创业资助等工作，各市（州）、县（市、区）也要安排专门的创业专项资金对高校毕业生创业予以支持。</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2</w:t>
      </w:r>
      <w:r w:rsidRPr="00CB6075">
        <w:rPr>
          <w:rFonts w:ascii="仿宋_GB2312" w:eastAsia="仿宋_GB2312" w:hint="eastAsia"/>
          <w:sz w:val="24"/>
          <w:szCs w:val="24"/>
        </w:rPr>
        <w:t>、减免有关行政管理费用。实行高校毕业生创业有关证照免费办理制度。从事个体经营的高校毕业生，符合中央和省有关收费减免政策的，均可享受管理类、登记类和证照类等有关行政事业性收费的优惠政策。</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3</w:t>
      </w:r>
      <w:r w:rsidRPr="00CB6075">
        <w:rPr>
          <w:rFonts w:ascii="仿宋_GB2312" w:eastAsia="仿宋_GB2312" w:hint="eastAsia"/>
          <w:sz w:val="24"/>
          <w:szCs w:val="24"/>
        </w:rPr>
        <w:t>、享受税收减免优惠。高校毕业生从事个体经营的，销售额（营业额）未达到现行政策规定的增值税、营业税起征点的，不征增值税、营业税；开办其他生产经营服务项目，符合国家规定的，可享受相应税收优惠政策。</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4</w:t>
      </w:r>
      <w:r w:rsidRPr="00CB6075">
        <w:rPr>
          <w:rFonts w:ascii="仿宋_GB2312" w:eastAsia="仿宋_GB2312" w:hint="eastAsia"/>
          <w:sz w:val="24"/>
          <w:szCs w:val="24"/>
        </w:rPr>
        <w:t>、给予创业补贴。根据高校毕业生拟选择的创业项目以及准备情况，对首次创业高校毕业生，在高校毕业生创业专项资金中采取贴息和补贴等方式给予创业支持。高校毕业生到农村创业，通过土地承包经营权流转直接从事粮食生产的，应享受国家相关补贴政策。鼓励和支持高校毕业生到农村领办农民专业合作社、创办涉农项目，对符合有关政策规定立项条件的项目，在同等条件下给予优先扶持。</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5</w:t>
      </w:r>
      <w:r w:rsidRPr="00CB6075">
        <w:rPr>
          <w:rFonts w:ascii="仿宋_GB2312" w:eastAsia="仿宋_GB2312" w:hint="eastAsia"/>
          <w:sz w:val="24"/>
          <w:szCs w:val="24"/>
        </w:rPr>
        <w:t>、实行创业吸纳就业奖励办法。对高校毕业生创业，新增吸纳</w:t>
      </w:r>
      <w:r w:rsidRPr="00CB6075">
        <w:rPr>
          <w:rFonts w:ascii="仿宋_GB2312" w:eastAsia="仿宋_GB2312"/>
          <w:sz w:val="24"/>
          <w:szCs w:val="24"/>
        </w:rPr>
        <w:t>2</w:t>
      </w:r>
      <w:r w:rsidRPr="00CB6075">
        <w:rPr>
          <w:rFonts w:ascii="仿宋_GB2312" w:eastAsia="仿宋_GB2312" w:hint="eastAsia"/>
          <w:sz w:val="24"/>
          <w:szCs w:val="24"/>
        </w:rPr>
        <w:t>名以上劳动者就业（须签订</w:t>
      </w:r>
      <w:r w:rsidRPr="00CB6075">
        <w:rPr>
          <w:rFonts w:ascii="仿宋_GB2312" w:eastAsia="仿宋_GB2312"/>
          <w:sz w:val="24"/>
          <w:szCs w:val="24"/>
        </w:rPr>
        <w:t>1</w:t>
      </w:r>
      <w:r w:rsidRPr="00CB6075">
        <w:rPr>
          <w:rFonts w:ascii="仿宋_GB2312" w:eastAsia="仿宋_GB2312" w:hint="eastAsia"/>
          <w:sz w:val="24"/>
          <w:szCs w:val="24"/>
        </w:rPr>
        <w:t>年以上劳动合同，并为其缴纳社会保险费）的，可根据新增吸纳人数多少，给</w:t>
      </w:r>
      <w:r w:rsidRPr="00CB6075">
        <w:rPr>
          <w:rFonts w:ascii="仿宋_GB2312" w:eastAsia="仿宋_GB2312" w:hint="eastAsia"/>
          <w:sz w:val="24"/>
          <w:szCs w:val="24"/>
        </w:rPr>
        <w:lastRenderedPageBreak/>
        <w:t>予一次性奖励，具体奖励标准由各市（州）制定，最高不超过</w:t>
      </w:r>
      <w:r w:rsidRPr="00CB6075">
        <w:rPr>
          <w:rFonts w:ascii="仿宋_GB2312" w:eastAsia="仿宋_GB2312"/>
          <w:sz w:val="24"/>
          <w:szCs w:val="24"/>
        </w:rPr>
        <w:t>10</w:t>
      </w:r>
      <w:r w:rsidRPr="00CB6075">
        <w:rPr>
          <w:rFonts w:ascii="仿宋_GB2312" w:eastAsia="仿宋_GB2312" w:hint="eastAsia"/>
          <w:sz w:val="24"/>
          <w:szCs w:val="24"/>
        </w:rPr>
        <w:t>万元。省从高校毕业生创业专项资金中对奖励经费给予适当补贴</w:t>
      </w:r>
    </w:p>
    <w:p w:rsidR="00F917ED" w:rsidRPr="00CB6075" w:rsidRDefault="00F917ED" w:rsidP="00F917ED">
      <w:pPr>
        <w:spacing w:line="360" w:lineRule="exact"/>
        <w:ind w:firstLineChars="200" w:firstLine="482"/>
        <w:rPr>
          <w:rFonts w:ascii="仿宋_GB2312" w:eastAsia="仿宋_GB2312"/>
          <w:sz w:val="24"/>
          <w:szCs w:val="24"/>
        </w:rPr>
      </w:pPr>
      <w:r w:rsidRPr="00281C88">
        <w:rPr>
          <w:rFonts w:ascii="仿宋_GB2312" w:eastAsia="仿宋_GB2312" w:hint="eastAsia"/>
          <w:b/>
          <w:sz w:val="24"/>
          <w:szCs w:val="24"/>
        </w:rPr>
        <w:t>（三）加大金融扶持</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实行小额担保贷款优惠。在当地公共就业服务机构进行失业登记的自主创业高校毕业生，自筹资金不足的，可根据相关规定申请小额担保贷款。贷款额度最高不超过</w:t>
      </w:r>
      <w:r w:rsidRPr="00CB6075">
        <w:rPr>
          <w:rFonts w:ascii="仿宋_GB2312" w:eastAsia="仿宋_GB2312"/>
          <w:sz w:val="24"/>
          <w:szCs w:val="24"/>
        </w:rPr>
        <w:t>5</w:t>
      </w:r>
      <w:r w:rsidRPr="00CB6075">
        <w:rPr>
          <w:rFonts w:ascii="仿宋_GB2312" w:eastAsia="仿宋_GB2312" w:hint="eastAsia"/>
          <w:sz w:val="24"/>
          <w:szCs w:val="24"/>
        </w:rPr>
        <w:t>万元，贷款期限最长不超过</w:t>
      </w:r>
      <w:r w:rsidRPr="00CB6075">
        <w:rPr>
          <w:rFonts w:ascii="仿宋_GB2312" w:eastAsia="仿宋_GB2312"/>
          <w:sz w:val="24"/>
          <w:szCs w:val="24"/>
        </w:rPr>
        <w:t>2</w:t>
      </w:r>
      <w:r w:rsidRPr="00CB6075">
        <w:rPr>
          <w:rFonts w:ascii="仿宋_GB2312" w:eastAsia="仿宋_GB2312" w:hint="eastAsia"/>
          <w:sz w:val="24"/>
          <w:szCs w:val="24"/>
        </w:rPr>
        <w:t>年，可展期</w:t>
      </w:r>
      <w:r w:rsidRPr="00CB6075">
        <w:rPr>
          <w:rFonts w:ascii="仿宋_GB2312" w:eastAsia="仿宋_GB2312"/>
          <w:sz w:val="24"/>
          <w:szCs w:val="24"/>
        </w:rPr>
        <w:t>1</w:t>
      </w:r>
      <w:r w:rsidRPr="00CB6075">
        <w:rPr>
          <w:rFonts w:ascii="仿宋_GB2312" w:eastAsia="仿宋_GB2312" w:hint="eastAsia"/>
          <w:sz w:val="24"/>
          <w:szCs w:val="24"/>
        </w:rPr>
        <w:t>次，展期不超过</w:t>
      </w:r>
      <w:r w:rsidRPr="00CB6075">
        <w:rPr>
          <w:rFonts w:ascii="仿宋_GB2312" w:eastAsia="仿宋_GB2312"/>
          <w:sz w:val="24"/>
          <w:szCs w:val="24"/>
        </w:rPr>
        <w:t>1</w:t>
      </w:r>
      <w:r w:rsidRPr="00CB6075">
        <w:rPr>
          <w:rFonts w:ascii="仿宋_GB2312" w:eastAsia="仿宋_GB2312" w:hint="eastAsia"/>
          <w:sz w:val="24"/>
          <w:szCs w:val="24"/>
        </w:rPr>
        <w:t>年。对组织起来合伙创业的，可根据合伙人、出资人人数和经营项目，适当扩大贷款规模。</w:t>
      </w:r>
    </w:p>
    <w:p w:rsidR="00F917ED" w:rsidRPr="00281C88" w:rsidRDefault="00F917ED" w:rsidP="00F917ED">
      <w:pPr>
        <w:spacing w:line="360" w:lineRule="exact"/>
        <w:ind w:firstLineChars="200" w:firstLine="482"/>
        <w:rPr>
          <w:rFonts w:ascii="仿宋_GB2312" w:eastAsia="仿宋_GB2312"/>
          <w:b/>
          <w:sz w:val="24"/>
          <w:szCs w:val="24"/>
        </w:rPr>
      </w:pPr>
      <w:r w:rsidRPr="00281C88">
        <w:rPr>
          <w:rFonts w:ascii="仿宋_GB2312" w:eastAsia="仿宋_GB2312" w:hint="eastAsia"/>
          <w:b/>
          <w:sz w:val="24"/>
          <w:szCs w:val="24"/>
        </w:rPr>
        <w:t>（四）加强创业教育培训</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给予创业受训资助。落实职业培训补贴政策，对参加创业培训的高校毕业生，按照有关政策规定，给予职业培训补贴，所需资金可纳入就业资金培训补贴范围开支。</w:t>
      </w:r>
    </w:p>
    <w:p w:rsidR="00F917ED" w:rsidRPr="00CB6075" w:rsidRDefault="00F917ED" w:rsidP="00F917ED">
      <w:pPr>
        <w:spacing w:line="360" w:lineRule="exact"/>
        <w:ind w:firstLineChars="200" w:firstLine="482"/>
        <w:rPr>
          <w:rFonts w:ascii="仿宋_GB2312" w:eastAsia="仿宋_GB2312"/>
          <w:sz w:val="24"/>
          <w:szCs w:val="24"/>
        </w:rPr>
      </w:pPr>
      <w:r w:rsidRPr="00281C88">
        <w:rPr>
          <w:rFonts w:ascii="仿宋_GB2312" w:eastAsia="仿宋_GB2312" w:hint="eastAsia"/>
          <w:b/>
          <w:sz w:val="24"/>
          <w:szCs w:val="24"/>
        </w:rPr>
        <w:t>（五）提供创业服务</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首次创业从事个体经营的高校毕业生，可按统筹地区灵活就业人员参保缴费规定参加城镇职工基本医疗保险，享受相应待遇；参加工伤保险的，可按用工人数、经营面积或工程总造价等情况实行实名制定额缴费。享受城市居民最低生活保障的高校毕业生自主创业，前</w:t>
      </w:r>
      <w:r w:rsidRPr="00CB6075">
        <w:rPr>
          <w:rFonts w:ascii="仿宋_GB2312" w:eastAsia="仿宋_GB2312"/>
          <w:sz w:val="24"/>
          <w:szCs w:val="24"/>
        </w:rPr>
        <w:t>6</w:t>
      </w:r>
      <w:r w:rsidRPr="00CB6075">
        <w:rPr>
          <w:rFonts w:ascii="仿宋_GB2312" w:eastAsia="仿宋_GB2312" w:hint="eastAsia"/>
          <w:sz w:val="24"/>
          <w:szCs w:val="24"/>
        </w:rPr>
        <w:t>个月实行渐退</w:t>
      </w:r>
      <w:proofErr w:type="gramStart"/>
      <w:r w:rsidRPr="00CB6075">
        <w:rPr>
          <w:rFonts w:ascii="仿宋_GB2312" w:eastAsia="仿宋_GB2312" w:hint="eastAsia"/>
          <w:sz w:val="24"/>
          <w:szCs w:val="24"/>
        </w:rPr>
        <w:t>制享受</w:t>
      </w:r>
      <w:proofErr w:type="gramEnd"/>
      <w:r w:rsidRPr="00CB6075">
        <w:rPr>
          <w:rFonts w:ascii="仿宋_GB2312" w:eastAsia="仿宋_GB2312" w:hint="eastAsia"/>
          <w:sz w:val="24"/>
          <w:szCs w:val="24"/>
        </w:rPr>
        <w:t>城市居民最低生活保障待遇。</w:t>
      </w:r>
    </w:p>
    <w:p w:rsidR="00F917ED" w:rsidRPr="00CB6075" w:rsidRDefault="00F917ED" w:rsidP="00F917ED">
      <w:pPr>
        <w:spacing w:line="480" w:lineRule="exact"/>
        <w:jc w:val="right"/>
        <w:rPr>
          <w:rFonts w:ascii="仿宋_GB2312" w:eastAsia="仿宋_GB2312"/>
          <w:sz w:val="24"/>
          <w:szCs w:val="24"/>
        </w:rPr>
      </w:pPr>
      <w:r w:rsidRPr="00CB6075">
        <w:rPr>
          <w:rFonts w:ascii="仿宋_GB2312" w:eastAsia="仿宋_GB2312" w:hint="eastAsia"/>
          <w:sz w:val="24"/>
          <w:szCs w:val="24"/>
        </w:rPr>
        <w:t>二</w:t>
      </w:r>
      <w:proofErr w:type="gramStart"/>
      <w:r w:rsidRPr="00CB6075">
        <w:rPr>
          <w:rFonts w:ascii="仿宋_GB2312" w:eastAsia="仿宋_GB2312"/>
          <w:sz w:val="24"/>
          <w:szCs w:val="24"/>
        </w:rPr>
        <w:t>0</w:t>
      </w:r>
      <w:proofErr w:type="gramEnd"/>
      <w:r w:rsidRPr="00CB6075">
        <w:rPr>
          <w:rFonts w:ascii="仿宋_GB2312" w:eastAsia="仿宋_GB2312"/>
          <w:sz w:val="24"/>
          <w:szCs w:val="24"/>
        </w:rPr>
        <w:t xml:space="preserve"> 0</w:t>
      </w:r>
      <w:r w:rsidRPr="00CB6075">
        <w:rPr>
          <w:rFonts w:ascii="仿宋_GB2312" w:eastAsia="仿宋_GB2312" w:hint="eastAsia"/>
          <w:sz w:val="24"/>
          <w:szCs w:val="24"/>
        </w:rPr>
        <w:t>九年六月二十日</w:t>
      </w:r>
    </w:p>
    <w:p w:rsidR="00F917ED" w:rsidRPr="00AB07B2" w:rsidRDefault="00F917ED" w:rsidP="00F917ED">
      <w:pPr>
        <w:shd w:val="clear" w:color="auto" w:fill="FFFFFF"/>
        <w:spacing w:before="100" w:beforeAutospacing="1" w:after="100" w:afterAutospacing="1" w:line="780" w:lineRule="atLeast"/>
        <w:jc w:val="center"/>
        <w:outlineLvl w:val="2"/>
        <w:rPr>
          <w:rFonts w:ascii="黑体" w:eastAsia="黑体" w:hAnsi="ˎ̥" w:cs="宋体"/>
          <w:b/>
          <w:bCs/>
          <w:color w:val="000000"/>
          <w:kern w:val="0"/>
          <w:sz w:val="30"/>
          <w:szCs w:val="30"/>
        </w:rPr>
      </w:pPr>
      <w:r w:rsidRPr="00AB07B2">
        <w:rPr>
          <w:rFonts w:ascii="黑体" w:eastAsia="黑体" w:hAnsi="ˎ̥" w:cs="宋体" w:hint="eastAsia"/>
          <w:b/>
          <w:bCs/>
          <w:color w:val="000000"/>
          <w:kern w:val="0"/>
          <w:sz w:val="30"/>
          <w:szCs w:val="30"/>
        </w:rPr>
        <w:t>四川省人民政府办公厅《关于加大力度促进高校毕业生就业</w:t>
      </w:r>
      <w:r>
        <w:rPr>
          <w:rFonts w:ascii="黑体" w:eastAsia="黑体" w:hAnsi="ˎ̥" w:cs="宋体" w:hint="eastAsia"/>
          <w:b/>
          <w:bCs/>
          <w:color w:val="000000"/>
          <w:kern w:val="0"/>
          <w:sz w:val="30"/>
          <w:szCs w:val="30"/>
        </w:rPr>
        <w:t>创业</w:t>
      </w:r>
      <w:r w:rsidRPr="00AB07B2">
        <w:rPr>
          <w:rFonts w:ascii="黑体" w:eastAsia="黑体" w:hAnsi="ˎ̥" w:cs="宋体" w:hint="eastAsia"/>
          <w:b/>
          <w:bCs/>
          <w:color w:val="000000"/>
          <w:kern w:val="0"/>
          <w:sz w:val="30"/>
          <w:szCs w:val="30"/>
        </w:rPr>
        <w:t>的意见 》</w:t>
      </w:r>
      <w:r w:rsidRPr="008D1924">
        <w:rPr>
          <w:rFonts w:ascii="黑体" w:eastAsia="黑体" w:hAnsi="ˎ̥" w:cs="宋体" w:hint="eastAsia"/>
          <w:b/>
          <w:bCs/>
          <w:kern w:val="0"/>
        </w:rPr>
        <w:t>川办发〔2014〕26号</w:t>
      </w:r>
      <w:r w:rsidRPr="008D1924">
        <w:rPr>
          <w:rFonts w:ascii="黑体" w:eastAsia="黑体" w:hAnsi="ˎ̥" w:cs="宋体" w:hint="eastAsia"/>
          <w:kern w:val="0"/>
        </w:rPr>
        <w:t xml:space="preserve"> </w:t>
      </w:r>
    </w:p>
    <w:p w:rsidR="00F917ED" w:rsidRPr="008D1924" w:rsidRDefault="00F917ED" w:rsidP="00F917ED">
      <w:pPr>
        <w:shd w:val="clear" w:color="auto" w:fill="FFFFFF"/>
        <w:spacing w:before="100" w:beforeAutospacing="1" w:after="240" w:line="390" w:lineRule="atLeast"/>
        <w:rPr>
          <w:rFonts w:ascii="仿宋_GB2312" w:eastAsia="仿宋_GB2312" w:hAnsi="ˎ̥" w:cs="宋体"/>
          <w:kern w:val="0"/>
          <w:sz w:val="24"/>
        </w:rPr>
      </w:pPr>
      <w:r w:rsidRPr="008D1924">
        <w:rPr>
          <w:rFonts w:ascii="仿宋_GB2312" w:eastAsia="仿宋_GB2312" w:hAnsi="ˎ̥" w:cs="宋体" w:hint="eastAsia"/>
          <w:kern w:val="0"/>
          <w:sz w:val="24"/>
        </w:rPr>
        <w:t>各市（州）、县（市、区）人民政府，省政府各部门、各直属机构，有关单位：</w:t>
      </w:r>
      <w:r w:rsidRPr="008D1924">
        <w:rPr>
          <w:rFonts w:ascii="仿宋_GB2312" w:eastAsia="仿宋_GB2312" w:hAnsi="ˎ̥" w:cs="宋体" w:hint="eastAsia"/>
          <w:kern w:val="0"/>
          <w:sz w:val="24"/>
        </w:rPr>
        <w:br/>
        <w:t xml:space="preserve">　　省委、省政府高度重视高校毕业生就业创业工作，将其放在就业促进工作的突出位置，保持了高校毕业生就业局势总体稳定。为深入贯彻党中央、国务院和省委、省政府有关促进高校毕业生就业创业工作的决策部署，进一步落实以创新带动创业、以创业带动就业，促进高校毕业生创业比例和就业质量不断提高，经省政府同意，现就加大力度促进高校毕业生就业创业提出如下意见。</w:t>
      </w:r>
      <w:r w:rsidRPr="008D1924">
        <w:rPr>
          <w:rFonts w:ascii="仿宋_GB2312" w:eastAsia="仿宋_GB2312" w:hAnsi="ˎ̥" w:cs="宋体" w:hint="eastAsia"/>
          <w:kern w:val="0"/>
          <w:sz w:val="24"/>
        </w:rPr>
        <w:br/>
        <w:t xml:space="preserve">　　一、支持高校建立各种形式的创业园、孵化园、科技园、创新创业俱乐部，开展大学生创新创业训练和项目孵化，对项目提供技术支持和专业辅导，促进项目转化。</w:t>
      </w:r>
      <w:r w:rsidRPr="008D1924">
        <w:rPr>
          <w:rFonts w:ascii="仿宋_GB2312" w:eastAsia="仿宋_GB2312" w:hAnsi="ˎ̥" w:cs="宋体" w:hint="eastAsia"/>
          <w:kern w:val="0"/>
          <w:sz w:val="24"/>
        </w:rPr>
        <w:br/>
        <w:t xml:space="preserve">　　从2014年1月1日起，对在校大学生和毕业5年内的高校毕业生，在高校创业园、孵化园、科技园、创新创业俱乐部等创新创业平台内孵化的创业项目，经学校和有关部门确认，对创业团队或项目给予1万元创业补贴。同一领</w:t>
      </w:r>
      <w:proofErr w:type="gramStart"/>
      <w:r w:rsidRPr="008D1924">
        <w:rPr>
          <w:rFonts w:ascii="仿宋_GB2312" w:eastAsia="仿宋_GB2312" w:hAnsi="ˎ̥" w:cs="宋体" w:hint="eastAsia"/>
          <w:kern w:val="0"/>
          <w:sz w:val="24"/>
        </w:rPr>
        <w:t>创主体</w:t>
      </w:r>
      <w:proofErr w:type="gramEnd"/>
      <w:r w:rsidRPr="008D1924">
        <w:rPr>
          <w:rFonts w:ascii="仿宋_GB2312" w:eastAsia="仿宋_GB2312" w:hAnsi="ˎ̥" w:cs="宋体" w:hint="eastAsia"/>
          <w:kern w:val="0"/>
          <w:sz w:val="24"/>
        </w:rPr>
        <w:t>有多个创业项目的，最高补贴可达到10万元。所需资金由省财政从高校毕业生创业补贴资金中安排。确认程序由人力资源社会保障厅、财政厅、教育厅另文规定。</w:t>
      </w:r>
      <w:r w:rsidRPr="008D1924">
        <w:rPr>
          <w:rFonts w:ascii="仿宋_GB2312" w:eastAsia="仿宋_GB2312" w:hAnsi="ˎ̥" w:cs="宋体" w:hint="eastAsia"/>
          <w:kern w:val="0"/>
          <w:sz w:val="24"/>
        </w:rPr>
        <w:br/>
        <w:t xml:space="preserve">　　对在校大学生和毕业5年内的高校毕业生在上述高校创新创业平台内通过工商注册或民政登记的创业主体（含其他依法设立、免于注册或登记的创业主体，如在电子商务网络平台开办“网店”、农业职业经理人等），给予1万元创业补贴。所需资金由省财政从高校毕业生创业补贴资金中安排。在上述高校创新创业平台以外进行工商注册或民政登记的创业主体（含其他依法设立、免于注册或登记的创业主体，如在电子商务网络平台开办“网店”、农业职业经理人等），由所在地市或县级人民政府给予1万元创业补贴，省财政从</w:t>
      </w:r>
      <w:r w:rsidRPr="008D1924">
        <w:rPr>
          <w:rFonts w:ascii="仿宋_GB2312" w:eastAsia="仿宋_GB2312" w:hAnsi="ˎ̥" w:cs="宋体" w:hint="eastAsia"/>
          <w:kern w:val="0"/>
          <w:sz w:val="24"/>
        </w:rPr>
        <w:lastRenderedPageBreak/>
        <w:t>高校毕业生创业补贴资金中补助地方政府一半。</w:t>
      </w:r>
      <w:r w:rsidRPr="008D1924">
        <w:rPr>
          <w:rFonts w:ascii="仿宋_GB2312" w:eastAsia="仿宋_GB2312" w:hAnsi="ˎ̥" w:cs="宋体" w:hint="eastAsia"/>
          <w:kern w:val="0"/>
          <w:sz w:val="24"/>
        </w:rPr>
        <w:br/>
        <w:t xml:space="preserve">　　二、鼓励地方各类产业园区、高新技术开发区建立大学生创新创业孵化基地，为大学生创业提供技术指导、金融服务、中介服务和生活等方面服务，鼓励、吸引、支持大学生入园创业。</w:t>
      </w:r>
      <w:r w:rsidRPr="008D1924">
        <w:rPr>
          <w:rFonts w:ascii="仿宋_GB2312" w:eastAsia="仿宋_GB2312" w:hAnsi="ˎ̥" w:cs="宋体" w:hint="eastAsia"/>
          <w:kern w:val="0"/>
          <w:sz w:val="24"/>
        </w:rPr>
        <w:br/>
        <w:t xml:space="preserve">　　从2014年1月1日起，对在校大学生和毕业5年内的高校毕业生，在地方建立的大学生创新创业孵化基地内孵化的创业项目，经有关部门确认，每个项目给予1万元补贴。同一领</w:t>
      </w:r>
      <w:proofErr w:type="gramStart"/>
      <w:r w:rsidRPr="008D1924">
        <w:rPr>
          <w:rFonts w:ascii="仿宋_GB2312" w:eastAsia="仿宋_GB2312" w:hAnsi="ˎ̥" w:cs="宋体" w:hint="eastAsia"/>
          <w:kern w:val="0"/>
          <w:sz w:val="24"/>
        </w:rPr>
        <w:t>创主体</w:t>
      </w:r>
      <w:proofErr w:type="gramEnd"/>
      <w:r w:rsidRPr="008D1924">
        <w:rPr>
          <w:rFonts w:ascii="仿宋_GB2312" w:eastAsia="仿宋_GB2312" w:hAnsi="ˎ̥" w:cs="宋体" w:hint="eastAsia"/>
          <w:kern w:val="0"/>
          <w:sz w:val="24"/>
        </w:rPr>
        <w:t>有多个创业项目的，最高补贴可达到10万元。所需资金由同级政府安排，省财政从高校毕业生创业补贴资金中补助一半。</w:t>
      </w:r>
      <w:r w:rsidRPr="008D1924">
        <w:rPr>
          <w:rFonts w:ascii="仿宋_GB2312" w:eastAsia="仿宋_GB2312" w:hAnsi="ˎ̥" w:cs="宋体" w:hint="eastAsia"/>
          <w:kern w:val="0"/>
          <w:sz w:val="24"/>
        </w:rPr>
        <w:br/>
        <w:t xml:space="preserve">　　三、对小型、微型企业新招</w:t>
      </w:r>
      <w:proofErr w:type="gramStart"/>
      <w:r w:rsidRPr="008D1924">
        <w:rPr>
          <w:rFonts w:ascii="仿宋_GB2312" w:eastAsia="仿宋_GB2312" w:hAnsi="ˎ̥" w:cs="宋体" w:hint="eastAsia"/>
          <w:kern w:val="0"/>
          <w:sz w:val="24"/>
        </w:rPr>
        <w:t>用毕业</w:t>
      </w:r>
      <w:proofErr w:type="gramEnd"/>
      <w:r w:rsidRPr="008D1924">
        <w:rPr>
          <w:rFonts w:ascii="仿宋_GB2312" w:eastAsia="仿宋_GB2312" w:hAnsi="ˎ̥" w:cs="宋体" w:hint="eastAsia"/>
          <w:kern w:val="0"/>
          <w:sz w:val="24"/>
        </w:rPr>
        <w:t>年度高校毕业生，签订1年以上劳动合同并按时足额缴纳社会保险费的，当地政府从就业专项资金中对企业给予1年的社会保险补贴，政策执行期限暂定至2015年底。科技型小</w:t>
      </w:r>
      <w:proofErr w:type="gramStart"/>
      <w:r w:rsidRPr="008D1924">
        <w:rPr>
          <w:rFonts w:ascii="仿宋_GB2312" w:eastAsia="仿宋_GB2312" w:hAnsi="ˎ̥" w:cs="宋体" w:hint="eastAsia"/>
          <w:kern w:val="0"/>
          <w:sz w:val="24"/>
        </w:rPr>
        <w:t>微企业</w:t>
      </w:r>
      <w:proofErr w:type="gramEnd"/>
      <w:r w:rsidRPr="008D1924">
        <w:rPr>
          <w:rFonts w:ascii="仿宋_GB2312" w:eastAsia="仿宋_GB2312" w:hAnsi="ˎ̥" w:cs="宋体" w:hint="eastAsia"/>
          <w:kern w:val="0"/>
          <w:sz w:val="24"/>
        </w:rPr>
        <w:t>招收高校毕业生达到一定比例的，可申请不超过200万元的小额贷款，并享受财政贴息。</w:t>
      </w:r>
      <w:r w:rsidRPr="008D1924">
        <w:rPr>
          <w:rFonts w:ascii="仿宋_GB2312" w:eastAsia="仿宋_GB2312" w:hAnsi="ˎ̥" w:cs="宋体" w:hint="eastAsia"/>
          <w:kern w:val="0"/>
          <w:sz w:val="24"/>
        </w:rPr>
        <w:br/>
        <w:t xml:space="preserve">　　四、将小额担保贷款和贴息对象从毕业年度高校毕业生扩展到在校创业大学生。相关贴息资金，中央属和省属高校，由省财政从高校毕业生创业补贴资金中安排；市（州）属高校，由市（州）财政解决。</w:t>
      </w:r>
      <w:r w:rsidRPr="008D1924">
        <w:rPr>
          <w:rFonts w:ascii="仿宋_GB2312" w:eastAsia="仿宋_GB2312" w:hAnsi="ˎ̥" w:cs="宋体" w:hint="eastAsia"/>
          <w:kern w:val="0"/>
          <w:sz w:val="24"/>
        </w:rPr>
        <w:br/>
        <w:t xml:space="preserve">　　在电子商务网络平台开办“网店”的高校毕业生，可享受小额担保贷款和财政贴息政策。</w:t>
      </w:r>
      <w:r w:rsidRPr="008D1924">
        <w:rPr>
          <w:rFonts w:ascii="仿宋_GB2312" w:eastAsia="仿宋_GB2312" w:hAnsi="ˎ̥" w:cs="宋体" w:hint="eastAsia"/>
          <w:kern w:val="0"/>
          <w:sz w:val="24"/>
        </w:rPr>
        <w:br/>
        <w:t xml:space="preserve">　　五、对离校未就业高校毕业生实现灵活就业并办理实名登记、缴纳社会保险费的，当地政府2年内对其给予一定数额的社会保险补贴。补贴数额不超过其实际缴费的2/3,所需资金从就业专项资金中列支。</w:t>
      </w:r>
      <w:r w:rsidRPr="008D1924">
        <w:rPr>
          <w:rFonts w:ascii="仿宋_GB2312" w:eastAsia="仿宋_GB2312" w:hAnsi="ˎ̥" w:cs="宋体" w:hint="eastAsia"/>
          <w:kern w:val="0"/>
          <w:sz w:val="24"/>
        </w:rPr>
        <w:br/>
        <w:t xml:space="preserve">　　六、加大就业困难高校毕业生帮扶，从2014年起，将现行只限于</w:t>
      </w:r>
      <w:proofErr w:type="gramStart"/>
      <w:r w:rsidRPr="008D1924">
        <w:rPr>
          <w:rFonts w:ascii="仿宋_GB2312" w:eastAsia="仿宋_GB2312" w:hAnsi="ˎ̥" w:cs="宋体" w:hint="eastAsia"/>
          <w:kern w:val="0"/>
          <w:sz w:val="24"/>
        </w:rPr>
        <w:t>城乡低保家庭</w:t>
      </w:r>
      <w:proofErr w:type="gramEnd"/>
      <w:r w:rsidRPr="008D1924">
        <w:rPr>
          <w:rFonts w:ascii="仿宋_GB2312" w:eastAsia="仿宋_GB2312" w:hAnsi="ˎ̥" w:cs="宋体" w:hint="eastAsia"/>
          <w:kern w:val="0"/>
          <w:sz w:val="24"/>
        </w:rPr>
        <w:t>毕业生的求职补贴扩大到残疾毕业生。补贴数额和所需资金按现行规定执行。</w:t>
      </w:r>
      <w:r w:rsidRPr="008D1924">
        <w:rPr>
          <w:rFonts w:ascii="仿宋_GB2312" w:eastAsia="仿宋_GB2312" w:hAnsi="ˎ̥" w:cs="宋体" w:hint="eastAsia"/>
          <w:kern w:val="0"/>
          <w:sz w:val="24"/>
        </w:rPr>
        <w:br/>
        <w:t xml:space="preserve">　　七、拓宽高校毕业生就业实习、见习基地的领域和功能。各级人力资源社会保障、教育部门和共青团组织要通过改革创新、发挥市场作用，积极培育、认定一批学科齐全、门类完备且集实习、见习功能于一体的实训基地，既可用于大学生实习，又可用于高校毕业生就业见习。相关补贴按现行政策规定执行。由高校创办及高校与企业联办的大学科技园，纳入实训基地认定范围。对认定的实训基地实行动态管理。</w:t>
      </w:r>
      <w:r w:rsidRPr="008D1924">
        <w:rPr>
          <w:rFonts w:ascii="仿宋_GB2312" w:eastAsia="仿宋_GB2312" w:hAnsi="ˎ̥" w:cs="宋体" w:hint="eastAsia"/>
          <w:kern w:val="0"/>
          <w:sz w:val="24"/>
        </w:rPr>
        <w:br/>
        <w:t xml:space="preserve">　　八、鼓励在校大学生参加创业培训，将创业培训补贴对象从毕业学年的在校大学生，扩展到在校大学生。相关补贴资金，中央属和省属高校由省财政从高校毕业生创业补贴资金中安排，市（州）属高校由市（州）财政安排。</w:t>
      </w:r>
      <w:r w:rsidRPr="008D1924">
        <w:rPr>
          <w:rFonts w:ascii="仿宋_GB2312" w:eastAsia="仿宋_GB2312" w:hAnsi="ˎ̥" w:cs="宋体" w:hint="eastAsia"/>
          <w:kern w:val="0"/>
          <w:sz w:val="24"/>
        </w:rPr>
        <w:br/>
        <w:t xml:space="preserve">　　九、各高校要全面开展职业发展指导和就业创业教育，将就业创业教育纳入教学计划，建立贯穿整个大学教育期间的职业发展和创业就业指导课程体系。人力资源社会保障、教育等部门和共青团组织、高校要密切配合，加强高校创新创业指导教师业务培训，大力开展青春创业大讲堂、“挑战杯”创新创业大赛、大学生创业成果展（交易会）等活动，营造“以创新带动创业、以创业带动就业”良好氛围。</w:t>
      </w:r>
      <w:r w:rsidRPr="008D1924">
        <w:rPr>
          <w:rFonts w:ascii="仿宋_GB2312" w:eastAsia="仿宋_GB2312" w:hAnsi="ˎ̥" w:cs="宋体" w:hint="eastAsia"/>
          <w:kern w:val="0"/>
          <w:sz w:val="24"/>
        </w:rPr>
        <w:br/>
        <w:t xml:space="preserve">　　十、建立四川省大学生创新创业俱乐部及网络平台，组织创新创业论坛、创业讲座培训、创业规划大赛、创业经验交流、创业项目推介等专题活动；搭建大学生之间及大学生与企业家、创业成功人士、专家学者、创业导师、金融投资经理人、政府部门负责人之间随时沟通、深入交流、学习研讨平台；提供法规政策咨询、创业项目评估预测和投资融资</w:t>
      </w:r>
      <w:r w:rsidRPr="008D1924">
        <w:rPr>
          <w:rFonts w:ascii="仿宋_GB2312" w:eastAsia="仿宋_GB2312" w:hAnsi="ˎ̥" w:cs="宋体" w:hint="eastAsia"/>
          <w:kern w:val="0"/>
          <w:sz w:val="24"/>
        </w:rPr>
        <w:lastRenderedPageBreak/>
        <w:t>服务；推荐大学生创业项目入驻创业园区（孵化基地）。</w:t>
      </w:r>
      <w:r w:rsidRPr="008D1924">
        <w:rPr>
          <w:rFonts w:ascii="仿宋_GB2312" w:eastAsia="仿宋_GB2312" w:hAnsi="ˎ̥" w:cs="宋体" w:hint="eastAsia"/>
          <w:kern w:val="0"/>
          <w:sz w:val="24"/>
        </w:rPr>
        <w:br/>
        <w:t xml:space="preserve">　　十一、国有企业招聘应届高校毕业生，除涉密等特殊岗位外，要按照公开、公平、公正原则实行公开招聘，招聘信息要在相关网站公开发布，对拟聘人员应进行公示。</w:t>
      </w:r>
      <w:r w:rsidRPr="008D1924">
        <w:rPr>
          <w:rFonts w:ascii="仿宋_GB2312" w:eastAsia="仿宋_GB2312" w:hAnsi="ˎ̥" w:cs="宋体" w:hint="eastAsia"/>
          <w:kern w:val="0"/>
          <w:sz w:val="24"/>
        </w:rPr>
        <w:br/>
        <w:t xml:space="preserve">　　十二、从今年开始，将选调生、公务员等</w:t>
      </w:r>
      <w:proofErr w:type="gramStart"/>
      <w:r w:rsidRPr="008D1924">
        <w:rPr>
          <w:rFonts w:ascii="仿宋_GB2312" w:eastAsia="仿宋_GB2312" w:hAnsi="ˎ̥" w:cs="宋体" w:hint="eastAsia"/>
          <w:kern w:val="0"/>
          <w:sz w:val="24"/>
        </w:rPr>
        <w:t>省公招项目</w:t>
      </w:r>
      <w:proofErr w:type="gramEnd"/>
      <w:r w:rsidRPr="008D1924">
        <w:rPr>
          <w:rFonts w:ascii="仿宋_GB2312" w:eastAsia="仿宋_GB2312" w:hAnsi="ˎ̥" w:cs="宋体" w:hint="eastAsia"/>
          <w:kern w:val="0"/>
          <w:sz w:val="24"/>
        </w:rPr>
        <w:t>的考试录用时间提前到毕业学年的上学期进行，中小学教师录用考试由省教育主管部门统一组织一次性招考。省直有关部门、各市（州）人民政府、各高校要</w:t>
      </w:r>
      <w:proofErr w:type="gramStart"/>
      <w:r w:rsidRPr="008D1924">
        <w:rPr>
          <w:rFonts w:ascii="仿宋_GB2312" w:eastAsia="仿宋_GB2312" w:hAnsi="ˎ̥" w:cs="宋体" w:hint="eastAsia"/>
          <w:kern w:val="0"/>
          <w:sz w:val="24"/>
        </w:rPr>
        <w:t>统筹安排好考录</w:t>
      </w:r>
      <w:proofErr w:type="gramEnd"/>
      <w:r w:rsidRPr="008D1924">
        <w:rPr>
          <w:rFonts w:ascii="仿宋_GB2312" w:eastAsia="仿宋_GB2312" w:hAnsi="ˎ̥" w:cs="宋体" w:hint="eastAsia"/>
          <w:kern w:val="0"/>
          <w:sz w:val="24"/>
        </w:rPr>
        <w:t>工作，最大限度地方便大学生参加考试和职业选择，降低求职成本。</w:t>
      </w:r>
      <w:r w:rsidRPr="008D1924">
        <w:rPr>
          <w:rFonts w:ascii="仿宋_GB2312" w:eastAsia="仿宋_GB2312" w:hAnsi="ˎ̥" w:cs="宋体" w:hint="eastAsia"/>
          <w:kern w:val="0"/>
          <w:sz w:val="24"/>
        </w:rPr>
        <w:br/>
        <w:t xml:space="preserve">　　十三、省和市（州）两级人民政府在已建立就业创业工作联席会议制度的框架基础上，进一步健全高校毕业生创业就业工作协调机制，切实加强领导，有关部门要分工协作，齐抓共管，形成合力。各市（州）、县（市、区）政务服务中心设立大学生创业服务窗口，安排人力资源社会保障、工商、税务等部门工作人员现场办公，为大学生创业提供一站式、“一条龙”服务，减少工作环节，提高办事效率。 </w:t>
      </w:r>
    </w:p>
    <w:p w:rsidR="00F917ED" w:rsidRPr="008D1924" w:rsidRDefault="00F917ED" w:rsidP="00F917ED">
      <w:pPr>
        <w:shd w:val="clear" w:color="auto" w:fill="FFFFFF"/>
        <w:spacing w:before="100" w:beforeAutospacing="1" w:after="100" w:afterAutospacing="1" w:line="390" w:lineRule="atLeast"/>
        <w:ind w:right="480"/>
        <w:jc w:val="right"/>
        <w:rPr>
          <w:rFonts w:ascii="仿宋_GB2312" w:eastAsia="仿宋_GB2312" w:hAnsi="ˎ̥" w:cs="宋体"/>
          <w:kern w:val="0"/>
          <w:sz w:val="24"/>
        </w:rPr>
      </w:pPr>
      <w:r w:rsidRPr="008D1924">
        <w:rPr>
          <w:rFonts w:ascii="仿宋_GB2312" w:eastAsia="仿宋_GB2312" w:hAnsi="ˎ̥" w:cs="宋体" w:hint="eastAsia"/>
          <w:kern w:val="0"/>
          <w:sz w:val="24"/>
        </w:rPr>
        <w:t xml:space="preserve">四川省人民政府办公厅 </w:t>
      </w:r>
    </w:p>
    <w:p w:rsidR="00F917ED" w:rsidRPr="008D1924" w:rsidRDefault="00F917ED" w:rsidP="00F917ED">
      <w:pPr>
        <w:shd w:val="clear" w:color="auto" w:fill="FFFFFF"/>
        <w:spacing w:before="100" w:beforeAutospacing="1" w:after="100" w:afterAutospacing="1" w:line="390" w:lineRule="atLeast"/>
        <w:ind w:right="720"/>
        <w:jc w:val="right"/>
        <w:rPr>
          <w:rFonts w:ascii="仿宋_GB2312" w:eastAsia="仿宋_GB2312" w:hAnsi="ˎ̥" w:cs="宋体"/>
          <w:kern w:val="0"/>
          <w:sz w:val="24"/>
        </w:rPr>
      </w:pPr>
      <w:smartTag w:uri="urn:schemas-microsoft-com:office:smarttags" w:element="chsdate">
        <w:smartTagPr>
          <w:attr w:name="IsROCDate" w:val="False"/>
          <w:attr w:name="IsLunarDate" w:val="False"/>
          <w:attr w:name="Day" w:val="6"/>
          <w:attr w:name="Month" w:val="5"/>
          <w:attr w:name="Year" w:val="2014"/>
        </w:smartTagPr>
        <w:r w:rsidRPr="008D1924">
          <w:rPr>
            <w:rFonts w:ascii="仿宋_GB2312" w:eastAsia="仿宋_GB2312" w:hAnsi="ˎ̥" w:cs="宋体" w:hint="eastAsia"/>
            <w:kern w:val="0"/>
            <w:sz w:val="24"/>
          </w:rPr>
          <w:t>2014年5月6日</w:t>
        </w:r>
      </w:smartTag>
    </w:p>
    <w:p w:rsidR="00F917ED" w:rsidRDefault="00F917ED" w:rsidP="00F917ED">
      <w:pPr>
        <w:rPr>
          <w:rFonts w:ascii="仿宋_GB2312" w:eastAsia="仿宋_GB2312"/>
          <w:sz w:val="21"/>
          <w:szCs w:val="21"/>
        </w:rPr>
      </w:pPr>
    </w:p>
    <w:p w:rsidR="00F917ED" w:rsidRDefault="00F917ED" w:rsidP="00F917ED">
      <w:pPr>
        <w:rPr>
          <w:rFonts w:ascii="仿宋_GB2312" w:eastAsia="仿宋_GB2312"/>
          <w:sz w:val="21"/>
          <w:szCs w:val="21"/>
        </w:rPr>
      </w:pPr>
    </w:p>
    <w:p w:rsidR="00F917ED" w:rsidRDefault="00F917ED" w:rsidP="00F917ED">
      <w:pPr>
        <w:rPr>
          <w:rFonts w:ascii="仿宋_GB2312" w:eastAsia="仿宋_GB2312"/>
          <w:sz w:val="21"/>
          <w:szCs w:val="21"/>
        </w:rPr>
      </w:pPr>
    </w:p>
    <w:p w:rsidR="00F917ED" w:rsidRDefault="00F917ED" w:rsidP="00F917ED">
      <w:pPr>
        <w:rPr>
          <w:rFonts w:ascii="仿宋_GB2312" w:eastAsia="仿宋_GB2312"/>
          <w:sz w:val="21"/>
          <w:szCs w:val="21"/>
        </w:rPr>
      </w:pPr>
    </w:p>
    <w:p w:rsidR="00F917ED" w:rsidRDefault="00F917ED" w:rsidP="00F917ED">
      <w:pPr>
        <w:rPr>
          <w:rFonts w:ascii="仿宋_GB2312" w:eastAsia="仿宋_GB2312"/>
          <w:sz w:val="21"/>
          <w:szCs w:val="21"/>
        </w:rPr>
      </w:pPr>
    </w:p>
    <w:p w:rsidR="00F917ED" w:rsidRPr="00A511CE" w:rsidRDefault="00F917ED" w:rsidP="00F917ED">
      <w:pPr>
        <w:spacing w:line="800" w:lineRule="exact"/>
        <w:jc w:val="center"/>
        <w:rPr>
          <w:rFonts w:ascii="仿宋_GB2312" w:eastAsia="仿宋_GB2312" w:cs="宋体"/>
          <w:bCs/>
          <w:color w:val="000000"/>
          <w:kern w:val="0"/>
          <w:sz w:val="24"/>
          <w:szCs w:val="24"/>
        </w:rPr>
      </w:pPr>
    </w:p>
    <w:p w:rsidR="00F917ED" w:rsidRPr="00F84634" w:rsidRDefault="00F917ED" w:rsidP="00F917ED">
      <w:pPr>
        <w:snapToGrid w:val="0"/>
        <w:spacing w:line="480" w:lineRule="exact"/>
        <w:jc w:val="center"/>
        <w:rPr>
          <w:rFonts w:ascii="黑体" w:eastAsia="黑体" w:hAnsi="黑体"/>
          <w:b/>
          <w:sz w:val="30"/>
          <w:szCs w:val="30"/>
        </w:rPr>
      </w:pPr>
      <w:r w:rsidRPr="00F84634">
        <w:rPr>
          <w:rFonts w:ascii="黑体" w:eastAsia="黑体" w:hAnsi="黑体" w:hint="eastAsia"/>
          <w:b/>
          <w:sz w:val="30"/>
          <w:szCs w:val="30"/>
        </w:rPr>
        <w:t>四川省劳动和社会保障厅转发</w:t>
      </w:r>
      <w:proofErr w:type="gramStart"/>
      <w:r w:rsidRPr="00F84634">
        <w:rPr>
          <w:rFonts w:ascii="黑体" w:eastAsia="黑体" w:hAnsi="黑体" w:hint="eastAsia"/>
          <w:b/>
          <w:sz w:val="30"/>
          <w:szCs w:val="30"/>
        </w:rPr>
        <w:t>《</w:t>
      </w:r>
      <w:proofErr w:type="gramEnd"/>
      <w:r w:rsidRPr="00F84634">
        <w:rPr>
          <w:rFonts w:ascii="黑体" w:eastAsia="黑体" w:hAnsi="黑体" w:hint="eastAsia"/>
          <w:b/>
          <w:sz w:val="30"/>
          <w:szCs w:val="30"/>
        </w:rPr>
        <w:t>劳动和社会保障部</w:t>
      </w:r>
    </w:p>
    <w:p w:rsidR="00F917ED" w:rsidRPr="00F84634" w:rsidRDefault="00F917ED" w:rsidP="00F917ED">
      <w:pPr>
        <w:snapToGrid w:val="0"/>
        <w:spacing w:line="480" w:lineRule="exact"/>
        <w:jc w:val="center"/>
        <w:rPr>
          <w:rFonts w:ascii="黑体" w:eastAsia="黑体" w:hAnsi="黑体"/>
          <w:b/>
          <w:sz w:val="30"/>
          <w:szCs w:val="30"/>
        </w:rPr>
      </w:pPr>
      <w:proofErr w:type="gramStart"/>
      <w:r>
        <w:rPr>
          <w:rFonts w:ascii="黑体" w:eastAsia="黑体" w:hAnsi="黑体" w:hint="eastAsia"/>
          <w:b/>
          <w:sz w:val="30"/>
          <w:szCs w:val="30"/>
        </w:rPr>
        <w:t>《</w:t>
      </w:r>
      <w:proofErr w:type="gramEnd"/>
      <w:r w:rsidRPr="00F84634">
        <w:rPr>
          <w:rFonts w:ascii="黑体" w:eastAsia="黑体" w:hAnsi="黑体" w:hint="eastAsia"/>
          <w:b/>
          <w:sz w:val="30"/>
          <w:szCs w:val="30"/>
        </w:rPr>
        <w:t>关于进一步加强创业培训推进创业促就业工作</w:t>
      </w:r>
    </w:p>
    <w:p w:rsidR="00F917ED" w:rsidRDefault="00F917ED" w:rsidP="00F917ED">
      <w:pPr>
        <w:snapToGrid w:val="0"/>
        <w:spacing w:line="480" w:lineRule="exact"/>
        <w:jc w:val="center"/>
        <w:rPr>
          <w:rFonts w:ascii="黑体" w:eastAsia="黑体" w:hAnsi="黑体"/>
          <w:b/>
          <w:sz w:val="30"/>
          <w:szCs w:val="30"/>
        </w:rPr>
      </w:pPr>
      <w:r w:rsidRPr="00F84634">
        <w:rPr>
          <w:rFonts w:ascii="黑体" w:eastAsia="黑体" w:hAnsi="黑体" w:hint="eastAsia"/>
          <w:b/>
          <w:sz w:val="30"/>
          <w:szCs w:val="30"/>
        </w:rPr>
        <w:t>的通知</w:t>
      </w:r>
      <w:proofErr w:type="gramStart"/>
      <w:r w:rsidRPr="00F84634">
        <w:rPr>
          <w:rFonts w:ascii="黑体" w:eastAsia="黑体" w:hAnsi="黑体" w:hint="eastAsia"/>
          <w:b/>
          <w:sz w:val="30"/>
          <w:szCs w:val="30"/>
        </w:rPr>
        <w:t>》</w:t>
      </w:r>
      <w:proofErr w:type="gramEnd"/>
      <w:r w:rsidRPr="00F84634">
        <w:rPr>
          <w:rFonts w:ascii="黑体" w:eastAsia="黑体" w:hAnsi="黑体" w:hint="eastAsia"/>
          <w:b/>
          <w:sz w:val="30"/>
          <w:szCs w:val="30"/>
        </w:rPr>
        <w:t>的通知</w:t>
      </w:r>
      <w:r>
        <w:rPr>
          <w:rFonts w:ascii="黑体" w:eastAsia="黑体" w:hAnsi="黑体" w:hint="eastAsia"/>
          <w:b/>
          <w:sz w:val="30"/>
          <w:szCs w:val="30"/>
        </w:rPr>
        <w:t xml:space="preserve">》  </w:t>
      </w:r>
    </w:p>
    <w:p w:rsidR="00F917ED" w:rsidRPr="00433920" w:rsidRDefault="00F917ED" w:rsidP="00F917ED">
      <w:pPr>
        <w:snapToGrid w:val="0"/>
        <w:spacing w:line="480" w:lineRule="exact"/>
        <w:jc w:val="center"/>
        <w:rPr>
          <w:rFonts w:ascii="黑体" w:eastAsia="黑体" w:hAnsi="黑体"/>
          <w:b/>
          <w:sz w:val="30"/>
          <w:szCs w:val="30"/>
        </w:rPr>
      </w:pPr>
      <w:r w:rsidRPr="001539CB">
        <w:rPr>
          <w:rFonts w:ascii="仿宋_GB2312" w:eastAsia="仿宋_GB2312" w:hint="eastAsia"/>
          <w:sz w:val="21"/>
          <w:szCs w:val="21"/>
        </w:rPr>
        <w:t>（川</w:t>
      </w:r>
      <w:proofErr w:type="gramStart"/>
      <w:r w:rsidRPr="001539CB">
        <w:rPr>
          <w:rFonts w:ascii="仿宋_GB2312" w:eastAsia="仿宋_GB2312" w:hint="eastAsia"/>
          <w:sz w:val="21"/>
          <w:szCs w:val="21"/>
        </w:rPr>
        <w:t>劳</w:t>
      </w:r>
      <w:proofErr w:type="gramEnd"/>
      <w:r w:rsidRPr="001539CB">
        <w:rPr>
          <w:rFonts w:ascii="仿宋_GB2312" w:eastAsia="仿宋_GB2312" w:hint="eastAsia"/>
          <w:sz w:val="21"/>
          <w:szCs w:val="21"/>
        </w:rPr>
        <w:t>社发</w:t>
      </w:r>
      <w:r>
        <w:rPr>
          <w:rFonts w:ascii="仿宋_GB2312" w:eastAsia="仿宋_GB2312" w:hint="eastAsia"/>
          <w:sz w:val="21"/>
          <w:szCs w:val="21"/>
        </w:rPr>
        <w:t>〔</w:t>
      </w:r>
      <w:r w:rsidRPr="001539CB">
        <w:rPr>
          <w:rFonts w:ascii="仿宋_GB2312" w:eastAsia="仿宋_GB2312"/>
          <w:sz w:val="21"/>
          <w:szCs w:val="21"/>
        </w:rPr>
        <w:t>2007</w:t>
      </w:r>
      <w:r>
        <w:rPr>
          <w:rFonts w:ascii="仿宋_GB2312" w:eastAsia="仿宋_GB2312" w:hint="eastAsia"/>
          <w:sz w:val="21"/>
          <w:szCs w:val="21"/>
        </w:rPr>
        <w:t>〕</w:t>
      </w:r>
      <w:r w:rsidRPr="001539CB">
        <w:rPr>
          <w:rFonts w:ascii="仿宋_GB2312" w:eastAsia="仿宋_GB2312"/>
          <w:sz w:val="21"/>
          <w:szCs w:val="21"/>
        </w:rPr>
        <w:t>29</w:t>
      </w:r>
      <w:r w:rsidRPr="001539CB">
        <w:rPr>
          <w:rFonts w:ascii="仿宋_GB2312" w:eastAsia="仿宋_GB2312" w:hint="eastAsia"/>
          <w:sz w:val="21"/>
          <w:szCs w:val="21"/>
        </w:rPr>
        <w:t>号）</w:t>
      </w:r>
    </w:p>
    <w:p w:rsidR="00F917ED" w:rsidRPr="001539CB" w:rsidRDefault="00F917ED" w:rsidP="00F917ED">
      <w:pPr>
        <w:spacing w:line="480" w:lineRule="exact"/>
        <w:jc w:val="center"/>
        <w:rPr>
          <w:rFonts w:ascii="仿宋_GB2312" w:eastAsia="仿宋_GB2312"/>
          <w:sz w:val="21"/>
          <w:szCs w:val="21"/>
        </w:rPr>
      </w:pPr>
    </w:p>
    <w:p w:rsidR="00F917ED" w:rsidRPr="00B75603" w:rsidRDefault="00F917ED" w:rsidP="00F917ED">
      <w:pPr>
        <w:spacing w:line="360" w:lineRule="exact"/>
        <w:rPr>
          <w:rFonts w:ascii="仿宋_GB2312" w:eastAsia="仿宋_GB2312"/>
          <w:sz w:val="24"/>
          <w:szCs w:val="24"/>
        </w:rPr>
      </w:pPr>
      <w:r w:rsidRPr="00B75603">
        <w:rPr>
          <w:rFonts w:ascii="仿宋_GB2312" w:eastAsia="仿宋_GB2312" w:hint="eastAsia"/>
          <w:sz w:val="24"/>
          <w:szCs w:val="24"/>
        </w:rPr>
        <w:t>各市（州）劳动和社会保障局：</w:t>
      </w:r>
    </w:p>
    <w:p w:rsidR="00F917ED" w:rsidRPr="00B75603" w:rsidRDefault="00F917ED" w:rsidP="00F917ED">
      <w:pPr>
        <w:spacing w:line="360" w:lineRule="exact"/>
        <w:ind w:firstLineChars="200" w:firstLine="480"/>
        <w:rPr>
          <w:rFonts w:ascii="仿宋_GB2312" w:eastAsia="仿宋_GB2312"/>
          <w:sz w:val="24"/>
          <w:szCs w:val="24"/>
        </w:rPr>
      </w:pPr>
      <w:r w:rsidRPr="00B75603">
        <w:rPr>
          <w:rFonts w:ascii="仿宋_GB2312" w:eastAsia="仿宋_GB2312" w:hint="eastAsia"/>
          <w:sz w:val="24"/>
          <w:szCs w:val="24"/>
        </w:rPr>
        <w:t>现将劳动和社会保障部《关于进一步加强创业培训推进创业促就业工作的通知》</w:t>
      </w:r>
      <w:r w:rsidRPr="00B75603">
        <w:rPr>
          <w:rFonts w:ascii="仿宋_GB2312" w:eastAsia="仿宋_GB2312"/>
          <w:sz w:val="24"/>
          <w:szCs w:val="24"/>
        </w:rPr>
        <w:t>(</w:t>
      </w:r>
      <w:proofErr w:type="gramStart"/>
      <w:r w:rsidRPr="00B75603">
        <w:rPr>
          <w:rFonts w:ascii="仿宋_GB2312" w:eastAsia="仿宋_GB2312" w:hint="eastAsia"/>
          <w:sz w:val="24"/>
          <w:szCs w:val="24"/>
        </w:rPr>
        <w:t>劳</w:t>
      </w:r>
      <w:proofErr w:type="gramEnd"/>
      <w:r w:rsidRPr="00B75603">
        <w:rPr>
          <w:rFonts w:ascii="仿宋_GB2312" w:eastAsia="仿宋_GB2312" w:hint="eastAsia"/>
          <w:sz w:val="24"/>
          <w:szCs w:val="24"/>
        </w:rPr>
        <w:t>社部发</w:t>
      </w:r>
      <w:r w:rsidRPr="00B75603">
        <w:rPr>
          <w:rFonts w:ascii="仿宋_GB2312" w:eastAsia="仿宋_GB2312"/>
          <w:sz w:val="24"/>
          <w:szCs w:val="24"/>
        </w:rPr>
        <w:t>[2007]30</w:t>
      </w:r>
      <w:r w:rsidRPr="00B75603">
        <w:rPr>
          <w:rFonts w:ascii="仿宋_GB2312" w:eastAsia="仿宋_GB2312" w:hint="eastAsia"/>
          <w:sz w:val="24"/>
          <w:szCs w:val="24"/>
        </w:rPr>
        <w:t>号</w:t>
      </w:r>
      <w:r w:rsidRPr="00B75603">
        <w:rPr>
          <w:rFonts w:ascii="仿宋_GB2312" w:eastAsia="仿宋_GB2312"/>
          <w:sz w:val="24"/>
          <w:szCs w:val="24"/>
        </w:rPr>
        <w:t>)</w:t>
      </w:r>
      <w:r w:rsidRPr="00B75603">
        <w:rPr>
          <w:rFonts w:ascii="仿宋_GB2312" w:eastAsia="仿宋_GB2312" w:hint="eastAsia"/>
          <w:sz w:val="24"/>
          <w:szCs w:val="24"/>
        </w:rPr>
        <w:t>转发给你们，并结合我省实际提出以下意见，请一并贯彻执行。</w:t>
      </w:r>
    </w:p>
    <w:p w:rsidR="00F917ED" w:rsidRPr="00B75603" w:rsidRDefault="00F917ED" w:rsidP="00F917ED">
      <w:pPr>
        <w:spacing w:line="360" w:lineRule="exact"/>
        <w:ind w:firstLineChars="200" w:firstLine="480"/>
        <w:rPr>
          <w:rFonts w:ascii="仿宋_GB2312" w:eastAsia="仿宋_GB2312"/>
          <w:sz w:val="24"/>
          <w:szCs w:val="24"/>
        </w:rPr>
      </w:pPr>
      <w:r w:rsidRPr="00B75603">
        <w:rPr>
          <w:rFonts w:ascii="仿宋_GB2312" w:eastAsia="仿宋_GB2312" w:hint="eastAsia"/>
          <w:sz w:val="24"/>
          <w:szCs w:val="24"/>
        </w:rPr>
        <w:t>一、为切实加强对创业培训工作的组织领导，推动创业活动的开展。我省创业培训工作的总体规划、政策制定和协调推动由省厅负责。全省创业培训服务工作由</w:t>
      </w:r>
      <w:proofErr w:type="gramStart"/>
      <w:r w:rsidRPr="00B75603">
        <w:rPr>
          <w:rFonts w:ascii="仿宋_GB2312" w:eastAsia="仿宋_GB2312" w:hint="eastAsia"/>
          <w:sz w:val="24"/>
          <w:szCs w:val="24"/>
        </w:rPr>
        <w:t>省就业</w:t>
      </w:r>
      <w:proofErr w:type="gramEnd"/>
      <w:r w:rsidRPr="00B75603">
        <w:rPr>
          <w:rFonts w:ascii="仿宋_GB2312" w:eastAsia="仿宋_GB2312" w:hint="eastAsia"/>
          <w:sz w:val="24"/>
          <w:szCs w:val="24"/>
        </w:rPr>
        <w:t>服务管理局具体承办，包括创业培训的组织实施、师资培训、经验交流、效果评估以及项目征集推介、落实创业扶持政策等项工作。县以上就业服务管理机构为各地创业培训的经办机构，在各级劳动保障行政部门的领导和具体指导下，负责当地创业培训的组织实施工作。具备条件的市</w:t>
      </w:r>
      <w:r w:rsidRPr="00B75603">
        <w:rPr>
          <w:rFonts w:ascii="仿宋_GB2312" w:eastAsia="仿宋_GB2312"/>
          <w:sz w:val="24"/>
          <w:szCs w:val="24"/>
        </w:rPr>
        <w:t>(</w:t>
      </w:r>
      <w:r w:rsidRPr="00B75603">
        <w:rPr>
          <w:rFonts w:ascii="仿宋_GB2312" w:eastAsia="仿宋_GB2312" w:hint="eastAsia"/>
          <w:sz w:val="24"/>
          <w:szCs w:val="24"/>
        </w:rPr>
        <w:t>州</w:t>
      </w:r>
      <w:r w:rsidRPr="00B75603">
        <w:rPr>
          <w:rFonts w:ascii="仿宋_GB2312" w:eastAsia="仿宋_GB2312"/>
          <w:sz w:val="24"/>
          <w:szCs w:val="24"/>
        </w:rPr>
        <w:t>)</w:t>
      </w:r>
      <w:r w:rsidRPr="00B75603">
        <w:rPr>
          <w:rFonts w:ascii="仿宋_GB2312" w:eastAsia="仿宋_GB2312" w:hint="eastAsia"/>
          <w:sz w:val="24"/>
          <w:szCs w:val="24"/>
        </w:rPr>
        <w:t>可依托就业训练中心建立创业培训服务指导中心，在面向城乡劳动者组织开展示范性培训并提供创业培训指导的同时，做好开业指导、项目开发、融资服务、企业孵化、跟踪扶持</w:t>
      </w:r>
      <w:proofErr w:type="gramStart"/>
      <w:r w:rsidRPr="00B75603">
        <w:rPr>
          <w:rFonts w:ascii="仿宋_GB2312" w:eastAsia="仿宋_GB2312" w:hint="eastAsia"/>
          <w:sz w:val="24"/>
          <w:szCs w:val="24"/>
        </w:rPr>
        <w:t>等创业</w:t>
      </w:r>
      <w:proofErr w:type="gramEnd"/>
      <w:r w:rsidRPr="00B75603">
        <w:rPr>
          <w:rFonts w:ascii="仿宋_GB2312" w:eastAsia="仿宋_GB2312" w:hint="eastAsia"/>
          <w:sz w:val="24"/>
          <w:szCs w:val="24"/>
        </w:rPr>
        <w:t>服务工作。</w:t>
      </w:r>
    </w:p>
    <w:p w:rsidR="00F917ED" w:rsidRPr="00B75603" w:rsidRDefault="00F917ED" w:rsidP="00F917ED">
      <w:pPr>
        <w:spacing w:line="360" w:lineRule="exact"/>
        <w:ind w:firstLineChars="200" w:firstLine="480"/>
        <w:rPr>
          <w:rFonts w:ascii="仿宋_GB2312" w:eastAsia="仿宋_GB2312"/>
          <w:sz w:val="24"/>
          <w:szCs w:val="24"/>
        </w:rPr>
      </w:pPr>
      <w:r w:rsidRPr="00B75603">
        <w:rPr>
          <w:rFonts w:ascii="仿宋_GB2312" w:eastAsia="仿宋_GB2312" w:hint="eastAsia"/>
          <w:sz w:val="24"/>
          <w:szCs w:val="24"/>
        </w:rPr>
        <w:lastRenderedPageBreak/>
        <w:t>二、各市、</w:t>
      </w:r>
      <w:proofErr w:type="gramStart"/>
      <w:r w:rsidRPr="00B75603">
        <w:rPr>
          <w:rFonts w:ascii="仿宋_GB2312" w:eastAsia="仿宋_GB2312" w:hint="eastAsia"/>
          <w:sz w:val="24"/>
          <w:szCs w:val="24"/>
        </w:rPr>
        <w:t>州劳动</w:t>
      </w:r>
      <w:proofErr w:type="gramEnd"/>
      <w:r w:rsidRPr="00B75603">
        <w:rPr>
          <w:rFonts w:ascii="仿宋_GB2312" w:eastAsia="仿宋_GB2312" w:hint="eastAsia"/>
          <w:sz w:val="24"/>
          <w:szCs w:val="24"/>
        </w:rPr>
        <w:t>保障局要切实加强对创业培训的管理。认真做好本地区创业培训定点机构的评估、推荐和日常管理工作，指导创业培训定点机构按照统一培训标准、统一培训教材、统一教师管理、统一机构认定、统一证书发放的要求组织教学，确保培训质量，打造我省</w:t>
      </w:r>
      <w:r w:rsidRPr="00B75603">
        <w:rPr>
          <w:rFonts w:ascii="仿宋_GB2312" w:eastAsia="仿宋_GB2312"/>
          <w:sz w:val="24"/>
          <w:szCs w:val="24"/>
        </w:rPr>
        <w:t>SYB</w:t>
      </w:r>
      <w:r w:rsidRPr="00B75603">
        <w:rPr>
          <w:rFonts w:ascii="仿宋_GB2312" w:eastAsia="仿宋_GB2312" w:hint="eastAsia"/>
          <w:sz w:val="24"/>
          <w:szCs w:val="24"/>
        </w:rPr>
        <w:t>创业培训品牌。要会同有关部门定期检查评估创业培训定点机构开展创业培训的质量，对开展创业培训成效显著的机构予以表彰和奖励；对开展创业培训效果不明显的应责令其限期整改；对质量差、整改不合格的，应取消其创业培训定点机构的资格。我省创业培训定点机构的认定和管理办法，省厅将另行制定。</w:t>
      </w:r>
    </w:p>
    <w:p w:rsidR="00F917ED" w:rsidRPr="00B75603" w:rsidRDefault="00F917ED" w:rsidP="00F917ED">
      <w:pPr>
        <w:spacing w:line="360" w:lineRule="exact"/>
        <w:ind w:firstLineChars="200" w:firstLine="480"/>
        <w:rPr>
          <w:rFonts w:ascii="仿宋_GB2312" w:eastAsia="仿宋_GB2312"/>
          <w:sz w:val="24"/>
          <w:szCs w:val="24"/>
        </w:rPr>
      </w:pPr>
      <w:r w:rsidRPr="00B75603">
        <w:rPr>
          <w:rFonts w:ascii="仿宋_GB2312" w:eastAsia="仿宋_GB2312" w:hint="eastAsia"/>
          <w:sz w:val="24"/>
          <w:szCs w:val="24"/>
        </w:rPr>
        <w:t>三、创业培训补贴按照现行有关政策规定执行。持《再就业优惠证》下岗失业人员、城镇其他登记失业人员和进城务工的农村劳动者在定点培训机构参加创业培训的，可享受一次性创业培训补贴。</w:t>
      </w:r>
    </w:p>
    <w:p w:rsidR="00F917ED" w:rsidRPr="00B75603" w:rsidRDefault="00F917ED" w:rsidP="00F917ED">
      <w:pPr>
        <w:spacing w:line="360" w:lineRule="exact"/>
        <w:ind w:firstLineChars="200" w:firstLine="480"/>
        <w:rPr>
          <w:rFonts w:ascii="仿宋_GB2312" w:eastAsia="仿宋_GB2312"/>
          <w:sz w:val="24"/>
          <w:szCs w:val="24"/>
        </w:rPr>
      </w:pPr>
      <w:r w:rsidRPr="00B75603">
        <w:rPr>
          <w:rFonts w:ascii="仿宋_GB2312" w:eastAsia="仿宋_GB2312" w:hint="eastAsia"/>
          <w:sz w:val="24"/>
          <w:szCs w:val="24"/>
        </w:rPr>
        <w:t>各市、</w:t>
      </w:r>
      <w:proofErr w:type="gramStart"/>
      <w:r w:rsidRPr="00B75603">
        <w:rPr>
          <w:rFonts w:ascii="仿宋_GB2312" w:eastAsia="仿宋_GB2312" w:hint="eastAsia"/>
          <w:sz w:val="24"/>
          <w:szCs w:val="24"/>
        </w:rPr>
        <w:t>州劳动</w:t>
      </w:r>
      <w:proofErr w:type="gramEnd"/>
      <w:r w:rsidRPr="00B75603">
        <w:rPr>
          <w:rFonts w:ascii="仿宋_GB2312" w:eastAsia="仿宋_GB2312" w:hint="eastAsia"/>
          <w:sz w:val="24"/>
          <w:szCs w:val="24"/>
        </w:rPr>
        <w:t>保障部门要加强与财政的沟通和协调，合理确定创业培训补贴标准，编制创业培训教学、组织专家评估、开展师资培训等工作经费预算并抓好落实。创业培训补贴要与培训合格率、开业成功率、带动就业率和稳定经营率等挂钩，提高资金的使用效果。</w:t>
      </w:r>
    </w:p>
    <w:p w:rsidR="00F917ED" w:rsidRPr="00B75603" w:rsidRDefault="00F917ED" w:rsidP="00F917ED">
      <w:pPr>
        <w:spacing w:line="360" w:lineRule="exact"/>
        <w:ind w:firstLineChars="200" w:firstLine="480"/>
        <w:rPr>
          <w:rFonts w:ascii="仿宋_GB2312" w:eastAsia="仿宋_GB2312"/>
          <w:sz w:val="24"/>
          <w:szCs w:val="24"/>
        </w:rPr>
      </w:pPr>
      <w:r w:rsidRPr="00B75603">
        <w:rPr>
          <w:rFonts w:ascii="仿宋_GB2312" w:eastAsia="仿宋_GB2312" w:hint="eastAsia"/>
          <w:sz w:val="24"/>
          <w:szCs w:val="24"/>
        </w:rPr>
        <w:t>四、各地劳动保障部门要主动协调工商、税务和银行等部门</w:t>
      </w:r>
      <w:r w:rsidRPr="00B75603">
        <w:rPr>
          <w:rFonts w:ascii="仿宋_GB2312" w:eastAsia="仿宋_GB2312"/>
          <w:sz w:val="24"/>
          <w:szCs w:val="24"/>
        </w:rPr>
        <w:t>,</w:t>
      </w:r>
      <w:r w:rsidRPr="00B75603">
        <w:rPr>
          <w:rFonts w:ascii="仿宋_GB2312" w:eastAsia="仿宋_GB2312" w:hint="eastAsia"/>
          <w:sz w:val="24"/>
          <w:szCs w:val="24"/>
        </w:rPr>
        <w:t>为参加创业培训后符合条件的人员及时发放小额担保贷款，对创业者创办的有融资要求并符合条件的劳动密集型小企业提供小额贷款，全面落实好税费减免等扶持政策。要建立并完善依据《创业培训合格证书》和《创业计划书》等有关材料申请小额担保贷款的服务模式，进一步构建创业培训与小额担保贷款联动机制</w:t>
      </w:r>
      <w:r w:rsidRPr="00B75603">
        <w:rPr>
          <w:rFonts w:ascii="仿宋_GB2312" w:eastAsia="仿宋_GB2312"/>
          <w:sz w:val="24"/>
          <w:szCs w:val="24"/>
        </w:rPr>
        <w:t>,</w:t>
      </w:r>
      <w:r w:rsidRPr="00B75603">
        <w:rPr>
          <w:rFonts w:ascii="仿宋_GB2312" w:eastAsia="仿宋_GB2312" w:hint="eastAsia"/>
          <w:sz w:val="24"/>
          <w:szCs w:val="24"/>
        </w:rPr>
        <w:t>加大小额担保贷款对自主创业的支持力度。要建立培训学员个人创业档案，协调有关部门成立创业服务专家志愿团，为培训学员提供开业指导、项目开发、创业孵化等项后续服务，不断提高培训学员的开业成功率和稳定经营率。</w:t>
      </w:r>
    </w:p>
    <w:p w:rsidR="00F917ED" w:rsidRPr="00B75603" w:rsidRDefault="00F917ED" w:rsidP="00F917ED">
      <w:pPr>
        <w:spacing w:line="360" w:lineRule="exact"/>
        <w:ind w:firstLineChars="200" w:firstLine="480"/>
        <w:rPr>
          <w:rFonts w:ascii="仿宋_GB2312" w:eastAsia="仿宋_GB2312"/>
          <w:sz w:val="24"/>
          <w:szCs w:val="24"/>
        </w:rPr>
      </w:pPr>
      <w:r w:rsidRPr="00B75603">
        <w:rPr>
          <w:rFonts w:ascii="仿宋_GB2312" w:eastAsia="仿宋_GB2312" w:hint="eastAsia"/>
          <w:sz w:val="24"/>
          <w:szCs w:val="24"/>
        </w:rPr>
        <w:t>五、在劳动保障部已确定国家级创业培训重点联系城市的基础上，我省确定攀枝花、内江、南充、乐山</w:t>
      </w:r>
      <w:r w:rsidRPr="00B75603">
        <w:rPr>
          <w:rFonts w:ascii="仿宋_GB2312" w:eastAsia="仿宋_GB2312"/>
          <w:sz w:val="24"/>
          <w:szCs w:val="24"/>
        </w:rPr>
        <w:t>4</w:t>
      </w:r>
      <w:r w:rsidRPr="00B75603">
        <w:rPr>
          <w:rFonts w:ascii="仿宋_GB2312" w:eastAsia="仿宋_GB2312" w:hint="eastAsia"/>
          <w:sz w:val="24"/>
          <w:szCs w:val="24"/>
        </w:rPr>
        <w:t>个市为创业培训省级重点联系城市，通过以点带而，推动全省创业促就业工作的开展。部和省重点联系城市要按照劳动保障部《全国</w:t>
      </w:r>
      <w:r w:rsidRPr="00B75603">
        <w:rPr>
          <w:rFonts w:ascii="仿宋_GB2312" w:eastAsia="仿宋_GB2312"/>
          <w:sz w:val="24"/>
          <w:szCs w:val="24"/>
        </w:rPr>
        <w:t>100</w:t>
      </w:r>
      <w:r w:rsidRPr="00B75603">
        <w:rPr>
          <w:rFonts w:ascii="仿宋_GB2312" w:eastAsia="仿宋_GB2312" w:hint="eastAsia"/>
          <w:sz w:val="24"/>
          <w:szCs w:val="24"/>
        </w:rPr>
        <w:t>个重点联系城市创业促就业工作方案》的总体要求，细化工作任务，制定具体实施方案，并于</w:t>
      </w:r>
      <w:r w:rsidRPr="00B75603">
        <w:rPr>
          <w:rFonts w:ascii="仿宋_GB2312" w:eastAsia="仿宋_GB2312"/>
          <w:sz w:val="24"/>
          <w:szCs w:val="24"/>
        </w:rPr>
        <w:t>2007</w:t>
      </w:r>
      <w:r w:rsidRPr="00B75603">
        <w:rPr>
          <w:rFonts w:ascii="仿宋_GB2312" w:eastAsia="仿宋_GB2312" w:hint="eastAsia"/>
          <w:sz w:val="24"/>
          <w:szCs w:val="24"/>
        </w:rPr>
        <w:t>年</w:t>
      </w:r>
      <w:r w:rsidRPr="00B75603">
        <w:rPr>
          <w:rFonts w:ascii="仿宋_GB2312" w:eastAsia="仿宋_GB2312"/>
          <w:sz w:val="24"/>
          <w:szCs w:val="24"/>
        </w:rPr>
        <w:t>12</w:t>
      </w:r>
      <w:r w:rsidRPr="00B75603">
        <w:rPr>
          <w:rFonts w:ascii="仿宋_GB2312" w:eastAsia="仿宋_GB2312" w:hint="eastAsia"/>
          <w:sz w:val="24"/>
          <w:szCs w:val="24"/>
        </w:rPr>
        <w:t>月底前报</w:t>
      </w:r>
      <w:proofErr w:type="gramStart"/>
      <w:r w:rsidRPr="00B75603">
        <w:rPr>
          <w:rFonts w:ascii="仿宋_GB2312" w:eastAsia="仿宋_GB2312" w:hint="eastAsia"/>
          <w:sz w:val="24"/>
          <w:szCs w:val="24"/>
        </w:rPr>
        <w:t>省就业</w:t>
      </w:r>
      <w:proofErr w:type="gramEnd"/>
      <w:r w:rsidRPr="00B75603">
        <w:rPr>
          <w:rFonts w:ascii="仿宋_GB2312" w:eastAsia="仿宋_GB2312" w:hint="eastAsia"/>
          <w:sz w:val="24"/>
          <w:szCs w:val="24"/>
        </w:rPr>
        <w:t>服务管理局。</w:t>
      </w:r>
    </w:p>
    <w:p w:rsidR="00F917ED" w:rsidRPr="00B75603" w:rsidRDefault="00F917ED" w:rsidP="00F917ED">
      <w:pPr>
        <w:spacing w:line="360" w:lineRule="exact"/>
        <w:ind w:firstLineChars="250" w:firstLine="600"/>
        <w:rPr>
          <w:rFonts w:ascii="仿宋_GB2312" w:eastAsia="仿宋_GB2312"/>
          <w:sz w:val="24"/>
          <w:szCs w:val="24"/>
        </w:rPr>
      </w:pPr>
    </w:p>
    <w:p w:rsidR="00F917ED" w:rsidRPr="00B75603" w:rsidRDefault="00F917ED" w:rsidP="00F917ED">
      <w:pPr>
        <w:spacing w:line="360" w:lineRule="exact"/>
        <w:ind w:firstLineChars="250" w:firstLine="600"/>
        <w:rPr>
          <w:rFonts w:ascii="仿宋_GB2312" w:eastAsia="仿宋_GB2312"/>
          <w:sz w:val="24"/>
          <w:szCs w:val="24"/>
        </w:rPr>
      </w:pPr>
    </w:p>
    <w:p w:rsidR="00F917ED" w:rsidRPr="001539CB" w:rsidRDefault="00F917ED" w:rsidP="00F917ED">
      <w:pPr>
        <w:spacing w:line="360" w:lineRule="exact"/>
        <w:rPr>
          <w:rFonts w:ascii="仿宋_GB2312" w:eastAsia="仿宋_GB2312"/>
          <w:sz w:val="21"/>
          <w:szCs w:val="21"/>
        </w:rPr>
      </w:pPr>
      <w:r w:rsidRPr="00B75603">
        <w:rPr>
          <w:rFonts w:ascii="仿宋_GB2312" w:eastAsia="仿宋_GB2312"/>
          <w:sz w:val="24"/>
          <w:szCs w:val="24"/>
        </w:rPr>
        <w:t xml:space="preserve">                                        </w:t>
      </w:r>
      <w:r w:rsidRPr="00B75603">
        <w:rPr>
          <w:rFonts w:ascii="仿宋_GB2312" w:eastAsia="仿宋_GB2312" w:hint="eastAsia"/>
          <w:sz w:val="24"/>
          <w:szCs w:val="24"/>
        </w:rPr>
        <w:t>二〇〇七年十一月十五日</w:t>
      </w:r>
    </w:p>
    <w:p w:rsidR="00F917ED" w:rsidRPr="00A64067" w:rsidRDefault="00F917ED" w:rsidP="00F917ED">
      <w:pPr>
        <w:spacing w:line="360" w:lineRule="exact"/>
        <w:ind w:firstLineChars="200" w:firstLine="420"/>
        <w:jc w:val="center"/>
        <w:rPr>
          <w:rFonts w:ascii="黑体" w:eastAsia="黑体" w:hAnsi="黑体"/>
          <w:b/>
          <w:sz w:val="30"/>
          <w:szCs w:val="30"/>
        </w:rPr>
      </w:pPr>
      <w:r>
        <w:rPr>
          <w:rFonts w:ascii="仿宋_GB2312" w:eastAsia="仿宋_GB2312"/>
          <w:sz w:val="21"/>
          <w:szCs w:val="21"/>
        </w:rPr>
        <w:br w:type="page"/>
      </w:r>
      <w:r w:rsidRPr="00A64067">
        <w:rPr>
          <w:rFonts w:ascii="黑体" w:eastAsia="黑体" w:hAnsi="黑体" w:hint="eastAsia"/>
          <w:b/>
          <w:sz w:val="30"/>
          <w:szCs w:val="30"/>
        </w:rPr>
        <w:lastRenderedPageBreak/>
        <w:t>四川省人力资源和社会保障厅</w:t>
      </w:r>
    </w:p>
    <w:p w:rsidR="00F917ED" w:rsidRPr="00A64067" w:rsidRDefault="00F917ED" w:rsidP="00F917ED">
      <w:pPr>
        <w:spacing w:line="360" w:lineRule="exact"/>
        <w:jc w:val="center"/>
        <w:rPr>
          <w:rFonts w:ascii="黑体" w:eastAsia="黑体" w:hAnsi="黑体"/>
          <w:b/>
          <w:sz w:val="30"/>
          <w:szCs w:val="30"/>
        </w:rPr>
      </w:pPr>
      <w:r w:rsidRPr="00A64067">
        <w:rPr>
          <w:rFonts w:ascii="黑体" w:eastAsia="黑体" w:hAnsi="黑体" w:hint="eastAsia"/>
          <w:b/>
          <w:sz w:val="30"/>
          <w:szCs w:val="30"/>
        </w:rPr>
        <w:t>关于印发《四川省高校毕业生创业引领计划实施方案》的通知</w:t>
      </w:r>
    </w:p>
    <w:p w:rsidR="00F917ED" w:rsidRPr="00A64067" w:rsidRDefault="00F917ED" w:rsidP="00F917ED">
      <w:pPr>
        <w:spacing w:line="360" w:lineRule="exact"/>
        <w:jc w:val="center"/>
        <w:rPr>
          <w:rFonts w:ascii="仿宋_GB2312" w:eastAsia="仿宋_GB2312" w:hAnsi="黑体"/>
          <w:b/>
          <w:sz w:val="24"/>
          <w:szCs w:val="24"/>
        </w:rPr>
      </w:pPr>
      <w:r w:rsidRPr="00A64067">
        <w:rPr>
          <w:rFonts w:ascii="仿宋_GB2312" w:eastAsia="仿宋_GB2312" w:hAnsi="黑体" w:hint="eastAsia"/>
          <w:b/>
          <w:sz w:val="24"/>
          <w:szCs w:val="24"/>
        </w:rPr>
        <w:t>（川人社办发</w:t>
      </w:r>
      <w:r>
        <w:rPr>
          <w:rFonts w:ascii="仿宋_GB2312" w:eastAsia="仿宋_GB2312" w:hAnsi="黑体" w:hint="eastAsia"/>
          <w:b/>
          <w:sz w:val="24"/>
          <w:szCs w:val="24"/>
        </w:rPr>
        <w:t>〔</w:t>
      </w:r>
      <w:r w:rsidRPr="00A64067">
        <w:rPr>
          <w:rFonts w:ascii="仿宋_GB2312" w:eastAsia="仿宋_GB2312" w:hAnsi="黑体"/>
          <w:b/>
          <w:sz w:val="24"/>
          <w:szCs w:val="24"/>
        </w:rPr>
        <w:t>2010</w:t>
      </w:r>
      <w:r>
        <w:rPr>
          <w:rFonts w:ascii="仿宋_GB2312" w:eastAsia="仿宋_GB2312" w:hAnsi="黑体" w:hint="eastAsia"/>
          <w:b/>
          <w:sz w:val="24"/>
          <w:szCs w:val="24"/>
        </w:rPr>
        <w:t>〕</w:t>
      </w:r>
      <w:r w:rsidRPr="00A64067">
        <w:rPr>
          <w:rFonts w:ascii="仿宋_GB2312" w:eastAsia="仿宋_GB2312" w:hAnsi="黑体"/>
          <w:b/>
          <w:sz w:val="24"/>
          <w:szCs w:val="24"/>
        </w:rPr>
        <w:t>256</w:t>
      </w:r>
      <w:r w:rsidRPr="00A64067">
        <w:rPr>
          <w:rFonts w:ascii="仿宋_GB2312" w:eastAsia="仿宋_GB2312" w:hAnsi="黑体" w:hint="eastAsia"/>
          <w:b/>
          <w:sz w:val="24"/>
          <w:szCs w:val="24"/>
        </w:rPr>
        <w:t>号）</w:t>
      </w:r>
    </w:p>
    <w:p w:rsidR="00F917ED" w:rsidRPr="00A64067" w:rsidRDefault="00F917ED" w:rsidP="00F917ED">
      <w:pPr>
        <w:spacing w:line="360" w:lineRule="exact"/>
        <w:jc w:val="center"/>
        <w:rPr>
          <w:rFonts w:ascii="仿宋_GB2312" w:eastAsia="仿宋_GB2312" w:hAnsi="黑体"/>
          <w:b/>
          <w:sz w:val="24"/>
          <w:szCs w:val="24"/>
        </w:rPr>
      </w:pPr>
    </w:p>
    <w:p w:rsidR="00F917ED" w:rsidRPr="00A64067" w:rsidRDefault="00F917ED" w:rsidP="00F917ED">
      <w:pPr>
        <w:spacing w:line="360" w:lineRule="atLeast"/>
        <w:rPr>
          <w:rFonts w:ascii="仿宋_GB2312" w:eastAsia="仿宋_GB2312" w:cs="宋体"/>
          <w:color w:val="333333"/>
          <w:kern w:val="0"/>
          <w:sz w:val="24"/>
          <w:szCs w:val="24"/>
        </w:rPr>
      </w:pPr>
      <w:r w:rsidRPr="00A64067">
        <w:rPr>
          <w:rFonts w:ascii="仿宋_GB2312" w:eastAsia="仿宋_GB2312" w:cs="宋体" w:hint="eastAsia"/>
          <w:color w:val="333333"/>
          <w:kern w:val="0"/>
          <w:sz w:val="24"/>
          <w:szCs w:val="24"/>
        </w:rPr>
        <w:t>各市（州）人事、劳动和社会保障局：</w:t>
      </w:r>
    </w:p>
    <w:p w:rsidR="00F917ED" w:rsidRPr="00A64067" w:rsidRDefault="00F917ED" w:rsidP="00F917ED">
      <w:pPr>
        <w:spacing w:line="360" w:lineRule="atLeast"/>
        <w:ind w:firstLineChars="200" w:firstLine="480"/>
        <w:rPr>
          <w:rFonts w:ascii="仿宋_GB2312" w:eastAsia="仿宋_GB2312" w:cs="宋体"/>
          <w:color w:val="333333"/>
          <w:kern w:val="0"/>
          <w:sz w:val="24"/>
          <w:szCs w:val="24"/>
        </w:rPr>
      </w:pPr>
      <w:r w:rsidRPr="00A64067">
        <w:rPr>
          <w:rFonts w:ascii="仿宋_GB2312" w:eastAsia="仿宋_GB2312" w:cs="宋体" w:hint="eastAsia"/>
          <w:color w:val="333333"/>
          <w:kern w:val="0"/>
          <w:sz w:val="24"/>
          <w:szCs w:val="24"/>
        </w:rPr>
        <w:t>根据人力资源和社会保障部《关于实施大学业生创业引领计划的通知》（</w:t>
      </w:r>
      <w:proofErr w:type="gramStart"/>
      <w:r w:rsidRPr="00A64067">
        <w:rPr>
          <w:rFonts w:ascii="仿宋_GB2312" w:eastAsia="仿宋_GB2312" w:cs="宋体" w:hint="eastAsia"/>
          <w:color w:val="333333"/>
          <w:kern w:val="0"/>
          <w:sz w:val="24"/>
          <w:szCs w:val="24"/>
        </w:rPr>
        <w:t>人社部</w:t>
      </w:r>
      <w:proofErr w:type="gramEnd"/>
      <w:r w:rsidRPr="00A64067">
        <w:rPr>
          <w:rFonts w:ascii="仿宋_GB2312" w:eastAsia="仿宋_GB2312" w:cs="宋体" w:hint="eastAsia"/>
          <w:color w:val="333333"/>
          <w:kern w:val="0"/>
          <w:sz w:val="24"/>
          <w:szCs w:val="24"/>
        </w:rPr>
        <w:t>发〔</w:t>
      </w:r>
      <w:r w:rsidRPr="00A64067">
        <w:rPr>
          <w:rFonts w:ascii="仿宋_GB2312" w:eastAsia="仿宋_GB2312" w:cs="宋体"/>
          <w:color w:val="333333"/>
          <w:kern w:val="0"/>
          <w:sz w:val="24"/>
          <w:szCs w:val="24"/>
        </w:rPr>
        <w:t>2010</w:t>
      </w:r>
      <w:r w:rsidRPr="00A64067">
        <w:rPr>
          <w:rFonts w:ascii="仿宋_GB2312" w:eastAsia="仿宋_GB2312" w:cs="宋体" w:hint="eastAsia"/>
          <w:color w:val="333333"/>
          <w:kern w:val="0"/>
          <w:sz w:val="24"/>
          <w:szCs w:val="24"/>
        </w:rPr>
        <w:t>〕</w:t>
      </w:r>
      <w:r w:rsidRPr="00A64067">
        <w:rPr>
          <w:rFonts w:ascii="仿宋_GB2312" w:eastAsia="仿宋_GB2312" w:cs="宋体"/>
          <w:color w:val="333333"/>
          <w:kern w:val="0"/>
          <w:sz w:val="24"/>
          <w:szCs w:val="24"/>
        </w:rPr>
        <w:t>31</w:t>
      </w:r>
      <w:r w:rsidRPr="00A64067">
        <w:rPr>
          <w:rFonts w:ascii="仿宋_GB2312" w:eastAsia="仿宋_GB2312" w:cs="宋体" w:hint="eastAsia"/>
          <w:color w:val="333333"/>
          <w:kern w:val="0"/>
          <w:sz w:val="24"/>
          <w:szCs w:val="24"/>
        </w:rPr>
        <w:t>号）有关要求，我们制定了《四川省高校毕业生创业引领计划实施方案》，现印发你们，请遵照执行。</w:t>
      </w:r>
    </w:p>
    <w:p w:rsidR="00F917ED" w:rsidRPr="00A64067" w:rsidRDefault="00F917ED" w:rsidP="00F917ED">
      <w:pPr>
        <w:spacing w:line="360" w:lineRule="atLeast"/>
        <w:ind w:firstLineChars="200" w:firstLine="480"/>
        <w:rPr>
          <w:rFonts w:ascii="仿宋_GB2312" w:eastAsia="仿宋_GB2312" w:cs="宋体"/>
          <w:color w:val="333333"/>
          <w:kern w:val="0"/>
          <w:sz w:val="24"/>
          <w:szCs w:val="24"/>
        </w:rPr>
      </w:pPr>
      <w:r w:rsidRPr="00A64067">
        <w:rPr>
          <w:rFonts w:ascii="仿宋_GB2312" w:eastAsia="仿宋_GB2312" w:cs="宋体" w:hint="eastAsia"/>
          <w:color w:val="333333"/>
          <w:kern w:val="0"/>
          <w:sz w:val="24"/>
          <w:szCs w:val="24"/>
        </w:rPr>
        <w:t xml:space="preserve">　</w:t>
      </w:r>
      <w:r w:rsidRPr="00A64067">
        <w:rPr>
          <w:rFonts w:ascii="宋体" w:eastAsia="仿宋_GB2312" w:cs="宋体"/>
          <w:color w:val="333333"/>
          <w:kern w:val="0"/>
          <w:sz w:val="24"/>
          <w:szCs w:val="24"/>
        </w:rPr>
        <w:t> </w:t>
      </w:r>
    </w:p>
    <w:p w:rsidR="00F917ED" w:rsidRPr="00A64067" w:rsidRDefault="00F917ED" w:rsidP="00F917ED">
      <w:pPr>
        <w:spacing w:line="360" w:lineRule="atLeast"/>
        <w:ind w:firstLineChars="200" w:firstLine="480"/>
        <w:jc w:val="right"/>
        <w:rPr>
          <w:rFonts w:ascii="仿宋_GB2312" w:eastAsia="仿宋_GB2312" w:cs="宋体"/>
          <w:color w:val="333333"/>
          <w:kern w:val="0"/>
          <w:sz w:val="24"/>
          <w:szCs w:val="24"/>
        </w:rPr>
      </w:pPr>
      <w:r w:rsidRPr="00A64067">
        <w:rPr>
          <w:rFonts w:ascii="仿宋_GB2312" w:eastAsia="仿宋_GB2312" w:cs="宋体" w:hint="eastAsia"/>
          <w:color w:val="333333"/>
          <w:kern w:val="0"/>
          <w:sz w:val="24"/>
          <w:szCs w:val="24"/>
        </w:rPr>
        <w:t xml:space="preserve">　　二</w:t>
      </w:r>
      <w:r w:rsidRPr="00A64067">
        <w:rPr>
          <w:rFonts w:ascii="仿宋_GB2312" w:eastAsia="宋体" w:cs="宋体" w:hint="eastAsia"/>
          <w:color w:val="333333"/>
          <w:kern w:val="0"/>
          <w:sz w:val="24"/>
          <w:szCs w:val="24"/>
        </w:rPr>
        <w:t>〇</w:t>
      </w:r>
      <w:r w:rsidRPr="00A64067">
        <w:rPr>
          <w:rFonts w:ascii="仿宋_GB2312" w:eastAsia="仿宋_GB2312" w:cs="宋体" w:hint="eastAsia"/>
          <w:color w:val="333333"/>
          <w:kern w:val="0"/>
          <w:sz w:val="24"/>
          <w:szCs w:val="24"/>
        </w:rPr>
        <w:t>一</w:t>
      </w:r>
      <w:r w:rsidRPr="00A64067">
        <w:rPr>
          <w:rFonts w:ascii="仿宋_GB2312" w:eastAsia="宋体" w:cs="宋体" w:hint="eastAsia"/>
          <w:color w:val="333333"/>
          <w:kern w:val="0"/>
          <w:sz w:val="24"/>
          <w:szCs w:val="24"/>
        </w:rPr>
        <w:t>〇</w:t>
      </w:r>
      <w:r w:rsidRPr="00A64067">
        <w:rPr>
          <w:rFonts w:ascii="仿宋_GB2312" w:eastAsia="仿宋_GB2312" w:cs="宋体" w:hint="eastAsia"/>
          <w:color w:val="333333"/>
          <w:kern w:val="0"/>
          <w:sz w:val="24"/>
          <w:szCs w:val="24"/>
        </w:rPr>
        <w:t>年五月二十六日</w:t>
      </w:r>
    </w:p>
    <w:p w:rsidR="00F917ED" w:rsidRPr="00A64067" w:rsidRDefault="00F917ED" w:rsidP="00F917ED">
      <w:pPr>
        <w:spacing w:line="360" w:lineRule="exact"/>
        <w:jc w:val="center"/>
        <w:rPr>
          <w:rFonts w:ascii="黑体" w:eastAsia="黑体" w:hAnsi="黑体"/>
          <w:b/>
          <w:sz w:val="30"/>
          <w:szCs w:val="30"/>
        </w:rPr>
      </w:pPr>
    </w:p>
    <w:p w:rsidR="00F917ED" w:rsidRDefault="00F917ED" w:rsidP="00F917ED">
      <w:pPr>
        <w:spacing w:line="480" w:lineRule="exact"/>
        <w:jc w:val="center"/>
        <w:rPr>
          <w:rFonts w:ascii="仿宋_GB2312" w:eastAsia="仿宋_GB2312"/>
          <w:sz w:val="21"/>
          <w:szCs w:val="21"/>
        </w:rPr>
      </w:pPr>
      <w:r w:rsidRPr="00CB6075">
        <w:rPr>
          <w:rFonts w:ascii="仿宋_GB2312" w:eastAsia="仿宋_GB2312" w:hint="eastAsia"/>
          <w:b/>
          <w:sz w:val="28"/>
          <w:szCs w:val="28"/>
        </w:rPr>
        <w:t>四川省高校毕业生创业引领计划实施方案</w:t>
      </w:r>
    </w:p>
    <w:p w:rsidR="00F917ED" w:rsidRPr="00281C88" w:rsidRDefault="00F917ED" w:rsidP="00F917ED">
      <w:pPr>
        <w:spacing w:line="360" w:lineRule="exact"/>
        <w:ind w:firstLineChars="200" w:firstLine="422"/>
        <w:outlineLvl w:val="0"/>
        <w:rPr>
          <w:rFonts w:ascii="仿宋_GB2312" w:eastAsia="仿宋_GB2312"/>
          <w:b/>
          <w:sz w:val="24"/>
          <w:szCs w:val="24"/>
        </w:rPr>
      </w:pPr>
      <w:r w:rsidRPr="00281C88">
        <w:rPr>
          <w:rFonts w:ascii="仿宋_GB2312" w:eastAsia="仿宋_GB2312" w:hint="eastAsia"/>
          <w:b/>
          <w:sz w:val="21"/>
          <w:szCs w:val="21"/>
        </w:rPr>
        <w:t>一</w:t>
      </w:r>
      <w:r w:rsidRPr="00281C88">
        <w:rPr>
          <w:rFonts w:ascii="仿宋_GB2312" w:eastAsia="仿宋_GB2312" w:hint="eastAsia"/>
          <w:b/>
          <w:sz w:val="24"/>
          <w:szCs w:val="24"/>
        </w:rPr>
        <w:t>、指导思想</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以推动创新和促进就业为目的，贯彻落实党中央、国务院促进以创业带动就业的战略部署，坚持政府促进、社会支持、市场向导、自主创业的工作方针，采取有效措施，切实落实省政府办公厅《关于转发省人事厅等部门关于促进高校毕业生创业的意见通知》（川办函【</w:t>
      </w:r>
      <w:r w:rsidRPr="00CB6075">
        <w:rPr>
          <w:rFonts w:ascii="仿宋_GB2312" w:eastAsia="仿宋_GB2312"/>
          <w:sz w:val="24"/>
          <w:szCs w:val="24"/>
        </w:rPr>
        <w:t>2009</w:t>
      </w:r>
      <w:r w:rsidRPr="00CB6075">
        <w:rPr>
          <w:rFonts w:ascii="仿宋_GB2312" w:eastAsia="仿宋_GB2312" w:hint="eastAsia"/>
          <w:sz w:val="24"/>
          <w:szCs w:val="24"/>
        </w:rPr>
        <w:t>】</w:t>
      </w:r>
      <w:r w:rsidRPr="00CB6075">
        <w:rPr>
          <w:rFonts w:ascii="仿宋_GB2312" w:eastAsia="仿宋_GB2312"/>
          <w:sz w:val="24"/>
          <w:szCs w:val="24"/>
        </w:rPr>
        <w:t>146</w:t>
      </w:r>
      <w:r w:rsidRPr="00CB6075">
        <w:rPr>
          <w:rFonts w:ascii="仿宋_GB2312" w:eastAsia="仿宋_GB2312" w:hint="eastAsia"/>
          <w:sz w:val="24"/>
          <w:szCs w:val="24"/>
        </w:rPr>
        <w:t>号）的创业扶持政策。紧密结合四川社会和产业发展须要，重点扶持一批有较强自主创新能力和市场发展潜力的高校毕业生创业企业和项目，引导、鼓励有条件的高校毕业生成为创业者，实现创业促发展和创业</w:t>
      </w:r>
      <w:proofErr w:type="gramStart"/>
      <w:r w:rsidRPr="00CB6075">
        <w:rPr>
          <w:rFonts w:ascii="仿宋_GB2312" w:eastAsia="仿宋_GB2312" w:hint="eastAsia"/>
          <w:sz w:val="24"/>
          <w:szCs w:val="24"/>
        </w:rPr>
        <w:t>带就业</w:t>
      </w:r>
      <w:proofErr w:type="gramEnd"/>
      <w:r w:rsidRPr="00CB6075">
        <w:rPr>
          <w:rFonts w:ascii="仿宋_GB2312" w:eastAsia="仿宋_GB2312" w:hint="eastAsia"/>
          <w:sz w:val="24"/>
          <w:szCs w:val="24"/>
        </w:rPr>
        <w:t>的良性互动。</w:t>
      </w:r>
    </w:p>
    <w:p w:rsidR="00F917ED" w:rsidRPr="00281C88" w:rsidRDefault="00F917ED" w:rsidP="00F917ED">
      <w:pPr>
        <w:spacing w:line="360" w:lineRule="exact"/>
        <w:ind w:firstLineChars="200" w:firstLine="482"/>
        <w:outlineLvl w:val="0"/>
        <w:rPr>
          <w:rFonts w:ascii="仿宋_GB2312" w:eastAsia="仿宋_GB2312"/>
          <w:b/>
          <w:sz w:val="24"/>
          <w:szCs w:val="24"/>
        </w:rPr>
      </w:pPr>
      <w:r w:rsidRPr="00281C88">
        <w:rPr>
          <w:rFonts w:ascii="仿宋_GB2312" w:eastAsia="仿宋_GB2312" w:hint="eastAsia"/>
          <w:b/>
          <w:sz w:val="24"/>
          <w:szCs w:val="24"/>
        </w:rPr>
        <w:t>二、工作目标</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建立和完善促进高校毕业生创业的政策、教育、服务和组织保障体系，加强高校毕业生创业教育工作，建设一批高校毕业生创业孵化基地，扶持一批高校毕业生自主创业企业和创业项目，努力提高我省高校毕业生创业的初始成功率、创业稳定率、创业带动率，以持续培养各类具有较高综合素质、较强实践能力的创业人才。</w:t>
      </w:r>
      <w:r w:rsidRPr="00CB6075">
        <w:rPr>
          <w:rFonts w:ascii="仿宋_GB2312" w:eastAsia="仿宋_GB2312"/>
          <w:sz w:val="24"/>
          <w:szCs w:val="24"/>
        </w:rPr>
        <w:t>2010</w:t>
      </w:r>
      <w:r w:rsidRPr="00CB6075">
        <w:rPr>
          <w:rFonts w:ascii="仿宋_GB2312" w:eastAsia="仿宋_GB2312" w:hint="eastAsia"/>
          <w:sz w:val="24"/>
          <w:szCs w:val="24"/>
        </w:rPr>
        <w:t>－</w:t>
      </w:r>
      <w:r w:rsidRPr="00CB6075">
        <w:rPr>
          <w:rFonts w:ascii="仿宋_GB2312" w:eastAsia="仿宋_GB2312"/>
          <w:sz w:val="24"/>
          <w:szCs w:val="24"/>
        </w:rPr>
        <w:t>2012</w:t>
      </w:r>
      <w:r w:rsidRPr="00CB6075">
        <w:rPr>
          <w:rFonts w:ascii="仿宋_GB2312" w:eastAsia="仿宋_GB2312" w:hint="eastAsia"/>
          <w:sz w:val="24"/>
          <w:szCs w:val="24"/>
        </w:rPr>
        <w:t>年，每年促进</w:t>
      </w:r>
      <w:r w:rsidRPr="00CB6075">
        <w:rPr>
          <w:rFonts w:ascii="仿宋_GB2312" w:eastAsia="仿宋_GB2312"/>
          <w:sz w:val="24"/>
          <w:szCs w:val="24"/>
        </w:rPr>
        <w:t>3000</w:t>
      </w:r>
      <w:r w:rsidRPr="00CB6075">
        <w:rPr>
          <w:rFonts w:ascii="仿宋_GB2312" w:eastAsia="仿宋_GB2312" w:hint="eastAsia"/>
          <w:sz w:val="24"/>
          <w:szCs w:val="24"/>
        </w:rPr>
        <w:t>名大学生实现创业。</w:t>
      </w:r>
    </w:p>
    <w:p w:rsidR="00F917ED" w:rsidRPr="00281C88" w:rsidRDefault="00F917ED" w:rsidP="00F917ED">
      <w:pPr>
        <w:spacing w:line="360" w:lineRule="exact"/>
        <w:ind w:firstLineChars="200" w:firstLine="482"/>
        <w:outlineLvl w:val="0"/>
        <w:rPr>
          <w:rFonts w:ascii="仿宋_GB2312" w:eastAsia="仿宋_GB2312"/>
          <w:b/>
          <w:sz w:val="24"/>
          <w:szCs w:val="24"/>
        </w:rPr>
      </w:pPr>
      <w:r w:rsidRPr="00281C88">
        <w:rPr>
          <w:rFonts w:ascii="仿宋_GB2312" w:eastAsia="仿宋_GB2312" w:hint="eastAsia"/>
          <w:b/>
          <w:sz w:val="24"/>
          <w:szCs w:val="24"/>
        </w:rPr>
        <w:t>三、主要任务</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（一）放宽市场准入</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对高校毕业生设立公司的（不含一人有限公司），允许注册资本分期缴付，注册资本</w:t>
      </w:r>
      <w:r w:rsidRPr="00CB6075">
        <w:rPr>
          <w:rFonts w:ascii="仿宋_GB2312" w:eastAsia="仿宋_GB2312"/>
          <w:sz w:val="24"/>
          <w:szCs w:val="24"/>
        </w:rPr>
        <w:t>500</w:t>
      </w:r>
      <w:r w:rsidRPr="00CB6075">
        <w:rPr>
          <w:rFonts w:ascii="仿宋_GB2312" w:eastAsia="仿宋_GB2312" w:hint="eastAsia"/>
          <w:sz w:val="24"/>
          <w:szCs w:val="24"/>
        </w:rPr>
        <w:t>万元（含）以下的公司可零首付，</w:t>
      </w:r>
      <w:r w:rsidRPr="00CB6075">
        <w:rPr>
          <w:rFonts w:ascii="仿宋_GB2312" w:eastAsia="仿宋_GB2312"/>
          <w:sz w:val="24"/>
          <w:szCs w:val="24"/>
        </w:rPr>
        <w:t>3</w:t>
      </w:r>
      <w:r w:rsidRPr="00CB6075">
        <w:rPr>
          <w:rFonts w:ascii="仿宋_GB2312" w:eastAsia="仿宋_GB2312" w:hint="eastAsia"/>
          <w:sz w:val="24"/>
          <w:szCs w:val="24"/>
        </w:rPr>
        <w:t>个月内注册资本到位</w:t>
      </w:r>
      <w:r w:rsidRPr="00CB6075">
        <w:rPr>
          <w:rFonts w:ascii="仿宋_GB2312" w:eastAsia="仿宋_GB2312"/>
          <w:sz w:val="24"/>
          <w:szCs w:val="24"/>
        </w:rPr>
        <w:t>20%</w:t>
      </w:r>
      <w:r w:rsidRPr="00CB6075">
        <w:rPr>
          <w:rFonts w:ascii="仿宋_GB2312" w:eastAsia="仿宋_GB2312" w:hint="eastAsia"/>
          <w:sz w:val="24"/>
          <w:szCs w:val="24"/>
        </w:rPr>
        <w:t>，工商部门核发有效期</w:t>
      </w:r>
      <w:r w:rsidRPr="00CB6075">
        <w:rPr>
          <w:rFonts w:ascii="仿宋_GB2312" w:eastAsia="仿宋_GB2312"/>
          <w:sz w:val="24"/>
          <w:szCs w:val="24"/>
        </w:rPr>
        <w:t>3</w:t>
      </w:r>
      <w:r w:rsidRPr="00CB6075">
        <w:rPr>
          <w:rFonts w:ascii="仿宋_GB2312" w:eastAsia="仿宋_GB2312" w:hint="eastAsia"/>
          <w:sz w:val="24"/>
          <w:szCs w:val="24"/>
        </w:rPr>
        <w:t>个月的营业执照，两年内注册资本缴足；鼓励高校毕业生以知识产权、实物、科技成果等可评估的非货币资产作价出资；允许高校毕业生以股权出资自主创业办企业；允许高校毕业生按照法律法规规定的条件、程序和合同约定将家庭住所、租借房、临时商业用房、农村住宅等作为创业经营场所。</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（二）加大财税金融支持</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省酌情安排高校毕业生创业专项资金用于开展高校毕业生创业指导、创业培训和创业资助等工作，根据高校毕业生拟选择的项目以及准备情况，对首次创业高校毕业生，在高校毕业生创业专项资金中采取贴息和补贴等方式给予创业支持，各市（州）、县（市、区）也要安排专门的创业专项资金对高校毕业生创业予以支持。对应届及毕业</w:t>
      </w:r>
      <w:r w:rsidRPr="00CB6075">
        <w:rPr>
          <w:rFonts w:ascii="仿宋_GB2312" w:eastAsia="仿宋_GB2312"/>
          <w:sz w:val="24"/>
          <w:szCs w:val="24"/>
        </w:rPr>
        <w:t>2</w:t>
      </w:r>
      <w:r w:rsidRPr="00CB6075">
        <w:rPr>
          <w:rFonts w:ascii="仿宋_GB2312" w:eastAsia="仿宋_GB2312" w:hint="eastAsia"/>
          <w:sz w:val="24"/>
          <w:szCs w:val="24"/>
        </w:rPr>
        <w:t>年以内的高校毕业生从事个体经营的，自其在工商部门首次注册登记之日起</w:t>
      </w:r>
      <w:r w:rsidRPr="00CB6075">
        <w:rPr>
          <w:rFonts w:ascii="仿宋_GB2312" w:eastAsia="仿宋_GB2312"/>
          <w:sz w:val="24"/>
          <w:szCs w:val="24"/>
        </w:rPr>
        <w:t>3</w:t>
      </w:r>
      <w:r w:rsidRPr="00CB6075">
        <w:rPr>
          <w:rFonts w:ascii="仿宋_GB2312" w:eastAsia="仿宋_GB2312" w:hint="eastAsia"/>
          <w:sz w:val="24"/>
          <w:szCs w:val="24"/>
        </w:rPr>
        <w:t>年内，免收登记类和注册类等相关行政事业性收费。高校毕业生个人从事经营，按期纳税的营业税、增值税起征点为月营业额</w:t>
      </w:r>
      <w:r w:rsidRPr="00CB6075">
        <w:rPr>
          <w:rFonts w:ascii="仿宋_GB2312" w:eastAsia="仿宋_GB2312"/>
          <w:sz w:val="24"/>
          <w:szCs w:val="24"/>
        </w:rPr>
        <w:t>5000</w:t>
      </w:r>
      <w:r w:rsidRPr="00CB6075">
        <w:rPr>
          <w:rFonts w:ascii="仿宋_GB2312" w:eastAsia="仿宋_GB2312" w:hint="eastAsia"/>
          <w:sz w:val="24"/>
          <w:szCs w:val="24"/>
        </w:rPr>
        <w:t>元。对新增吸纳</w:t>
      </w:r>
      <w:r w:rsidRPr="00CB6075">
        <w:rPr>
          <w:rFonts w:ascii="仿宋_GB2312" w:eastAsia="仿宋_GB2312"/>
          <w:sz w:val="24"/>
          <w:szCs w:val="24"/>
        </w:rPr>
        <w:t>2</w:t>
      </w:r>
      <w:r w:rsidRPr="00CB6075">
        <w:rPr>
          <w:rFonts w:ascii="仿宋_GB2312" w:eastAsia="仿宋_GB2312" w:hint="eastAsia"/>
          <w:sz w:val="24"/>
          <w:szCs w:val="24"/>
        </w:rPr>
        <w:t>名以上劳动者就业的，依据新增吸纳人数多少，给予一次性奖励。在当地公共就业服务机构进行未就业登记的自主创业高校毕业生，自筹资金</w:t>
      </w:r>
      <w:r w:rsidRPr="00CB6075">
        <w:rPr>
          <w:rFonts w:ascii="仿宋_GB2312" w:eastAsia="仿宋_GB2312" w:hint="eastAsia"/>
          <w:sz w:val="24"/>
          <w:szCs w:val="24"/>
        </w:rPr>
        <w:lastRenderedPageBreak/>
        <w:t>不足的，可根据相关规定申请小额担保贷款。对组织起来合伙创业的，可根据合伙人、出资人人数和经营项目，适当扩大贷款规模。</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（三）加强创业教育培训</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1</w:t>
      </w:r>
      <w:r w:rsidRPr="00CB6075">
        <w:rPr>
          <w:rFonts w:ascii="仿宋_GB2312" w:eastAsia="仿宋_GB2312" w:hint="eastAsia"/>
          <w:sz w:val="24"/>
          <w:szCs w:val="24"/>
        </w:rPr>
        <w:t>、建立创业教育培训体系。建立符合我省实际的创业教育培训体系，充分利用高校、公共及社会教育培训机构，扩大教育培训范围，逐步将所有具有创业意愿和培训需求的高校毕业生纳入创业教育培训。将大学生创业见习纳入就业见习总盘子实行统筹管理。鼓励大学生</w:t>
      </w:r>
      <w:proofErr w:type="gramStart"/>
      <w:r w:rsidRPr="00CB6075">
        <w:rPr>
          <w:rFonts w:ascii="仿宋_GB2312" w:eastAsia="仿宋_GB2312" w:hint="eastAsia"/>
          <w:sz w:val="24"/>
          <w:szCs w:val="24"/>
        </w:rPr>
        <w:t>开办网</w:t>
      </w:r>
      <w:proofErr w:type="gramEnd"/>
      <w:r w:rsidRPr="00CB6075">
        <w:rPr>
          <w:rFonts w:ascii="仿宋_GB2312" w:eastAsia="仿宋_GB2312" w:hint="eastAsia"/>
          <w:sz w:val="24"/>
          <w:szCs w:val="24"/>
        </w:rPr>
        <w:t>店从事创业实践活动，提供创业辅导和便利条件。各高校把创业教育作为教学改革的重要内容，把创业教育课程纳入高校学生培养方案和教学计划，培养大学生的创业新精神和创业意识。积极探索创业教育的新形势、新方法，建立完善创业教育课程体系，把创业教育和专用教育、社会实践、科研活动结合起来。</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2</w:t>
      </w:r>
      <w:r w:rsidRPr="00CB6075">
        <w:rPr>
          <w:rFonts w:ascii="仿宋_GB2312" w:eastAsia="仿宋_GB2312" w:hint="eastAsia"/>
          <w:sz w:val="24"/>
          <w:szCs w:val="24"/>
        </w:rPr>
        <w:t>、给予创业受训资助。落实职业培训补贴政策，对参加创业培训的高校毕业生，按有关政策规定，给予职业培训补贴。高校毕业生创业，可纳入就业再就业培训补贴范围，享受免费创业培训。</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（四）建立创业孵化基地和创业园区</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整合资源，依托现有的</w:t>
      </w:r>
      <w:hyperlink r:id="rId7" w:tgtFrame="_blank" w:tooltip="查看更多" w:history="1">
        <w:r w:rsidRPr="00CB6075">
          <w:rPr>
            <w:rFonts w:ascii="仿宋_GB2312" w:eastAsia="仿宋_GB2312" w:hint="eastAsia"/>
            <w:sz w:val="24"/>
            <w:szCs w:val="24"/>
          </w:rPr>
          <w:t>经济</w:t>
        </w:r>
      </w:hyperlink>
      <w:r w:rsidRPr="00CB6075">
        <w:rPr>
          <w:rFonts w:ascii="仿宋_GB2312" w:eastAsia="仿宋_GB2312" w:hint="eastAsia"/>
          <w:sz w:val="24"/>
          <w:szCs w:val="24"/>
        </w:rPr>
        <w:t>技术开发区、工业园区、高新技术园区、农业示范基地、大学科技园区、小企业孵化园等建设高校毕业生创业孵化基地和创业园区，为创业高校毕业生提供低成本的生产经营场所和企业孵化服务，将创业实训、创业孵化、创业指导相结合，细化、规范服务流程，建立不同阶段高校毕业生创业的全方位、阶梯型的创业孵化服务体系，增强高校毕业生创业企业的经营管理和市场竞争能力。经省认定的高校毕业生创业园区和孵化基地，给予适当补贴。</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hint="eastAsia"/>
          <w:sz w:val="24"/>
          <w:szCs w:val="24"/>
        </w:rPr>
        <w:t>（五）提供创业服务</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1</w:t>
      </w:r>
      <w:r w:rsidRPr="00CB6075">
        <w:rPr>
          <w:rFonts w:ascii="仿宋_GB2312" w:eastAsia="仿宋_GB2312" w:hint="eastAsia"/>
          <w:sz w:val="24"/>
          <w:szCs w:val="24"/>
        </w:rPr>
        <w:t>、健全服务组织。依托政府所属人才服务和就业服务机构为主体，健全创业指导服务组织，完善项目开发、征集、论证、展示和推荐等工作机制，丰富创业服务功能，提高创业服务效率。充分发挥中小企业服务机构、高校毕业生就业指导机构和各</w:t>
      </w:r>
      <w:proofErr w:type="gramStart"/>
      <w:r w:rsidRPr="00CB6075">
        <w:rPr>
          <w:rFonts w:ascii="仿宋_GB2312" w:eastAsia="仿宋_GB2312" w:hint="eastAsia"/>
          <w:sz w:val="24"/>
          <w:szCs w:val="24"/>
        </w:rPr>
        <w:t>类创业</w:t>
      </w:r>
      <w:proofErr w:type="gramEnd"/>
      <w:r w:rsidRPr="00CB6075">
        <w:rPr>
          <w:rFonts w:ascii="仿宋_GB2312" w:eastAsia="仿宋_GB2312" w:hint="eastAsia"/>
          <w:sz w:val="24"/>
          <w:szCs w:val="24"/>
        </w:rPr>
        <w:t>咨询服务机构的作用，共同做好促进高校毕业生创业工作。推动创业咨询服务工作的展开，有计划地组织交流活动，帮助高校毕业生将科技发明、专利等转化为创业项目。建立由企业家、创业成功人士、专家学者及政府工作人员共同组成的创业服务专家队伍，逐步形成一支高校毕业生创业服务指导专兼职队伍。建立创业高校毕业生俱乐部、创业高校毕业生联谊会等多种形式的创业交流平台。</w:t>
      </w:r>
    </w:p>
    <w:p w:rsidR="00F917ED" w:rsidRPr="00CB6075"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2</w:t>
      </w:r>
      <w:r w:rsidRPr="00CB6075">
        <w:rPr>
          <w:rFonts w:ascii="仿宋_GB2312" w:eastAsia="仿宋_GB2312" w:hint="eastAsia"/>
          <w:sz w:val="24"/>
          <w:szCs w:val="24"/>
        </w:rPr>
        <w:t>、拓展服务内容。根据高校毕业生创业需求，组织开展项目开发、方案设计、风险平台、开业指导、融资服务、跟踪扶持等“一条龙”创业服务。建立创业信息、政府发布平台，搭建创业者交流互助的有效渠道。建立政府支持并监管、企业与个人开发、市场运作的创业项目评估和推介制度，建立创业项目资源库，形成有效采集和定期发布制度。通过多种形式，为有创业意愿的高校毕业生提供个性化、专业化的开业指导、咨询服务、后续服务和跟踪服务。</w:t>
      </w:r>
    </w:p>
    <w:p w:rsidR="00F917ED" w:rsidRDefault="00F917ED" w:rsidP="00F917ED">
      <w:pPr>
        <w:spacing w:line="360" w:lineRule="exact"/>
        <w:ind w:firstLineChars="200" w:firstLine="480"/>
        <w:rPr>
          <w:rFonts w:ascii="仿宋_GB2312" w:eastAsia="仿宋_GB2312"/>
          <w:sz w:val="24"/>
          <w:szCs w:val="24"/>
        </w:rPr>
      </w:pPr>
      <w:r w:rsidRPr="00CB6075">
        <w:rPr>
          <w:rFonts w:ascii="仿宋_GB2312" w:eastAsia="仿宋_GB2312"/>
          <w:sz w:val="24"/>
          <w:szCs w:val="24"/>
        </w:rPr>
        <w:t>3</w:t>
      </w:r>
      <w:r w:rsidRPr="00CB6075">
        <w:rPr>
          <w:rFonts w:ascii="仿宋_GB2312" w:eastAsia="仿宋_GB2312" w:hint="eastAsia"/>
          <w:sz w:val="24"/>
          <w:szCs w:val="24"/>
        </w:rPr>
        <w:t>、完善人事人才及社会保障服务。各级公共人才服务机构主动为自主创业的高校毕业生提供人事代理和人才招聘服务，切实落实相关减免费用政策。首次创业从事个体经营的高校毕业生，可按上半年度统筹地区职工月平均工资的</w:t>
      </w:r>
      <w:r w:rsidRPr="00CB6075">
        <w:rPr>
          <w:rFonts w:ascii="仿宋_GB2312" w:eastAsia="仿宋_GB2312"/>
          <w:sz w:val="24"/>
          <w:szCs w:val="24"/>
        </w:rPr>
        <w:t>60%</w:t>
      </w:r>
      <w:r w:rsidRPr="00CB6075">
        <w:rPr>
          <w:rFonts w:ascii="仿宋_GB2312" w:eastAsia="仿宋_GB2312" w:hint="eastAsia"/>
          <w:sz w:val="24"/>
          <w:szCs w:val="24"/>
        </w:rPr>
        <w:t>为基数，缴纳城镇职工基本医疗保险费；参加工伤保险的，可按用工人数、经营面积或工程总造价等情况实行实名制定额缴费。享受城市居民最低生活保障的高校毕业生自主创业，前</w:t>
      </w:r>
      <w:r w:rsidRPr="00CB6075">
        <w:rPr>
          <w:rFonts w:ascii="仿宋_GB2312" w:eastAsia="仿宋_GB2312"/>
          <w:sz w:val="24"/>
          <w:szCs w:val="24"/>
        </w:rPr>
        <w:t>6</w:t>
      </w:r>
      <w:r w:rsidRPr="00CB6075">
        <w:rPr>
          <w:rFonts w:ascii="仿宋_GB2312" w:eastAsia="仿宋_GB2312" w:hint="eastAsia"/>
          <w:sz w:val="24"/>
          <w:szCs w:val="24"/>
        </w:rPr>
        <w:t>个月实行渐退</w:t>
      </w:r>
      <w:proofErr w:type="gramStart"/>
      <w:r w:rsidRPr="00CB6075">
        <w:rPr>
          <w:rFonts w:ascii="仿宋_GB2312" w:eastAsia="仿宋_GB2312" w:hint="eastAsia"/>
          <w:sz w:val="24"/>
          <w:szCs w:val="24"/>
        </w:rPr>
        <w:t>制享受</w:t>
      </w:r>
      <w:proofErr w:type="gramEnd"/>
      <w:r w:rsidRPr="00CB6075">
        <w:rPr>
          <w:rFonts w:ascii="仿宋_GB2312" w:eastAsia="仿宋_GB2312" w:hint="eastAsia"/>
          <w:sz w:val="24"/>
          <w:szCs w:val="24"/>
        </w:rPr>
        <w:t>城市居民最低生活保障待遇。</w:t>
      </w:r>
    </w:p>
    <w:p w:rsidR="00F917ED" w:rsidRDefault="00F917ED" w:rsidP="00F917ED">
      <w:pPr>
        <w:spacing w:line="360" w:lineRule="exact"/>
        <w:ind w:firstLineChars="200" w:firstLine="480"/>
        <w:rPr>
          <w:rFonts w:ascii="仿宋_GB2312" w:eastAsia="仿宋_GB2312"/>
          <w:sz w:val="24"/>
          <w:szCs w:val="24"/>
        </w:rPr>
      </w:pPr>
    </w:p>
    <w:p w:rsidR="00F917ED" w:rsidRDefault="00F917ED" w:rsidP="00F917ED">
      <w:pPr>
        <w:spacing w:line="360" w:lineRule="exact"/>
        <w:ind w:firstLineChars="200" w:firstLine="480"/>
        <w:rPr>
          <w:rFonts w:ascii="仿宋_GB2312" w:eastAsia="仿宋_GB2312"/>
          <w:sz w:val="24"/>
          <w:szCs w:val="24"/>
        </w:rPr>
      </w:pPr>
    </w:p>
    <w:p w:rsidR="00F917ED" w:rsidRPr="00CB6075" w:rsidRDefault="00F917ED" w:rsidP="00F917ED">
      <w:pPr>
        <w:spacing w:line="360" w:lineRule="exact"/>
        <w:ind w:firstLineChars="200" w:firstLine="480"/>
        <w:rPr>
          <w:rFonts w:ascii="仿宋_GB2312" w:eastAsia="仿宋_GB2312"/>
          <w:sz w:val="24"/>
          <w:szCs w:val="24"/>
        </w:rPr>
      </w:pPr>
    </w:p>
    <w:p w:rsidR="00F917ED" w:rsidRPr="00A64067" w:rsidRDefault="00F917ED" w:rsidP="00F917ED">
      <w:pPr>
        <w:wordWrap w:val="0"/>
        <w:spacing w:line="360" w:lineRule="exact"/>
        <w:ind w:firstLineChars="200" w:firstLine="480"/>
        <w:jc w:val="right"/>
        <w:rPr>
          <w:rFonts w:ascii="仿宋_GB2312" w:eastAsia="仿宋_GB2312"/>
          <w:sz w:val="24"/>
          <w:szCs w:val="24"/>
        </w:rPr>
      </w:pPr>
      <w:r w:rsidRPr="00A64067">
        <w:rPr>
          <w:rFonts w:ascii="仿宋_GB2312" w:eastAsia="仿宋_GB2312" w:hint="eastAsia"/>
          <w:sz w:val="24"/>
          <w:szCs w:val="24"/>
        </w:rPr>
        <w:t>二</w:t>
      </w:r>
      <w:proofErr w:type="gramStart"/>
      <w:r w:rsidRPr="00A64067">
        <w:rPr>
          <w:rFonts w:ascii="仿宋_GB2312" w:eastAsia="仿宋_GB2312"/>
          <w:sz w:val="24"/>
          <w:szCs w:val="24"/>
        </w:rPr>
        <w:t>0</w:t>
      </w:r>
      <w:r w:rsidRPr="00A64067">
        <w:rPr>
          <w:rFonts w:ascii="仿宋_GB2312" w:eastAsia="仿宋_GB2312" w:hint="eastAsia"/>
          <w:sz w:val="24"/>
          <w:szCs w:val="24"/>
        </w:rPr>
        <w:t>一</w:t>
      </w:r>
      <w:proofErr w:type="gramEnd"/>
      <w:r w:rsidRPr="00A64067">
        <w:rPr>
          <w:rFonts w:ascii="仿宋_GB2312" w:eastAsia="仿宋_GB2312"/>
          <w:sz w:val="24"/>
          <w:szCs w:val="24"/>
        </w:rPr>
        <w:t>0</w:t>
      </w:r>
      <w:r w:rsidRPr="00A64067">
        <w:rPr>
          <w:rFonts w:ascii="仿宋_GB2312" w:eastAsia="仿宋_GB2312" w:hint="eastAsia"/>
          <w:sz w:val="24"/>
          <w:szCs w:val="24"/>
        </w:rPr>
        <w:t>年五月二十六日</w:t>
      </w:r>
      <w:r w:rsidRPr="00A64067">
        <w:rPr>
          <w:rFonts w:ascii="仿宋_GB2312" w:eastAsia="仿宋_GB2312"/>
          <w:sz w:val="24"/>
          <w:szCs w:val="24"/>
        </w:rPr>
        <w:t xml:space="preserve">   </w:t>
      </w:r>
    </w:p>
    <w:p w:rsidR="00F917ED" w:rsidRDefault="00F917ED" w:rsidP="00F917ED">
      <w:pPr>
        <w:rPr>
          <w:rFonts w:ascii="仿宋_GB2312" w:eastAsia="仿宋_GB2312"/>
          <w:sz w:val="21"/>
          <w:szCs w:val="21"/>
        </w:rPr>
      </w:pPr>
      <w:r>
        <w:rPr>
          <w:rFonts w:ascii="仿宋_GB2312" w:eastAsia="仿宋_GB2312"/>
          <w:sz w:val="21"/>
          <w:szCs w:val="21"/>
        </w:rPr>
        <w:br w:type="page"/>
      </w:r>
    </w:p>
    <w:p w:rsidR="00F917ED" w:rsidRPr="008949E0" w:rsidRDefault="00F917ED" w:rsidP="00F917ED">
      <w:pPr>
        <w:spacing w:line="360" w:lineRule="exact"/>
        <w:jc w:val="right"/>
        <w:rPr>
          <w:rFonts w:ascii="仿宋_GB2312" w:eastAsia="仿宋_GB2312" w:cs="宋体"/>
          <w:color w:val="000000"/>
          <w:kern w:val="0"/>
          <w:sz w:val="24"/>
          <w:szCs w:val="24"/>
        </w:rPr>
      </w:pPr>
    </w:p>
    <w:p w:rsidR="00F917ED" w:rsidRDefault="00F917ED" w:rsidP="00F917ED">
      <w:pPr>
        <w:rPr>
          <w:rFonts w:ascii="仿宋_GB2312" w:eastAsia="仿宋_GB2312"/>
          <w:sz w:val="21"/>
          <w:szCs w:val="21"/>
        </w:rPr>
      </w:pPr>
    </w:p>
    <w:p w:rsidR="00F917ED" w:rsidRPr="00E82F0F" w:rsidRDefault="00F917ED" w:rsidP="00F917ED">
      <w:pPr>
        <w:spacing w:line="640" w:lineRule="exact"/>
        <w:jc w:val="center"/>
        <w:rPr>
          <w:rFonts w:ascii="黑体" w:eastAsia="黑体" w:hAnsi="方正小标宋简体"/>
          <w:sz w:val="30"/>
          <w:szCs w:val="30"/>
        </w:rPr>
      </w:pPr>
      <w:r w:rsidRPr="00E82F0F">
        <w:rPr>
          <w:rFonts w:ascii="黑体" w:eastAsia="黑体" w:hAnsi="方正小标宋简体" w:hint="eastAsia"/>
          <w:sz w:val="30"/>
          <w:szCs w:val="30"/>
        </w:rPr>
        <w:t>关于贯彻落实省政府办公厅加大力度</w:t>
      </w:r>
    </w:p>
    <w:p w:rsidR="00F917ED" w:rsidRPr="00E82F0F" w:rsidRDefault="00F917ED" w:rsidP="00F917ED">
      <w:pPr>
        <w:spacing w:line="640" w:lineRule="exact"/>
        <w:jc w:val="center"/>
        <w:rPr>
          <w:rFonts w:ascii="黑体" w:eastAsia="黑体" w:hAnsi="方正小标宋简体"/>
          <w:sz w:val="30"/>
          <w:szCs w:val="30"/>
        </w:rPr>
      </w:pPr>
      <w:r w:rsidRPr="00E82F0F">
        <w:rPr>
          <w:rFonts w:ascii="黑体" w:eastAsia="黑体" w:hAnsi="方正小标宋简体" w:hint="eastAsia"/>
          <w:sz w:val="30"/>
          <w:szCs w:val="30"/>
        </w:rPr>
        <w:t>促进高校毕业生就业创业意见有关问题的通知</w:t>
      </w:r>
    </w:p>
    <w:p w:rsidR="00F917ED" w:rsidRPr="00E82F0F" w:rsidRDefault="00F917ED" w:rsidP="00F917ED">
      <w:pPr>
        <w:jc w:val="center"/>
        <w:outlineLvl w:val="0"/>
        <w:rPr>
          <w:rFonts w:ascii="黑体" w:eastAsia="黑体"/>
          <w:sz w:val="30"/>
          <w:szCs w:val="30"/>
        </w:rPr>
      </w:pPr>
      <w:r w:rsidRPr="00E82F0F">
        <w:rPr>
          <w:rFonts w:ascii="黑体" w:eastAsia="黑体" w:hint="eastAsia"/>
          <w:sz w:val="30"/>
          <w:szCs w:val="30"/>
        </w:rPr>
        <w:t>川</w:t>
      </w:r>
      <w:proofErr w:type="gramStart"/>
      <w:r w:rsidRPr="00E82F0F">
        <w:rPr>
          <w:rFonts w:ascii="黑体" w:eastAsia="黑体" w:hint="eastAsia"/>
          <w:sz w:val="30"/>
          <w:szCs w:val="30"/>
        </w:rPr>
        <w:t>人社发</w:t>
      </w:r>
      <w:proofErr w:type="gramEnd"/>
      <w:r w:rsidRPr="00E82F0F">
        <w:rPr>
          <w:rFonts w:ascii="黑体" w:eastAsia="黑体" w:hint="eastAsia"/>
          <w:sz w:val="30"/>
          <w:szCs w:val="30"/>
        </w:rPr>
        <w:t>〔2014〕20号</w:t>
      </w:r>
    </w:p>
    <w:p w:rsidR="00F917ED" w:rsidRPr="00E82F0F" w:rsidRDefault="00F917ED" w:rsidP="00F917ED">
      <w:pPr>
        <w:tabs>
          <w:tab w:val="left" w:pos="6794"/>
        </w:tabs>
        <w:rPr>
          <w:rFonts w:ascii="黑体" w:eastAsia="黑体"/>
          <w:sz w:val="30"/>
          <w:szCs w:val="30"/>
        </w:rPr>
      </w:pPr>
    </w:p>
    <w:p w:rsidR="00F917ED" w:rsidRPr="00A511CE" w:rsidRDefault="00F917ED" w:rsidP="00F917ED">
      <w:pPr>
        <w:tabs>
          <w:tab w:val="left" w:pos="6794"/>
        </w:tabs>
        <w:spacing w:line="540" w:lineRule="exact"/>
        <w:rPr>
          <w:rFonts w:ascii="仿宋_GB2312" w:eastAsia="仿宋_GB2312"/>
          <w:sz w:val="24"/>
          <w:szCs w:val="24"/>
        </w:rPr>
      </w:pPr>
      <w:r w:rsidRPr="00A511CE">
        <w:rPr>
          <w:rFonts w:ascii="仿宋_GB2312" w:eastAsia="仿宋_GB2312" w:hint="eastAsia"/>
          <w:sz w:val="24"/>
          <w:szCs w:val="24"/>
        </w:rPr>
        <w:t>各市（州）、扩权试点县（市）人力资源和社会保障局、财政局、教育局，人民银行成都分行营业管理部、各市（州）中心支行，省级各相关部门，各高校：</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为贯彻落实省政府办公厅《关于加大力度促进高校毕业生就业创业的意见》(川办发[2014]26号)，进一步做好高校毕业生就业创业工作，现就有关问题通知如下：</w:t>
      </w:r>
    </w:p>
    <w:p w:rsidR="00F917ED" w:rsidRPr="00A511CE" w:rsidRDefault="00F917ED" w:rsidP="00F917ED">
      <w:pPr>
        <w:tabs>
          <w:tab w:val="left" w:pos="6794"/>
        </w:tabs>
        <w:spacing w:line="540" w:lineRule="exact"/>
        <w:ind w:firstLineChars="200" w:firstLine="480"/>
        <w:rPr>
          <w:rFonts w:ascii="仿宋_GB2312" w:eastAsia="仿宋_GB2312" w:hAnsi="黑体"/>
          <w:sz w:val="24"/>
          <w:szCs w:val="24"/>
        </w:rPr>
      </w:pPr>
      <w:r w:rsidRPr="00A511CE">
        <w:rPr>
          <w:rFonts w:ascii="仿宋_GB2312" w:eastAsia="仿宋_GB2312" w:hAnsi="黑体" w:hint="eastAsia"/>
          <w:sz w:val="24"/>
          <w:szCs w:val="24"/>
        </w:rPr>
        <w:t>一、关于创业补贴</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（一）补贴对象</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1.省内普通高等学校全日制在校大学生（以下简称在校大学生）或毕业5年内、处于失业状态的普通高等学校全日制毕业生（含国家承认学历的留学回国人员，以下简称高校毕业生），在我省高校各</w:t>
      </w:r>
      <w:proofErr w:type="gramStart"/>
      <w:r w:rsidRPr="00A511CE">
        <w:rPr>
          <w:rFonts w:ascii="仿宋_GB2312" w:eastAsia="仿宋_GB2312" w:hint="eastAsia"/>
          <w:sz w:val="24"/>
          <w:szCs w:val="24"/>
        </w:rPr>
        <w:t>类创新</w:t>
      </w:r>
      <w:proofErr w:type="gramEnd"/>
      <w:r w:rsidRPr="00A511CE">
        <w:rPr>
          <w:rFonts w:ascii="仿宋_GB2312" w:eastAsia="仿宋_GB2312" w:hint="eastAsia"/>
          <w:sz w:val="24"/>
          <w:szCs w:val="24"/>
        </w:rPr>
        <w:t>创业平台或地方建立的大学生创新创业孵化基地内</w:t>
      </w:r>
      <w:proofErr w:type="gramStart"/>
      <w:r w:rsidRPr="00A511CE">
        <w:rPr>
          <w:rFonts w:ascii="仿宋_GB2312" w:eastAsia="仿宋_GB2312" w:hint="eastAsia"/>
          <w:sz w:val="24"/>
          <w:szCs w:val="24"/>
        </w:rPr>
        <w:t>领办且</w:t>
      </w:r>
      <w:proofErr w:type="gramEnd"/>
      <w:r w:rsidRPr="00A511CE">
        <w:rPr>
          <w:rFonts w:ascii="仿宋_GB2312" w:eastAsia="仿宋_GB2312" w:hint="eastAsia"/>
          <w:sz w:val="24"/>
          <w:szCs w:val="24"/>
        </w:rPr>
        <w:t>正在孵化的创业项目。</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2.</w:t>
      </w:r>
      <w:smartTag w:uri="urn:schemas-microsoft-com:office:smarttags" w:element="chsdate">
        <w:smartTagPr>
          <w:attr w:name="IsROCDate" w:val="False"/>
          <w:attr w:name="IsLunarDate" w:val="False"/>
          <w:attr w:name="Day" w:val="1"/>
          <w:attr w:name="Month" w:val="1"/>
          <w:attr w:name="Year" w:val="2014"/>
        </w:smartTagPr>
        <w:r w:rsidRPr="00A511CE">
          <w:rPr>
            <w:rFonts w:ascii="仿宋_GB2312" w:eastAsia="仿宋_GB2312" w:hint="eastAsia"/>
            <w:sz w:val="24"/>
            <w:szCs w:val="24"/>
          </w:rPr>
          <w:t>2014年1月1日</w:t>
        </w:r>
      </w:smartTag>
      <w:r w:rsidRPr="00A511CE">
        <w:rPr>
          <w:rFonts w:ascii="仿宋_GB2312" w:eastAsia="仿宋_GB2312" w:hint="eastAsia"/>
          <w:sz w:val="24"/>
          <w:szCs w:val="24"/>
        </w:rPr>
        <w:t>后，在校大学生或高校毕业生在我省通过工商注册、民政登记,以及其他依法设立、免于注册或登记等方式创办的实体。农业职业经理人，应经县级及以上人民政府指定部门认定并正常持续经营。开办“网店”的应符合以下条件：</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（1）所开“网店”应依托国家商务部和四川省商务厅公布的电子商务示范企业设立的电子商务平台；</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2）所开“网店”应进行商品实物交易或开展文化创意、咨询设计等服务，正常持续经营半年以上（在校大学生应持续经营至毕业年度）。申请补贴前半年内商品实物成功交易在1000笔以上，开展文化创意、咨询设计等服务的，销售额度在2万元以上，无违法违规交易行为。</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（二）申报程序</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1.申请</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（1）申请人</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lastRenderedPageBreak/>
        <w:t>在校大学生或高校毕业生个人</w:t>
      </w:r>
      <w:proofErr w:type="gramStart"/>
      <w:r w:rsidRPr="00A511CE">
        <w:rPr>
          <w:rFonts w:ascii="仿宋_GB2312" w:eastAsia="仿宋_GB2312" w:hint="eastAsia"/>
          <w:sz w:val="24"/>
          <w:szCs w:val="24"/>
        </w:rPr>
        <w:t>领办且</w:t>
      </w:r>
      <w:proofErr w:type="gramEnd"/>
      <w:r w:rsidRPr="00A511CE">
        <w:rPr>
          <w:rFonts w:ascii="仿宋_GB2312" w:eastAsia="仿宋_GB2312" w:hint="eastAsia"/>
          <w:sz w:val="24"/>
          <w:szCs w:val="24"/>
        </w:rPr>
        <w:t>正在孵化的创业项目，由本人提出申请；创业团队</w:t>
      </w:r>
      <w:proofErr w:type="gramStart"/>
      <w:r w:rsidRPr="00A511CE">
        <w:rPr>
          <w:rFonts w:ascii="仿宋_GB2312" w:eastAsia="仿宋_GB2312" w:hint="eastAsia"/>
          <w:sz w:val="24"/>
          <w:szCs w:val="24"/>
        </w:rPr>
        <w:t>领办且</w:t>
      </w:r>
      <w:proofErr w:type="gramEnd"/>
      <w:r w:rsidRPr="00A511CE">
        <w:rPr>
          <w:rFonts w:ascii="仿宋_GB2312" w:eastAsia="仿宋_GB2312" w:hint="eastAsia"/>
          <w:sz w:val="24"/>
          <w:szCs w:val="24"/>
        </w:rPr>
        <w:t>正在孵化的创业项目，由团队负责人以团队名义提出申请。创业实体由领办人提出申请。开办“网店”的在校大学生，应在毕业年度</w:t>
      </w:r>
      <w:smartTag w:uri="urn:schemas-microsoft-com:office:smarttags" w:element="chsdate">
        <w:smartTagPr>
          <w:attr w:name="IsROCDate" w:val="False"/>
          <w:attr w:name="IsLunarDate" w:val="False"/>
          <w:attr w:name="Day" w:val="31"/>
          <w:attr w:name="Month" w:val="3"/>
          <w:attr w:name="Year" w:val="2014"/>
        </w:smartTagPr>
        <w:r w:rsidRPr="00A511CE">
          <w:rPr>
            <w:rFonts w:ascii="仿宋_GB2312" w:eastAsia="仿宋_GB2312" w:hint="eastAsia"/>
            <w:sz w:val="24"/>
            <w:szCs w:val="24"/>
          </w:rPr>
          <w:t>3月31日前</w:t>
        </w:r>
      </w:smartTag>
      <w:r w:rsidRPr="00A511CE">
        <w:rPr>
          <w:rFonts w:ascii="仿宋_GB2312" w:eastAsia="仿宋_GB2312" w:hint="eastAsia"/>
          <w:sz w:val="24"/>
          <w:szCs w:val="24"/>
        </w:rPr>
        <w:t>申请。</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（2）受理机构</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在高校创新创业平台内的创业项目和创业实体，由平台所属高校受理；在高校创新创业平台外的创业项目和创业实体，由创业所在县（市、区）公共就业服务管理机构受理。</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（3）申请材料</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由个人领办的创业项目应提供以下材料：本人学生证（毕业生提供毕业证和就业失业登记证）、身份证复印件，创业项目计划书，创业补贴申报表（见附件1、2）。</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由创业团队领办的创业项目应提供以下材料：团队负责人学生证（毕业生提供毕业证和就业失业登记证）、身份证复印件，创业项目计划书，创业补贴申报表。</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创业实体应提供以下材料：领办人学生证（毕业生提供毕业证和就业失业登记证）、身份证复印件，创业实体概述，创业补贴申报表，工商注册或民政登记证书复印件（开办“网店”的，应提供“网店”网址和登记注册网页截图、支付平台收支明细、销售产品列表及单价等证明材料；农业职业经理人应提供县级及以上人民政府指定部门的资格认定和正常持续经营的相关材料；其它免于注册或登记的创业实体所需认定材料，由所在市、州人力资源社会保障部门会同财政等相关部门确定）。</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2．审查</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1）在高校创新创业平台内的创业项目和创业实体，由平台所属高校牵头、所在市（州）人力资源社会保障部门参与初审，对创业项目应组织专家评估。初审完成后，在平台所属高校内公示7天。公示无异议的，由高校将申请材料、公示情况和初审意见等材料报教育厅。经教育厅汇总审核并送人力资源社会保障厅和财政厅复核，由人力资源社会保障厅会同教育厅、财政厅向高校出具审核意见。教育厅、人力资源社会保障厅和财政厅分别于每年5月和10月对申请材料进行集中审核、复核。</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2）在高校创新创业平台外的创业项目和创业实体，由所在县（市、区）公共就业服务管理机构初审。初审完成后，在创业所在地公示7天。公示无异议的，由公共就业服务管理机构将申请材料、公示情况和初审意见等材料报同级人力资源社会保障部门审核、</w:t>
      </w:r>
      <w:r w:rsidRPr="00A511CE">
        <w:rPr>
          <w:rFonts w:ascii="仿宋_GB2312" w:eastAsia="仿宋_GB2312" w:hint="eastAsia"/>
          <w:sz w:val="24"/>
          <w:szCs w:val="24"/>
        </w:rPr>
        <w:lastRenderedPageBreak/>
        <w:t>财政部门复核。经人力资源社会保障部门、财政部门审核后，向公共就业服务管理机构出具审核意见。</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（三）资金拨付</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1.对高校创新创业平台内的创业项目和创业实体，由人力资源社会保障厅根据审核意见，向高校拨付资金，由高校组织发放。</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2.对高校创新创业平台外的创业项目和创业实体，由所在县（市、区）公共就业服务管理机构根据审核意见组织发放。</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在校大学生和高校毕业生只能享受一次创业补贴。</w:t>
      </w:r>
    </w:p>
    <w:p w:rsidR="00F917ED" w:rsidRPr="00A511CE" w:rsidRDefault="00F917ED" w:rsidP="00F917ED">
      <w:pPr>
        <w:tabs>
          <w:tab w:val="left" w:pos="6794"/>
        </w:tabs>
        <w:spacing w:line="540" w:lineRule="exact"/>
        <w:ind w:firstLineChars="200" w:firstLine="480"/>
        <w:rPr>
          <w:rFonts w:ascii="仿宋_GB2312" w:eastAsia="仿宋_GB2312" w:hAnsi="黑体"/>
          <w:sz w:val="24"/>
          <w:szCs w:val="24"/>
        </w:rPr>
      </w:pPr>
      <w:r w:rsidRPr="00A511CE">
        <w:rPr>
          <w:rFonts w:ascii="仿宋_GB2312" w:eastAsia="仿宋_GB2312" w:hAnsi="黑体" w:hint="eastAsia"/>
          <w:sz w:val="24"/>
          <w:szCs w:val="24"/>
        </w:rPr>
        <w:t>二、关于小额担保贷款</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（一）在校大学生的申报材料及办理程序</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领办创业实体（不含“网店”和农业职业经理人）的在校大学生，可向其就读高校提出额度不超过10万元、期限不超过2年的小额担保贷款申请。申报材料应附：领办人学生证和身份证复印件、小额担保贷款申报表、创业实体注册或登记证书复印件等。经高校集中审查并现场确认，由高校交所在县（市、区）公共就业服务管理机构按现行规定办理，由地方政府设立的担保基金提供担保。高校应为申请贷款的在校大学生提供反担保。经办银行应将在校大学生小额担保贷款单独统计，财政部门单独办理贴息资金清算。</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（二）开办“网店”的高校毕业生的申报材料及办理程序</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开办“网店”的高校毕业生，可向创业所在县（市、区）公共就业服务管理机构申请小额担保贷款。进行工商注册的，按现行规定办理。未进行工商注册的，应提供“网店”网址和登记注册网页截图、支付平台收支明细、销售产品列表及单价等证明材料，以及按规定应提供的其他申报材料，并按现行程序办理。</w:t>
      </w:r>
    </w:p>
    <w:p w:rsidR="00F917ED" w:rsidRPr="00A511CE" w:rsidRDefault="00F917ED" w:rsidP="00F917ED">
      <w:pPr>
        <w:tabs>
          <w:tab w:val="left" w:pos="6794"/>
        </w:tabs>
        <w:spacing w:line="540" w:lineRule="exact"/>
        <w:ind w:firstLineChars="200" w:firstLine="480"/>
        <w:rPr>
          <w:rFonts w:ascii="仿宋_GB2312" w:eastAsia="仿宋_GB2312" w:hAnsi="黑体"/>
          <w:sz w:val="24"/>
          <w:szCs w:val="24"/>
        </w:rPr>
      </w:pPr>
      <w:r w:rsidRPr="00A511CE">
        <w:rPr>
          <w:rFonts w:ascii="仿宋_GB2312" w:eastAsia="仿宋_GB2312" w:hAnsi="黑体" w:hint="eastAsia"/>
          <w:sz w:val="24"/>
          <w:szCs w:val="24"/>
        </w:rPr>
        <w:t>三、关于求职补贴</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普通高等学校全日制毕业年级的残疾学生，申请求职补贴需提交本人身份证和残疾人证复印件、个人银行账号等材料。补贴标准、办理程序和经费渠道与</w:t>
      </w:r>
      <w:proofErr w:type="gramStart"/>
      <w:r w:rsidRPr="00A511CE">
        <w:rPr>
          <w:rFonts w:ascii="仿宋_GB2312" w:eastAsia="仿宋_GB2312" w:hint="eastAsia"/>
          <w:sz w:val="24"/>
          <w:szCs w:val="24"/>
        </w:rPr>
        <w:t>城乡低保家庭</w:t>
      </w:r>
      <w:proofErr w:type="gramEnd"/>
      <w:r w:rsidRPr="00A511CE">
        <w:rPr>
          <w:rFonts w:ascii="仿宋_GB2312" w:eastAsia="仿宋_GB2312" w:hint="eastAsia"/>
          <w:sz w:val="24"/>
          <w:szCs w:val="24"/>
        </w:rPr>
        <w:t>毕业生求职补贴一致。</w:t>
      </w:r>
      <w:proofErr w:type="gramStart"/>
      <w:r w:rsidRPr="00A511CE">
        <w:rPr>
          <w:rFonts w:ascii="仿宋_GB2312" w:eastAsia="仿宋_GB2312" w:hint="eastAsia"/>
          <w:sz w:val="24"/>
          <w:szCs w:val="24"/>
        </w:rPr>
        <w:t>低保家庭</w:t>
      </w:r>
      <w:proofErr w:type="gramEnd"/>
      <w:r w:rsidRPr="00A511CE">
        <w:rPr>
          <w:rFonts w:ascii="仿宋_GB2312" w:eastAsia="仿宋_GB2312" w:hint="eastAsia"/>
          <w:sz w:val="24"/>
          <w:szCs w:val="24"/>
        </w:rPr>
        <w:t>的残疾学生，不重复享受。</w:t>
      </w:r>
    </w:p>
    <w:p w:rsidR="00F917ED" w:rsidRPr="00A511CE" w:rsidRDefault="00F917ED" w:rsidP="00F917ED">
      <w:pPr>
        <w:tabs>
          <w:tab w:val="left" w:pos="6794"/>
        </w:tabs>
        <w:spacing w:line="540" w:lineRule="exact"/>
        <w:ind w:firstLineChars="200" w:firstLine="480"/>
        <w:rPr>
          <w:rFonts w:ascii="仿宋_GB2312" w:eastAsia="仿宋_GB2312" w:hAnsi="黑体"/>
          <w:sz w:val="24"/>
          <w:szCs w:val="24"/>
        </w:rPr>
      </w:pPr>
      <w:r w:rsidRPr="00A511CE">
        <w:rPr>
          <w:rFonts w:ascii="仿宋_GB2312" w:eastAsia="仿宋_GB2312" w:hAnsi="黑体" w:hint="eastAsia"/>
          <w:sz w:val="24"/>
          <w:szCs w:val="24"/>
        </w:rPr>
        <w:t>四、关于创业培训补贴</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高校对自主创业愿望强、有一定创业潜力和培训需求的在校大学生进行统计，并向所在市（州）人力资源社会保障部门提出培训需求。人力资源社会保障部门根据需求情况，</w:t>
      </w:r>
      <w:r w:rsidRPr="00A511CE">
        <w:rPr>
          <w:rFonts w:ascii="仿宋_GB2312" w:eastAsia="仿宋_GB2312" w:hint="eastAsia"/>
          <w:sz w:val="24"/>
          <w:szCs w:val="24"/>
        </w:rPr>
        <w:lastRenderedPageBreak/>
        <w:t>制定年度在校大学生培训计划，并组织有资质的培训机构开展培训。大学生在校期间可享受一次创业培训补贴，补贴标准及办理程序按现行规定执行。</w:t>
      </w:r>
    </w:p>
    <w:p w:rsidR="00F917ED" w:rsidRPr="00A511CE" w:rsidRDefault="00F917ED" w:rsidP="00F917ED">
      <w:pPr>
        <w:tabs>
          <w:tab w:val="left" w:pos="6794"/>
        </w:tabs>
        <w:spacing w:line="540" w:lineRule="exact"/>
        <w:ind w:firstLineChars="200" w:firstLine="480"/>
        <w:rPr>
          <w:rFonts w:ascii="仿宋_GB2312" w:eastAsia="仿宋_GB2312" w:hAnsi="黑体"/>
          <w:sz w:val="24"/>
          <w:szCs w:val="24"/>
        </w:rPr>
      </w:pPr>
      <w:r w:rsidRPr="00A511CE">
        <w:rPr>
          <w:rFonts w:ascii="仿宋_GB2312" w:eastAsia="仿宋_GB2312" w:hAnsi="黑体" w:hint="eastAsia"/>
          <w:sz w:val="24"/>
          <w:szCs w:val="24"/>
        </w:rPr>
        <w:t>五、关于社会保险补贴</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对办理了失业登记的离校未就业高校毕业生，实现灵活就业并按规定缴纳社会保险费的，可向失业登记的公共就业服务管理机构申请社会保险补贴。申请时应提供以下材料：本人身份证、毕业证和就业失业登记证复印件，街道（乡镇）公共就业服务平台出具的灵活就业证明，社会保险缴费凭证等。申领程序、补贴标准、资金渠道比照就业困难人员灵活就业相关规定执行，补贴期限最长不超过2年。</w:t>
      </w:r>
    </w:p>
    <w:p w:rsidR="00F917ED" w:rsidRPr="00A511CE" w:rsidRDefault="00F917ED" w:rsidP="00F917ED">
      <w:pPr>
        <w:tabs>
          <w:tab w:val="left" w:pos="6794"/>
        </w:tabs>
        <w:spacing w:line="540" w:lineRule="exact"/>
        <w:ind w:firstLineChars="200" w:firstLine="480"/>
        <w:rPr>
          <w:rFonts w:ascii="仿宋_GB2312" w:eastAsia="仿宋_GB2312" w:hAnsi="黑体"/>
          <w:sz w:val="24"/>
          <w:szCs w:val="24"/>
        </w:rPr>
      </w:pPr>
      <w:r w:rsidRPr="00A511CE">
        <w:rPr>
          <w:rFonts w:ascii="仿宋_GB2312" w:eastAsia="仿宋_GB2312" w:hAnsi="黑体" w:hint="eastAsia"/>
          <w:sz w:val="24"/>
          <w:szCs w:val="24"/>
        </w:rPr>
        <w:t>六、关于资金计划和统计</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（一）资金计划申报</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高校创新创业平台</w:t>
      </w:r>
      <w:proofErr w:type="gramStart"/>
      <w:r w:rsidRPr="00A511CE">
        <w:rPr>
          <w:rFonts w:ascii="仿宋_GB2312" w:eastAsia="仿宋_GB2312" w:hint="eastAsia"/>
          <w:sz w:val="24"/>
          <w:szCs w:val="24"/>
        </w:rPr>
        <w:t>内创业</w:t>
      </w:r>
      <w:proofErr w:type="gramEnd"/>
      <w:r w:rsidRPr="00A511CE">
        <w:rPr>
          <w:rFonts w:ascii="仿宋_GB2312" w:eastAsia="仿宋_GB2312" w:hint="eastAsia"/>
          <w:sz w:val="24"/>
          <w:szCs w:val="24"/>
        </w:rPr>
        <w:t>项目和创业实体的创业补贴，由平台所属高校向教育厅报送下年度资金使用计划（见附件3），教育厅审核汇总后送人力资源社会保障厅、财政厅。高校创新创业平台</w:t>
      </w:r>
      <w:proofErr w:type="gramStart"/>
      <w:r w:rsidRPr="00A511CE">
        <w:rPr>
          <w:rFonts w:ascii="仿宋_GB2312" w:eastAsia="仿宋_GB2312" w:hint="eastAsia"/>
          <w:sz w:val="24"/>
          <w:szCs w:val="24"/>
        </w:rPr>
        <w:t>外创业</w:t>
      </w:r>
      <w:proofErr w:type="gramEnd"/>
      <w:r w:rsidRPr="00A511CE">
        <w:rPr>
          <w:rFonts w:ascii="仿宋_GB2312" w:eastAsia="仿宋_GB2312" w:hint="eastAsia"/>
          <w:sz w:val="24"/>
          <w:szCs w:val="24"/>
        </w:rPr>
        <w:t>项目和创业实体的创业补贴、在校大学生小额担保贷款贴息和创业培训补贴，由各市（州）人力资源社会保障局会同财政局向人力资源社会保障厅、财政厅报送下年度资金使用计划（见附件4），扩权试点县（市）纳入所在市统一申报。</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报送截止日期为每年9月15日。</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（二）资金使用统计</w:t>
      </w:r>
    </w:p>
    <w:p w:rsidR="00F917ED" w:rsidRPr="00A511CE" w:rsidRDefault="00F917ED" w:rsidP="00F917ED">
      <w:pPr>
        <w:tabs>
          <w:tab w:val="left" w:pos="6794"/>
        </w:tabs>
        <w:spacing w:line="540" w:lineRule="exact"/>
        <w:ind w:firstLineChars="200" w:firstLine="480"/>
        <w:rPr>
          <w:rFonts w:ascii="仿宋_GB2312" w:eastAsia="仿宋_GB2312"/>
          <w:sz w:val="24"/>
          <w:szCs w:val="24"/>
        </w:rPr>
      </w:pPr>
      <w:r w:rsidRPr="00A511CE">
        <w:rPr>
          <w:rFonts w:ascii="仿宋_GB2312" w:eastAsia="仿宋_GB2312" w:hint="eastAsia"/>
          <w:sz w:val="24"/>
          <w:szCs w:val="24"/>
        </w:rPr>
        <w:t>每季度末月15日前，各市（州）人力资源社会保障局会同财政局，向人力资源社会保障厅、财政厅报送补贴资金使用情况（见附件5）；各高校向教育厅报送补贴资金使用情况，由教育厅汇总后，送人力资源社会保障厅和财政厅。</w:t>
      </w:r>
    </w:p>
    <w:p w:rsidR="00F917ED" w:rsidRPr="00A511CE" w:rsidRDefault="00F917ED" w:rsidP="00F917ED">
      <w:pPr>
        <w:tabs>
          <w:tab w:val="left" w:pos="6794"/>
        </w:tabs>
        <w:spacing w:line="540" w:lineRule="exact"/>
        <w:ind w:firstLineChars="200" w:firstLine="480"/>
        <w:rPr>
          <w:rFonts w:ascii="仿宋_GB2312" w:eastAsia="仿宋_GB2312"/>
          <w:color w:val="FF0000"/>
          <w:sz w:val="24"/>
          <w:szCs w:val="24"/>
        </w:rPr>
      </w:pPr>
      <w:r w:rsidRPr="00A511CE">
        <w:rPr>
          <w:rFonts w:ascii="仿宋_GB2312" w:eastAsia="仿宋_GB2312" w:hint="eastAsia"/>
          <w:sz w:val="24"/>
          <w:szCs w:val="24"/>
        </w:rPr>
        <w:t>（三）为及时拨付2014年度高校毕业生创业补贴资金，请各市（州）、各高校于</w:t>
      </w:r>
      <w:smartTag w:uri="urn:schemas-microsoft-com:office:smarttags" w:element="chsdate">
        <w:smartTagPr>
          <w:attr w:name="IsROCDate" w:val="False"/>
          <w:attr w:name="IsLunarDate" w:val="False"/>
          <w:attr w:name="Day" w:val="10"/>
          <w:attr w:name="Month" w:val="6"/>
          <w:attr w:name="Year" w:val="2014"/>
        </w:smartTagPr>
        <w:r w:rsidRPr="00A511CE">
          <w:rPr>
            <w:rFonts w:ascii="仿宋_GB2312" w:eastAsia="仿宋_GB2312" w:hint="eastAsia"/>
            <w:sz w:val="24"/>
            <w:szCs w:val="24"/>
          </w:rPr>
          <w:t>6月10日前</w:t>
        </w:r>
      </w:smartTag>
      <w:r w:rsidRPr="00A511CE">
        <w:rPr>
          <w:rFonts w:ascii="仿宋_GB2312" w:eastAsia="仿宋_GB2312" w:hint="eastAsia"/>
          <w:sz w:val="24"/>
          <w:szCs w:val="24"/>
        </w:rPr>
        <w:t>报送今年资金使用计划。</w:t>
      </w:r>
    </w:p>
    <w:p w:rsidR="00F917ED" w:rsidRPr="00A511CE" w:rsidRDefault="00F917ED" w:rsidP="00F917ED">
      <w:pPr>
        <w:tabs>
          <w:tab w:val="left" w:pos="6794"/>
        </w:tabs>
        <w:spacing w:line="540" w:lineRule="exact"/>
        <w:ind w:firstLineChars="200" w:firstLine="480"/>
        <w:rPr>
          <w:rFonts w:ascii="仿宋_GB2312" w:eastAsia="仿宋_GB2312" w:hAnsi="黑体"/>
          <w:sz w:val="24"/>
          <w:szCs w:val="24"/>
        </w:rPr>
      </w:pPr>
      <w:r w:rsidRPr="00A511CE">
        <w:rPr>
          <w:rFonts w:ascii="仿宋_GB2312" w:eastAsia="仿宋_GB2312" w:hAnsi="黑体" w:hint="eastAsia"/>
          <w:sz w:val="24"/>
          <w:szCs w:val="24"/>
        </w:rPr>
        <w:t>七、高校毕业生创业补贴资金的使用管理规定，由财政厅会同人力资源社会保障厅、教育厅另行制定。</w:t>
      </w:r>
    </w:p>
    <w:p w:rsidR="00F917ED" w:rsidRPr="00A511CE" w:rsidRDefault="00F917ED" w:rsidP="00F917ED">
      <w:pPr>
        <w:tabs>
          <w:tab w:val="left" w:pos="6794"/>
        </w:tabs>
        <w:spacing w:line="540" w:lineRule="exact"/>
        <w:ind w:firstLineChars="200" w:firstLine="480"/>
        <w:rPr>
          <w:rFonts w:ascii="仿宋_GB2312" w:eastAsia="仿宋_GB2312" w:hAnsi="黑体"/>
          <w:sz w:val="24"/>
          <w:szCs w:val="24"/>
        </w:rPr>
      </w:pPr>
      <w:r w:rsidRPr="00A511CE">
        <w:rPr>
          <w:rFonts w:ascii="仿宋_GB2312" w:eastAsia="仿宋_GB2312" w:hAnsi="黑体" w:hint="eastAsia"/>
          <w:sz w:val="24"/>
          <w:szCs w:val="24"/>
        </w:rPr>
        <w:t>八、各市（州）可结合本地实际制定实施办法，确保政策落实到位。</w:t>
      </w:r>
    </w:p>
    <w:p w:rsidR="00F917ED" w:rsidRPr="00A511CE" w:rsidRDefault="00F917ED" w:rsidP="00F917ED">
      <w:pPr>
        <w:tabs>
          <w:tab w:val="left" w:pos="6794"/>
        </w:tabs>
        <w:spacing w:line="300" w:lineRule="exact"/>
        <w:ind w:firstLineChars="200" w:firstLine="480"/>
        <w:rPr>
          <w:rFonts w:ascii="仿宋_GB2312" w:eastAsia="仿宋_GB2312"/>
          <w:sz w:val="24"/>
          <w:szCs w:val="24"/>
        </w:rPr>
      </w:pPr>
    </w:p>
    <w:p w:rsidR="00F917ED" w:rsidRDefault="00F917ED" w:rsidP="00F917ED">
      <w:pPr>
        <w:spacing w:line="540" w:lineRule="exact"/>
        <w:ind w:leftChars="100" w:left="320" w:rightChars="30" w:right="96"/>
        <w:jc w:val="right"/>
        <w:rPr>
          <w:rFonts w:ascii="仿宋_GB2312" w:eastAsia="仿宋_GB2312"/>
          <w:sz w:val="24"/>
          <w:szCs w:val="24"/>
        </w:rPr>
      </w:pPr>
    </w:p>
    <w:p w:rsidR="00F917ED" w:rsidRDefault="00F917ED" w:rsidP="00F917ED">
      <w:pPr>
        <w:spacing w:line="540" w:lineRule="exact"/>
        <w:ind w:leftChars="100" w:left="320" w:rightChars="30" w:right="96"/>
        <w:jc w:val="right"/>
        <w:rPr>
          <w:rFonts w:ascii="仿宋_GB2312" w:eastAsia="仿宋_GB2312"/>
          <w:sz w:val="24"/>
          <w:szCs w:val="24"/>
        </w:rPr>
      </w:pPr>
    </w:p>
    <w:p w:rsidR="00F917ED" w:rsidRDefault="00F917ED" w:rsidP="00F917ED">
      <w:pPr>
        <w:spacing w:line="540" w:lineRule="exact"/>
        <w:ind w:leftChars="100" w:left="320" w:rightChars="30" w:right="96"/>
        <w:jc w:val="right"/>
        <w:rPr>
          <w:rFonts w:ascii="仿宋_GB2312" w:eastAsia="仿宋_GB2312"/>
          <w:sz w:val="24"/>
          <w:szCs w:val="24"/>
        </w:rPr>
      </w:pPr>
    </w:p>
    <w:p w:rsidR="00F917ED" w:rsidRDefault="00F917ED" w:rsidP="00F917ED">
      <w:pPr>
        <w:spacing w:line="540" w:lineRule="exact"/>
        <w:ind w:leftChars="100" w:left="320" w:rightChars="30" w:right="96"/>
        <w:jc w:val="right"/>
        <w:rPr>
          <w:rFonts w:ascii="仿宋_GB2312" w:eastAsia="仿宋_GB2312"/>
          <w:sz w:val="24"/>
          <w:szCs w:val="24"/>
        </w:rPr>
      </w:pPr>
    </w:p>
    <w:p w:rsidR="00F917ED" w:rsidRDefault="00F917ED" w:rsidP="00F917ED">
      <w:pPr>
        <w:spacing w:line="540" w:lineRule="exact"/>
        <w:ind w:leftChars="100" w:left="320" w:rightChars="30" w:right="96"/>
        <w:jc w:val="right"/>
        <w:rPr>
          <w:rFonts w:ascii="仿宋_GB2312" w:eastAsia="仿宋_GB2312"/>
          <w:sz w:val="24"/>
          <w:szCs w:val="24"/>
        </w:rPr>
      </w:pPr>
    </w:p>
    <w:p w:rsidR="00F917ED" w:rsidRDefault="00F917ED" w:rsidP="00F917ED">
      <w:pPr>
        <w:spacing w:line="540" w:lineRule="exact"/>
        <w:ind w:leftChars="100" w:left="320" w:rightChars="30" w:right="96"/>
        <w:jc w:val="right"/>
        <w:rPr>
          <w:rFonts w:ascii="仿宋_GB2312" w:eastAsia="仿宋_GB2312"/>
          <w:sz w:val="24"/>
          <w:szCs w:val="24"/>
        </w:rPr>
      </w:pPr>
    </w:p>
    <w:p w:rsidR="00F917ED" w:rsidRDefault="00F917ED" w:rsidP="00F917ED">
      <w:pPr>
        <w:spacing w:line="540" w:lineRule="exact"/>
        <w:ind w:leftChars="100" w:left="320" w:rightChars="30" w:right="96"/>
        <w:jc w:val="right"/>
        <w:rPr>
          <w:rFonts w:ascii="仿宋_GB2312" w:eastAsia="仿宋_GB2312"/>
          <w:sz w:val="24"/>
          <w:szCs w:val="24"/>
        </w:rPr>
      </w:pPr>
    </w:p>
    <w:p w:rsidR="00F917ED" w:rsidRPr="00A511CE" w:rsidRDefault="00F917ED" w:rsidP="00F917ED">
      <w:pPr>
        <w:spacing w:line="540" w:lineRule="exact"/>
        <w:ind w:rightChars="30" w:right="96"/>
        <w:rPr>
          <w:rFonts w:ascii="仿宋_GB2312" w:eastAsia="仿宋_GB2312"/>
          <w:sz w:val="24"/>
          <w:szCs w:val="24"/>
        </w:rPr>
      </w:pPr>
    </w:p>
    <w:p w:rsidR="00F917ED" w:rsidRDefault="00F917ED" w:rsidP="00F917ED">
      <w:pPr>
        <w:spacing w:line="360" w:lineRule="exact"/>
        <w:ind w:firstLineChars="200" w:firstLine="602"/>
        <w:jc w:val="center"/>
        <w:rPr>
          <w:rFonts w:ascii="黑体" w:eastAsia="黑体" w:hAnsi="黑体"/>
          <w:b/>
          <w:sz w:val="30"/>
          <w:szCs w:val="30"/>
        </w:rPr>
      </w:pPr>
    </w:p>
    <w:p w:rsidR="00F917ED" w:rsidRDefault="00F917ED" w:rsidP="00F917ED">
      <w:pPr>
        <w:spacing w:line="360" w:lineRule="exact"/>
        <w:ind w:firstLineChars="200" w:firstLine="602"/>
        <w:jc w:val="center"/>
        <w:rPr>
          <w:rFonts w:ascii="黑体" w:eastAsia="黑体" w:hAnsi="黑体"/>
          <w:b/>
          <w:sz w:val="30"/>
          <w:szCs w:val="30"/>
        </w:rPr>
      </w:pPr>
    </w:p>
    <w:p w:rsidR="00F917ED" w:rsidRDefault="00F917ED" w:rsidP="00F917ED">
      <w:pPr>
        <w:spacing w:line="360" w:lineRule="exact"/>
        <w:ind w:firstLineChars="200" w:firstLine="602"/>
        <w:jc w:val="center"/>
        <w:rPr>
          <w:rFonts w:ascii="黑体" w:eastAsia="黑体" w:hAnsi="黑体"/>
          <w:b/>
          <w:sz w:val="30"/>
          <w:szCs w:val="30"/>
        </w:rPr>
      </w:pPr>
    </w:p>
    <w:p w:rsidR="00F917ED" w:rsidRDefault="00F917ED" w:rsidP="00F917ED">
      <w:pPr>
        <w:spacing w:line="360" w:lineRule="exact"/>
        <w:ind w:firstLineChars="200" w:firstLine="602"/>
        <w:jc w:val="center"/>
        <w:rPr>
          <w:rFonts w:ascii="黑体" w:eastAsia="黑体" w:hAnsi="黑体"/>
          <w:b/>
          <w:sz w:val="30"/>
          <w:szCs w:val="30"/>
        </w:rPr>
      </w:pPr>
    </w:p>
    <w:p w:rsidR="00F917ED" w:rsidRDefault="00F917ED" w:rsidP="00F917ED">
      <w:pPr>
        <w:spacing w:line="360" w:lineRule="exact"/>
        <w:ind w:firstLineChars="200" w:firstLine="602"/>
        <w:jc w:val="center"/>
        <w:rPr>
          <w:rFonts w:ascii="黑体" w:eastAsia="黑体" w:hAnsi="黑体"/>
          <w:b/>
          <w:sz w:val="30"/>
          <w:szCs w:val="30"/>
        </w:rPr>
      </w:pPr>
    </w:p>
    <w:p w:rsidR="00F917ED" w:rsidRDefault="00F917ED" w:rsidP="00F917ED">
      <w:pPr>
        <w:spacing w:line="360" w:lineRule="exact"/>
        <w:ind w:firstLineChars="200" w:firstLine="602"/>
        <w:jc w:val="center"/>
        <w:rPr>
          <w:rFonts w:ascii="黑体" w:eastAsia="黑体" w:hAnsi="黑体"/>
          <w:b/>
          <w:sz w:val="30"/>
          <w:szCs w:val="30"/>
        </w:rPr>
      </w:pPr>
    </w:p>
    <w:p w:rsidR="00F917ED" w:rsidRDefault="00F917ED" w:rsidP="00F917ED">
      <w:pPr>
        <w:spacing w:line="360" w:lineRule="exact"/>
        <w:ind w:firstLineChars="200" w:firstLine="602"/>
        <w:jc w:val="center"/>
        <w:rPr>
          <w:rFonts w:ascii="黑体" w:eastAsia="黑体" w:hAnsi="黑体"/>
          <w:b/>
          <w:sz w:val="30"/>
          <w:szCs w:val="30"/>
        </w:rPr>
      </w:pPr>
    </w:p>
    <w:p w:rsidR="00F917ED" w:rsidRDefault="00F917ED" w:rsidP="00F917ED">
      <w:pPr>
        <w:spacing w:line="360" w:lineRule="exact"/>
        <w:ind w:firstLineChars="200" w:firstLine="602"/>
        <w:jc w:val="center"/>
        <w:rPr>
          <w:rFonts w:ascii="黑体" w:eastAsia="黑体" w:hAnsi="黑体"/>
          <w:b/>
          <w:sz w:val="30"/>
          <w:szCs w:val="30"/>
        </w:rPr>
      </w:pPr>
    </w:p>
    <w:p w:rsidR="00F917ED" w:rsidRDefault="00F917ED" w:rsidP="00F917ED">
      <w:pPr>
        <w:spacing w:line="360" w:lineRule="exact"/>
        <w:ind w:firstLineChars="200" w:firstLine="602"/>
        <w:jc w:val="center"/>
        <w:rPr>
          <w:rFonts w:ascii="黑体" w:eastAsia="黑体" w:hAnsi="黑体"/>
          <w:b/>
          <w:sz w:val="30"/>
          <w:szCs w:val="30"/>
        </w:rPr>
      </w:pPr>
    </w:p>
    <w:p w:rsidR="00F917ED" w:rsidRDefault="00F917ED" w:rsidP="00F917ED">
      <w:pPr>
        <w:rPr>
          <w:rFonts w:ascii="仿宋_GB2312" w:eastAsia="仿宋_GB2312"/>
          <w:sz w:val="21"/>
          <w:szCs w:val="21"/>
        </w:rPr>
      </w:pPr>
      <w:r>
        <w:rPr>
          <w:rFonts w:ascii="仿宋_GB2312" w:eastAsia="仿宋_GB2312"/>
          <w:sz w:val="21"/>
          <w:szCs w:val="21"/>
        </w:rPr>
        <w:br w:type="page"/>
      </w:r>
      <w:r>
        <w:rPr>
          <w:rFonts w:ascii="仿宋_GB2312" w:eastAsia="仿宋_GB2312"/>
          <w:sz w:val="21"/>
          <w:szCs w:val="21"/>
        </w:rPr>
        <w:lastRenderedPageBreak/>
        <w:t xml:space="preserve"> </w:t>
      </w:r>
    </w:p>
    <w:p w:rsidR="00F917ED" w:rsidRPr="000A33F2" w:rsidRDefault="00F917ED" w:rsidP="00F917ED">
      <w:pPr>
        <w:spacing w:line="560" w:lineRule="exact"/>
        <w:jc w:val="center"/>
        <w:rPr>
          <w:rFonts w:ascii="黑体" w:eastAsia="黑体"/>
          <w:sz w:val="30"/>
          <w:szCs w:val="30"/>
        </w:rPr>
      </w:pPr>
      <w:r w:rsidRPr="000A33F2">
        <w:rPr>
          <w:rFonts w:ascii="黑体" w:eastAsia="黑体" w:hint="eastAsia"/>
          <w:sz w:val="30"/>
          <w:szCs w:val="30"/>
        </w:rPr>
        <w:t>四川省就业服务管理局</w:t>
      </w:r>
    </w:p>
    <w:p w:rsidR="00F917ED" w:rsidRPr="000A33F2" w:rsidRDefault="00F917ED" w:rsidP="00F917ED">
      <w:pPr>
        <w:spacing w:line="560" w:lineRule="exact"/>
        <w:jc w:val="center"/>
        <w:rPr>
          <w:rFonts w:ascii="黑体" w:eastAsia="黑体"/>
          <w:sz w:val="30"/>
          <w:szCs w:val="30"/>
        </w:rPr>
      </w:pPr>
      <w:r w:rsidRPr="000A33F2">
        <w:rPr>
          <w:rFonts w:ascii="黑体" w:eastAsia="黑体" w:hint="eastAsia"/>
          <w:sz w:val="30"/>
          <w:szCs w:val="30"/>
        </w:rPr>
        <w:t>《关于进一步加强就业创业培训管理工作有关问题的通知》</w:t>
      </w:r>
    </w:p>
    <w:p w:rsidR="00F917ED" w:rsidRPr="000A33F2" w:rsidRDefault="00F917ED" w:rsidP="00F917ED">
      <w:pPr>
        <w:spacing w:line="560" w:lineRule="exact"/>
        <w:jc w:val="center"/>
        <w:rPr>
          <w:rFonts w:ascii="黑体" w:eastAsia="黑体"/>
          <w:sz w:val="30"/>
          <w:szCs w:val="30"/>
        </w:rPr>
      </w:pPr>
      <w:r w:rsidRPr="000A33F2">
        <w:rPr>
          <w:rFonts w:ascii="黑体" w:eastAsia="黑体" w:hint="eastAsia"/>
          <w:sz w:val="30"/>
          <w:szCs w:val="30"/>
        </w:rPr>
        <w:t>川就局办</w:t>
      </w:r>
      <w:r>
        <w:rPr>
          <w:rFonts w:ascii="黑体" w:eastAsia="黑体" w:hint="eastAsia"/>
          <w:sz w:val="30"/>
          <w:szCs w:val="30"/>
        </w:rPr>
        <w:t>〔</w:t>
      </w:r>
      <w:r w:rsidRPr="000A33F2">
        <w:rPr>
          <w:rFonts w:ascii="黑体" w:eastAsia="黑体" w:hint="eastAsia"/>
          <w:sz w:val="30"/>
          <w:szCs w:val="30"/>
        </w:rPr>
        <w:t>2013</w:t>
      </w:r>
      <w:r>
        <w:rPr>
          <w:rFonts w:ascii="黑体" w:eastAsia="黑体" w:hint="eastAsia"/>
          <w:sz w:val="30"/>
          <w:szCs w:val="30"/>
        </w:rPr>
        <w:t>〕</w:t>
      </w:r>
      <w:r w:rsidRPr="000A33F2">
        <w:rPr>
          <w:rFonts w:ascii="黑体" w:eastAsia="黑体" w:hint="eastAsia"/>
          <w:sz w:val="30"/>
          <w:szCs w:val="30"/>
        </w:rPr>
        <w:t>20号</w:t>
      </w:r>
    </w:p>
    <w:p w:rsidR="00F917ED" w:rsidRPr="00C263A2" w:rsidRDefault="00F917ED" w:rsidP="00F917ED">
      <w:pPr>
        <w:spacing w:line="560" w:lineRule="exact"/>
        <w:rPr>
          <w:rFonts w:ascii="仿宋_GB2312" w:eastAsia="仿宋_GB2312"/>
          <w:sz w:val="24"/>
          <w:szCs w:val="24"/>
        </w:rPr>
      </w:pPr>
      <w:r w:rsidRPr="00C263A2">
        <w:rPr>
          <w:rFonts w:ascii="仿宋_GB2312" w:eastAsia="仿宋_GB2312" w:hint="eastAsia"/>
          <w:sz w:val="24"/>
          <w:szCs w:val="24"/>
        </w:rPr>
        <w:t>各市（州）就业服务管理局：</w:t>
      </w:r>
    </w:p>
    <w:p w:rsidR="00F917ED" w:rsidRPr="00C263A2" w:rsidRDefault="00F917ED" w:rsidP="00F917ED">
      <w:pPr>
        <w:spacing w:line="560" w:lineRule="exact"/>
        <w:ind w:firstLineChars="200" w:firstLine="480"/>
        <w:rPr>
          <w:rFonts w:ascii="仿宋_GB2312" w:eastAsia="仿宋_GB2312"/>
          <w:sz w:val="24"/>
          <w:szCs w:val="24"/>
        </w:rPr>
      </w:pPr>
      <w:r w:rsidRPr="00C263A2">
        <w:rPr>
          <w:rFonts w:ascii="仿宋_GB2312" w:eastAsia="仿宋_GB2312" w:hint="eastAsia"/>
          <w:sz w:val="24"/>
          <w:szCs w:val="24"/>
        </w:rPr>
        <w:t>为进一步加强我省就业服务系统就业创业培训管理工作，规范培训行为，加强培训监管，提升培训质量和效果，确保培训补贴资金安全有效使用，根据四川省人民政府转发《国务院关于加强职业培训促进就业意见的通知》（川府发〔2011〕29号）、四川省人民政府《关于进一步加强就业创业工作的意见》（川府发〔2013〕25号）、四川省财政厅 四川省人力资源和社会保障厅《关于进一步加强就业专项资金管理有关问题的通知》（</w:t>
      </w:r>
      <w:proofErr w:type="gramStart"/>
      <w:r w:rsidRPr="00C263A2">
        <w:rPr>
          <w:rFonts w:ascii="仿宋_GB2312" w:eastAsia="仿宋_GB2312" w:hint="eastAsia"/>
          <w:sz w:val="24"/>
          <w:szCs w:val="24"/>
        </w:rPr>
        <w:t>川财社</w:t>
      </w:r>
      <w:proofErr w:type="gramEnd"/>
      <w:r w:rsidRPr="00C263A2">
        <w:rPr>
          <w:rFonts w:ascii="仿宋_GB2312" w:eastAsia="仿宋_GB2312" w:hint="eastAsia"/>
          <w:sz w:val="24"/>
          <w:szCs w:val="24"/>
        </w:rPr>
        <w:t>〔2011〕283号）等文件精神，结合我省就业创业培训工作实际，现就有关事项通知如下：</w:t>
      </w:r>
    </w:p>
    <w:p w:rsidR="00F917ED" w:rsidRPr="00C263A2" w:rsidRDefault="00F917ED" w:rsidP="00F917ED">
      <w:pPr>
        <w:spacing w:line="560" w:lineRule="exact"/>
        <w:ind w:firstLineChars="200" w:firstLine="480"/>
        <w:rPr>
          <w:rFonts w:ascii="仿宋_GB2312" w:eastAsia="仿宋_GB2312"/>
          <w:sz w:val="24"/>
          <w:szCs w:val="24"/>
        </w:rPr>
      </w:pPr>
      <w:r w:rsidRPr="00C263A2">
        <w:rPr>
          <w:rFonts w:ascii="仿宋_GB2312" w:eastAsia="仿宋_GB2312" w:hint="eastAsia"/>
          <w:sz w:val="24"/>
          <w:szCs w:val="24"/>
        </w:rPr>
        <w:t>一、提高培训质量和效果</w:t>
      </w:r>
    </w:p>
    <w:p w:rsidR="00F917ED" w:rsidRPr="00C263A2" w:rsidRDefault="00F917ED" w:rsidP="00F917ED">
      <w:pPr>
        <w:spacing w:line="560" w:lineRule="exact"/>
        <w:ind w:firstLineChars="200" w:firstLine="480"/>
        <w:rPr>
          <w:rFonts w:ascii="仿宋_GB2312" w:eastAsia="仿宋_GB2312"/>
          <w:sz w:val="24"/>
          <w:szCs w:val="24"/>
        </w:rPr>
      </w:pPr>
      <w:r w:rsidRPr="00C263A2">
        <w:rPr>
          <w:rFonts w:ascii="仿宋_GB2312" w:eastAsia="仿宋_GB2312" w:hint="eastAsia"/>
          <w:sz w:val="24"/>
          <w:szCs w:val="24"/>
        </w:rPr>
        <w:t>就业创业培训工作应坚持以促进就业和创业为目标，面向城乡各类有培训愿望的劳动者开展多种形式的就业技能培训和创业培训。要顺应经济结构调整和产业升级转型的需要，大力推行就业导向的培训模式，强化实际操作技能训练和职业素质培养，注重开展订单、定向、定岗培训，增强培训的针对性、实用性和有效性，努力提高培训质量，使他们达到上岗要求或掌握初级以上就业技能，着力提高培训后的就业率。要积极推进创业培训，根据不同培训对象自身特点和需求，结合当地产业发展和创业项目，提供创业项目指导和企业经营管理培训，通过规范培训标准、提高师资水平、完善培训模式，不断提高创业培训质量。要尽快建立与培训质量、就业效果挂钩的培训绩效考评制度，将培训合格率、就业创业成功率以及学员满意度作为评估的重要标准，确保就业创业培训质量和效果。</w:t>
      </w:r>
    </w:p>
    <w:p w:rsidR="00F917ED" w:rsidRPr="00C263A2" w:rsidRDefault="00F917ED" w:rsidP="00F917ED">
      <w:pPr>
        <w:spacing w:line="560" w:lineRule="exact"/>
        <w:ind w:firstLineChars="200" w:firstLine="480"/>
        <w:rPr>
          <w:rFonts w:ascii="仿宋_GB2312" w:eastAsia="仿宋_GB2312"/>
          <w:sz w:val="24"/>
          <w:szCs w:val="24"/>
        </w:rPr>
      </w:pPr>
      <w:r w:rsidRPr="00C263A2">
        <w:rPr>
          <w:rFonts w:ascii="仿宋_GB2312" w:eastAsia="仿宋_GB2312" w:hint="eastAsia"/>
          <w:sz w:val="24"/>
          <w:szCs w:val="24"/>
        </w:rPr>
        <w:t>二、强化定点培训机构管理</w:t>
      </w:r>
    </w:p>
    <w:p w:rsidR="00F917ED" w:rsidRPr="00C263A2" w:rsidRDefault="00F917ED" w:rsidP="00F917ED">
      <w:pPr>
        <w:spacing w:line="560" w:lineRule="exact"/>
        <w:ind w:firstLineChars="200" w:firstLine="480"/>
        <w:rPr>
          <w:rFonts w:ascii="仿宋_GB2312" w:eastAsia="仿宋_GB2312"/>
          <w:sz w:val="24"/>
          <w:szCs w:val="24"/>
          <w:u w:val="single"/>
        </w:rPr>
      </w:pPr>
      <w:r w:rsidRPr="00C263A2">
        <w:rPr>
          <w:rFonts w:ascii="仿宋_GB2312" w:eastAsia="仿宋_GB2312" w:hint="eastAsia"/>
          <w:sz w:val="24"/>
          <w:szCs w:val="24"/>
        </w:rPr>
        <w:t>开展享受就业专项资金补贴的就业创业培训须经各级人力资源和社会保障部门等相关机构批准认定的定点培训机构组织实施。各级就业服务管理机构要加强对定点培训机构培训质量的监管，认真审查其就业创业培训的教学计划、教师资质、教学条件、使用教材等开班申请内容和强化对培训过程的规范化、程序化、精细化、信息化管理。要采取有效措施将定点培训机构的名称、培训专业（工种）及等级、培训期限、收费标准、联系方式等信息统一向社会进行公布。</w:t>
      </w:r>
    </w:p>
    <w:p w:rsidR="00F917ED" w:rsidRPr="00C263A2" w:rsidRDefault="00F917ED" w:rsidP="00F917ED">
      <w:pPr>
        <w:spacing w:line="560" w:lineRule="exact"/>
        <w:ind w:firstLineChars="200" w:firstLine="480"/>
        <w:rPr>
          <w:rFonts w:ascii="仿宋_GB2312" w:eastAsia="仿宋_GB2312"/>
          <w:sz w:val="24"/>
          <w:szCs w:val="24"/>
        </w:rPr>
      </w:pPr>
      <w:r w:rsidRPr="00C263A2">
        <w:rPr>
          <w:rFonts w:ascii="仿宋_GB2312" w:eastAsia="仿宋_GB2312" w:hint="eastAsia"/>
          <w:sz w:val="24"/>
          <w:szCs w:val="24"/>
        </w:rPr>
        <w:lastRenderedPageBreak/>
        <w:t>三、规范培训业务管理</w:t>
      </w:r>
    </w:p>
    <w:p w:rsidR="00F917ED" w:rsidRPr="00C263A2" w:rsidRDefault="00F917ED" w:rsidP="00F917ED">
      <w:pPr>
        <w:spacing w:line="560" w:lineRule="exact"/>
        <w:ind w:firstLineChars="200" w:firstLine="480"/>
        <w:rPr>
          <w:rFonts w:ascii="仿宋_GB2312" w:eastAsia="仿宋_GB2312"/>
          <w:sz w:val="24"/>
          <w:szCs w:val="24"/>
        </w:rPr>
      </w:pPr>
      <w:r w:rsidRPr="00C263A2">
        <w:rPr>
          <w:rFonts w:ascii="仿宋_GB2312" w:eastAsia="仿宋_GB2312" w:hint="eastAsia"/>
          <w:sz w:val="24"/>
          <w:szCs w:val="24"/>
        </w:rPr>
        <w:t>各级就业服务管理机构要按照《四川省就业创业培训管理工作业务规范》（附件）有关要求，进一步完善就业创业培训业务管理工作流程，严格执行开班申请、过程检查、结业审核三项制度，强化培训工作的监督检查，防止违规问题的发生，确保资金安全有效。</w:t>
      </w:r>
    </w:p>
    <w:p w:rsidR="00F917ED" w:rsidRPr="00C263A2" w:rsidRDefault="00F917ED" w:rsidP="00F917ED">
      <w:pPr>
        <w:spacing w:line="560" w:lineRule="exact"/>
        <w:ind w:firstLineChars="200" w:firstLine="480"/>
        <w:rPr>
          <w:rFonts w:ascii="仿宋_GB2312" w:eastAsia="仿宋_GB2312"/>
          <w:sz w:val="24"/>
          <w:szCs w:val="24"/>
        </w:rPr>
      </w:pPr>
      <w:r w:rsidRPr="00C263A2">
        <w:rPr>
          <w:rFonts w:ascii="仿宋_GB2312" w:eastAsia="仿宋_GB2312" w:hint="eastAsia"/>
          <w:sz w:val="24"/>
          <w:szCs w:val="24"/>
        </w:rPr>
        <w:t>四、做好实名制管理工作</w:t>
      </w:r>
    </w:p>
    <w:p w:rsidR="00F917ED" w:rsidRPr="00C263A2" w:rsidRDefault="00F917ED" w:rsidP="00F917ED">
      <w:pPr>
        <w:spacing w:line="560" w:lineRule="exact"/>
        <w:ind w:firstLineChars="200" w:firstLine="480"/>
        <w:rPr>
          <w:rFonts w:ascii="仿宋_GB2312" w:eastAsia="仿宋_GB2312"/>
          <w:sz w:val="24"/>
          <w:szCs w:val="24"/>
        </w:rPr>
      </w:pPr>
      <w:r w:rsidRPr="00C263A2">
        <w:rPr>
          <w:rFonts w:ascii="仿宋_GB2312" w:eastAsia="仿宋_GB2312" w:hint="eastAsia"/>
          <w:sz w:val="24"/>
          <w:szCs w:val="24"/>
        </w:rPr>
        <w:t>按照四川省人力资源和社会保障厅《关于推广使用职业培训补贴实名制管理系统的通知》（川</w:t>
      </w:r>
      <w:proofErr w:type="gramStart"/>
      <w:r w:rsidRPr="00C263A2">
        <w:rPr>
          <w:rFonts w:ascii="仿宋_GB2312" w:eastAsia="仿宋_GB2312" w:hint="eastAsia"/>
          <w:sz w:val="24"/>
          <w:szCs w:val="24"/>
        </w:rPr>
        <w:t>人社函</w:t>
      </w:r>
      <w:proofErr w:type="gramEnd"/>
      <w:r w:rsidRPr="00C263A2">
        <w:rPr>
          <w:rFonts w:ascii="仿宋_GB2312" w:eastAsia="仿宋_GB2312" w:hint="eastAsia"/>
          <w:sz w:val="24"/>
          <w:szCs w:val="24"/>
        </w:rPr>
        <w:t>〔2012〕675号）要求和培训工作流程的需要，各级就业服务管理机构要及时将定点培训机构信息、培训项目及班次信息、培训人员实名信息、职业培训补贴资金信息分级录入职业培训补贴实名制管理系统（</w:t>
      </w:r>
      <w:smartTag w:uri="urn:schemas-microsoft-com:office:smarttags" w:element="chsdate">
        <w:smartTagPr>
          <w:attr w:name="Year" w:val="2012"/>
          <w:attr w:name="Month" w:val="1"/>
          <w:attr w:name="Day" w:val="1"/>
          <w:attr w:name="IsLunarDate" w:val="False"/>
          <w:attr w:name="IsROCDate" w:val="False"/>
        </w:smartTagPr>
        <w:r w:rsidRPr="00C263A2">
          <w:rPr>
            <w:rFonts w:ascii="仿宋_GB2312" w:eastAsia="仿宋_GB2312" w:hint="eastAsia"/>
            <w:sz w:val="24"/>
            <w:szCs w:val="24"/>
          </w:rPr>
          <w:t>2012年1月1日</w:t>
        </w:r>
      </w:smartTag>
      <w:r w:rsidRPr="00C263A2">
        <w:rPr>
          <w:rFonts w:ascii="仿宋_GB2312" w:eastAsia="仿宋_GB2312" w:hint="eastAsia"/>
          <w:sz w:val="24"/>
          <w:szCs w:val="24"/>
        </w:rPr>
        <w:t>以来未录入的数据要组织专人进行补录），确保数据的完整、准确、有效、安全，并做好数据的管理和上报工作，实现对就业创业培训工作各个环节的动态管理和分级统计，确保培训质量和培训机构的受控。</w:t>
      </w:r>
    </w:p>
    <w:p w:rsidR="00F917ED" w:rsidRPr="00C263A2" w:rsidRDefault="00F917ED" w:rsidP="00F917ED">
      <w:pPr>
        <w:spacing w:line="560" w:lineRule="exact"/>
        <w:ind w:firstLineChars="200" w:firstLine="480"/>
        <w:rPr>
          <w:rFonts w:ascii="仿宋_GB2312" w:eastAsia="仿宋_GB2312"/>
          <w:sz w:val="24"/>
          <w:szCs w:val="24"/>
        </w:rPr>
      </w:pPr>
      <w:r w:rsidRPr="00C263A2">
        <w:rPr>
          <w:rFonts w:ascii="仿宋_GB2312" w:eastAsia="仿宋_GB2312" w:hint="eastAsia"/>
          <w:sz w:val="24"/>
          <w:szCs w:val="24"/>
        </w:rPr>
        <w:t>五、加强师资队伍建设</w:t>
      </w:r>
    </w:p>
    <w:p w:rsidR="00F917ED" w:rsidRPr="00C263A2" w:rsidRDefault="00F917ED" w:rsidP="00F917ED">
      <w:pPr>
        <w:spacing w:line="560" w:lineRule="exact"/>
        <w:ind w:firstLine="660"/>
        <w:rPr>
          <w:rFonts w:ascii="仿宋_GB2312" w:eastAsia="仿宋_GB2312"/>
          <w:sz w:val="24"/>
          <w:szCs w:val="24"/>
        </w:rPr>
      </w:pPr>
      <w:r w:rsidRPr="00C263A2">
        <w:rPr>
          <w:rFonts w:ascii="仿宋_GB2312" w:eastAsia="仿宋_GB2312" w:hint="eastAsia"/>
          <w:sz w:val="24"/>
          <w:szCs w:val="24"/>
        </w:rPr>
        <w:t>各级就业服务管理机构要切实做好师资的选培、考核、激励和日常管理等工作，组织开展教学研讨、示范教学、教学评议等活动，不断提升教学水平和服务能力，优化培训师资队伍结构。要建立健全就业技能培训和创业培训师资库，并上报</w:t>
      </w:r>
      <w:proofErr w:type="gramStart"/>
      <w:r w:rsidRPr="00C263A2">
        <w:rPr>
          <w:rFonts w:ascii="仿宋_GB2312" w:eastAsia="仿宋_GB2312" w:hint="eastAsia"/>
          <w:sz w:val="24"/>
          <w:szCs w:val="24"/>
        </w:rPr>
        <w:t>省就业</w:t>
      </w:r>
      <w:proofErr w:type="gramEnd"/>
      <w:r w:rsidRPr="00C263A2">
        <w:rPr>
          <w:rFonts w:ascii="仿宋_GB2312" w:eastAsia="仿宋_GB2312" w:hint="eastAsia"/>
          <w:sz w:val="24"/>
          <w:szCs w:val="24"/>
        </w:rPr>
        <w:t>服务管理局培训处备案。</w:t>
      </w:r>
    </w:p>
    <w:p w:rsidR="00F917ED" w:rsidRPr="00C263A2" w:rsidRDefault="00F917ED" w:rsidP="00F917ED">
      <w:pPr>
        <w:spacing w:line="560" w:lineRule="exact"/>
        <w:ind w:firstLine="660"/>
        <w:rPr>
          <w:rFonts w:ascii="仿宋_GB2312" w:eastAsia="仿宋_GB2312"/>
          <w:sz w:val="24"/>
          <w:szCs w:val="24"/>
        </w:rPr>
      </w:pPr>
      <w:r w:rsidRPr="00C263A2">
        <w:rPr>
          <w:rFonts w:ascii="仿宋_GB2312" w:eastAsia="仿宋_GB2312" w:hint="eastAsia"/>
          <w:sz w:val="24"/>
          <w:szCs w:val="24"/>
        </w:rPr>
        <w:t xml:space="preserve">六、工作要求 </w:t>
      </w:r>
    </w:p>
    <w:p w:rsidR="00F917ED" w:rsidRPr="00C263A2" w:rsidRDefault="00F917ED" w:rsidP="00F917ED">
      <w:pPr>
        <w:spacing w:line="560" w:lineRule="exact"/>
        <w:ind w:firstLine="660"/>
        <w:rPr>
          <w:rFonts w:ascii="仿宋_GB2312" w:eastAsia="仿宋_GB2312"/>
          <w:sz w:val="24"/>
          <w:szCs w:val="24"/>
        </w:rPr>
      </w:pPr>
      <w:r w:rsidRPr="00C263A2">
        <w:rPr>
          <w:rFonts w:ascii="仿宋_GB2312" w:eastAsia="仿宋_GB2312" w:hint="eastAsia"/>
          <w:sz w:val="24"/>
          <w:szCs w:val="24"/>
        </w:rPr>
        <w:t>各级就业服务管理机构要结合当地实际，针对重点问题和关键环节细化工作措施，加强对就业创业培训工作事前、事中、事后的监管。要建立健全制度实施的监督考核机制，确保各项制度规定不折不扣地贯彻实施。要进一步加强干部职工队伍作风建设和廉政教育，牢固树立宗旨意识、责任意识、法纪意识和服务意识，依法履行工作职责,按规定组织开展各类培训，坚决杜绝套取、挪用培训补贴资金和以权谋私等问题的发生,确保培训补贴资金安全。</w:t>
      </w:r>
    </w:p>
    <w:p w:rsidR="00F917ED" w:rsidRPr="00C263A2" w:rsidRDefault="00F917ED" w:rsidP="00F917ED">
      <w:pPr>
        <w:spacing w:line="560" w:lineRule="exact"/>
        <w:rPr>
          <w:rFonts w:ascii="仿宋_GB2312" w:eastAsia="仿宋_GB2312"/>
          <w:color w:val="FF0000"/>
          <w:sz w:val="24"/>
          <w:szCs w:val="24"/>
        </w:rPr>
      </w:pPr>
      <w:r w:rsidRPr="00C263A2">
        <w:rPr>
          <w:rFonts w:ascii="仿宋_GB2312" w:eastAsia="仿宋_GB2312" w:hint="eastAsia"/>
          <w:sz w:val="24"/>
          <w:szCs w:val="24"/>
        </w:rPr>
        <w:t>附件：四川省就业创业培训管理工作业务规范</w:t>
      </w:r>
    </w:p>
    <w:p w:rsidR="00F917ED" w:rsidRPr="00C263A2" w:rsidRDefault="00F917ED" w:rsidP="00F917ED">
      <w:pPr>
        <w:spacing w:line="600" w:lineRule="exact"/>
        <w:rPr>
          <w:rFonts w:ascii="仿宋_GB2312" w:eastAsia="仿宋_GB2312"/>
          <w:color w:val="FF0000"/>
          <w:sz w:val="24"/>
          <w:szCs w:val="24"/>
        </w:rPr>
      </w:pPr>
    </w:p>
    <w:p w:rsidR="00F917ED" w:rsidRDefault="00F917ED" w:rsidP="00F917ED">
      <w:pPr>
        <w:spacing w:line="600" w:lineRule="exact"/>
        <w:ind w:firstLineChars="2350" w:firstLine="5640"/>
        <w:rPr>
          <w:rFonts w:ascii="仿宋_GB2312" w:eastAsia="仿宋_GB2312"/>
          <w:sz w:val="24"/>
          <w:szCs w:val="24"/>
        </w:rPr>
      </w:pPr>
      <w:smartTag w:uri="urn:schemas-microsoft-com:office:smarttags" w:element="chsdate">
        <w:smartTagPr>
          <w:attr w:name="IsROCDate" w:val="False"/>
          <w:attr w:name="IsLunarDate" w:val="False"/>
          <w:attr w:name="Day" w:val="12"/>
          <w:attr w:name="Month" w:val="11"/>
          <w:attr w:name="Year" w:val="2013"/>
        </w:smartTagPr>
        <w:r w:rsidRPr="00C263A2">
          <w:rPr>
            <w:rFonts w:ascii="仿宋_GB2312" w:eastAsia="仿宋_GB2312" w:hint="eastAsia"/>
            <w:sz w:val="24"/>
            <w:szCs w:val="24"/>
          </w:rPr>
          <w:t>2013年11月12</w:t>
        </w:r>
        <w:r>
          <w:rPr>
            <w:rFonts w:ascii="仿宋_GB2312" w:eastAsia="仿宋_GB2312" w:hint="eastAsia"/>
            <w:sz w:val="24"/>
            <w:szCs w:val="24"/>
          </w:rPr>
          <w:t>日</w:t>
        </w:r>
      </w:smartTag>
      <w:r>
        <w:rPr>
          <w:rFonts w:hint="eastAsia"/>
          <w:sz w:val="72"/>
          <w:szCs w:val="72"/>
        </w:rPr>
        <w:t xml:space="preserve"> </w:t>
      </w:r>
    </w:p>
    <w:p w:rsidR="00F917ED" w:rsidRDefault="00F917ED" w:rsidP="00F917ED">
      <w:pPr>
        <w:spacing w:line="600" w:lineRule="exact"/>
        <w:ind w:firstLineChars="2350" w:firstLine="5640"/>
        <w:rPr>
          <w:rFonts w:ascii="仿宋_GB2312" w:eastAsia="仿宋_GB2312"/>
          <w:sz w:val="24"/>
          <w:szCs w:val="24"/>
        </w:rPr>
      </w:pPr>
    </w:p>
    <w:p w:rsidR="00F917ED" w:rsidRDefault="00F917ED" w:rsidP="00F917ED">
      <w:pPr>
        <w:spacing w:line="600" w:lineRule="exact"/>
        <w:rPr>
          <w:rFonts w:ascii="仿宋_GB2312" w:eastAsia="仿宋_GB2312"/>
          <w:sz w:val="24"/>
          <w:szCs w:val="24"/>
        </w:rPr>
      </w:pPr>
    </w:p>
    <w:p w:rsidR="00F917ED" w:rsidRPr="00640CF4" w:rsidRDefault="00F917ED" w:rsidP="00F917ED">
      <w:pPr>
        <w:spacing w:line="600" w:lineRule="exact"/>
        <w:ind w:firstLineChars="2350" w:firstLine="5640"/>
        <w:rPr>
          <w:rFonts w:ascii="仿宋_GB2312" w:eastAsia="仿宋_GB2312"/>
          <w:sz w:val="24"/>
          <w:szCs w:val="24"/>
        </w:rPr>
      </w:pPr>
    </w:p>
    <w:p w:rsidR="00F917ED" w:rsidRPr="00256D1E" w:rsidRDefault="00F917ED" w:rsidP="00F917ED">
      <w:pPr>
        <w:spacing w:line="456" w:lineRule="atLeast"/>
        <w:ind w:leftChars="200" w:left="2070" w:hangingChars="445" w:hanging="1430"/>
        <w:rPr>
          <w:rFonts w:ascii="黑体" w:eastAsia="黑体" w:cs="宋体"/>
          <w:b/>
          <w:bCs/>
          <w:color w:val="333333"/>
          <w:kern w:val="0"/>
        </w:rPr>
      </w:pPr>
      <w:r w:rsidRPr="004B3BFC">
        <w:rPr>
          <w:rFonts w:ascii="黑体" w:eastAsia="黑体" w:cs="宋体" w:hint="eastAsia"/>
          <w:b/>
          <w:bCs/>
          <w:color w:val="333333"/>
          <w:kern w:val="0"/>
        </w:rPr>
        <w:t>攀枝花市人民政府办公室关于印发攀枝花</w:t>
      </w:r>
      <w:proofErr w:type="gramStart"/>
      <w:r w:rsidRPr="004B3BFC">
        <w:rPr>
          <w:rFonts w:ascii="黑体" w:eastAsia="黑体" w:cs="宋体" w:hint="eastAsia"/>
          <w:b/>
          <w:bCs/>
          <w:color w:val="333333"/>
          <w:kern w:val="0"/>
        </w:rPr>
        <w:t>市促进</w:t>
      </w:r>
      <w:proofErr w:type="gramEnd"/>
      <w:r w:rsidRPr="004B3BFC">
        <w:rPr>
          <w:rFonts w:ascii="黑体" w:eastAsia="黑体" w:cs="宋体" w:hint="eastAsia"/>
          <w:b/>
          <w:bCs/>
          <w:color w:val="333333"/>
          <w:kern w:val="0"/>
        </w:rPr>
        <w:t>创业带动就业工作实施方案的通知</w:t>
      </w:r>
    </w:p>
    <w:p w:rsidR="00F917ED" w:rsidRDefault="00F917ED" w:rsidP="00F917ED">
      <w:pPr>
        <w:spacing w:line="580" w:lineRule="atLeast"/>
        <w:jc w:val="center"/>
        <w:rPr>
          <w:rFonts w:ascii="宋体" w:cs="宋体"/>
          <w:b/>
          <w:color w:val="333333"/>
          <w:kern w:val="0"/>
          <w:sz w:val="28"/>
          <w:szCs w:val="28"/>
        </w:rPr>
      </w:pPr>
      <w:proofErr w:type="gramStart"/>
      <w:r>
        <w:rPr>
          <w:rFonts w:ascii="宋体" w:cs="宋体" w:hint="eastAsia"/>
          <w:b/>
          <w:color w:val="333333"/>
          <w:kern w:val="0"/>
          <w:sz w:val="28"/>
          <w:szCs w:val="28"/>
        </w:rPr>
        <w:t>攀办发</w:t>
      </w:r>
      <w:proofErr w:type="gramEnd"/>
      <w:r>
        <w:rPr>
          <w:rFonts w:ascii="宋体" w:cs="宋体" w:hint="eastAsia"/>
          <w:b/>
          <w:color w:val="333333"/>
          <w:kern w:val="0"/>
          <w:sz w:val="28"/>
          <w:szCs w:val="28"/>
        </w:rPr>
        <w:t>〔</w:t>
      </w:r>
      <w:r>
        <w:rPr>
          <w:rFonts w:ascii="宋体" w:cs="宋体" w:hint="eastAsia"/>
          <w:b/>
          <w:color w:val="333333"/>
          <w:kern w:val="0"/>
          <w:sz w:val="28"/>
          <w:szCs w:val="28"/>
        </w:rPr>
        <w:t>2009</w:t>
      </w:r>
      <w:r>
        <w:rPr>
          <w:rFonts w:ascii="宋体" w:cs="宋体" w:hint="eastAsia"/>
          <w:b/>
          <w:color w:val="333333"/>
          <w:kern w:val="0"/>
          <w:sz w:val="28"/>
          <w:szCs w:val="28"/>
        </w:rPr>
        <w:t>〕</w:t>
      </w:r>
      <w:r>
        <w:rPr>
          <w:rFonts w:ascii="宋体" w:cs="宋体" w:hint="eastAsia"/>
          <w:b/>
          <w:color w:val="333333"/>
          <w:kern w:val="0"/>
          <w:sz w:val="28"/>
          <w:szCs w:val="28"/>
        </w:rPr>
        <w:t>22</w:t>
      </w:r>
      <w:r>
        <w:rPr>
          <w:rFonts w:ascii="宋体" w:cs="宋体" w:hint="eastAsia"/>
          <w:b/>
          <w:color w:val="333333"/>
          <w:kern w:val="0"/>
          <w:sz w:val="28"/>
          <w:szCs w:val="28"/>
        </w:rPr>
        <w:t>号</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我市作为国家人力资源和社会保障部确定的全国82个创业</w:t>
      </w:r>
      <w:proofErr w:type="gramStart"/>
      <w:r w:rsidRPr="00A60191">
        <w:rPr>
          <w:rFonts w:ascii="仿宋_GB2312" w:eastAsia="仿宋_GB2312" w:hAnsi="ˎ̥" w:cs="宋体" w:hint="eastAsia"/>
          <w:color w:val="333333"/>
          <w:kern w:val="0"/>
          <w:sz w:val="24"/>
          <w:szCs w:val="24"/>
        </w:rPr>
        <w:t>型试点</w:t>
      </w:r>
      <w:proofErr w:type="gramEnd"/>
      <w:r w:rsidRPr="00A60191">
        <w:rPr>
          <w:rFonts w:ascii="仿宋_GB2312" w:eastAsia="仿宋_GB2312" w:hAnsi="ˎ̥" w:cs="宋体" w:hint="eastAsia"/>
          <w:color w:val="333333"/>
          <w:kern w:val="0"/>
          <w:sz w:val="24"/>
          <w:szCs w:val="24"/>
        </w:rPr>
        <w:t>城市之一，为扎实开展创业城市创建工作，促进以创业带动就业，根据国务院办公厅《转发人力资源社会保障部等部门关于促进创业带动就业工作指导意见的通知》（国办发〔2008〕111号）、省政府办公厅《转发省劳动保障厅等部门关于促进以创业带动就业工作的实施意见的通知》（川办发〔2009〕33号）和人力资源和社会保障部《关于推进建立创业带动就业的创业型城市的通知》（</w:t>
      </w:r>
      <w:proofErr w:type="gramStart"/>
      <w:r w:rsidRPr="00A60191">
        <w:rPr>
          <w:rFonts w:ascii="仿宋_GB2312" w:eastAsia="仿宋_GB2312" w:hAnsi="ˎ̥" w:cs="宋体" w:hint="eastAsia"/>
          <w:color w:val="333333"/>
          <w:kern w:val="0"/>
          <w:sz w:val="24"/>
          <w:szCs w:val="24"/>
        </w:rPr>
        <w:t>人社部</w:t>
      </w:r>
      <w:proofErr w:type="gramEnd"/>
      <w:r w:rsidRPr="00A60191">
        <w:rPr>
          <w:rFonts w:ascii="仿宋_GB2312" w:eastAsia="仿宋_GB2312" w:hAnsi="ˎ̥" w:cs="宋体" w:hint="eastAsia"/>
          <w:color w:val="333333"/>
          <w:kern w:val="0"/>
          <w:sz w:val="24"/>
          <w:szCs w:val="24"/>
        </w:rPr>
        <w:t>发〔2008〕87号）、要求，结合我市实际，制定本实施方案。</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一、明确目标任务</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从2009年开始，力争每年对2000名城乡劳动者、大中专应届毕业生开展创业意识培训。对1000名有创业愿望和创业能力的城乡劳动者、大中专应届毕业生开展创业能力培训。通过创业意识培训，使参训人员树立正确的就业观念，增强创业意识；通过组织开展创业能力培训，提高参</w:t>
      </w:r>
      <w:proofErr w:type="gramStart"/>
      <w:r w:rsidRPr="00A60191">
        <w:rPr>
          <w:rFonts w:ascii="仿宋_GB2312" w:eastAsia="仿宋_GB2312" w:hAnsi="ˎ̥" w:cs="宋体" w:hint="eastAsia"/>
          <w:color w:val="333333"/>
          <w:kern w:val="0"/>
          <w:sz w:val="24"/>
          <w:szCs w:val="24"/>
        </w:rPr>
        <w:t>训</w:t>
      </w:r>
      <w:proofErr w:type="gramEnd"/>
      <w:r w:rsidRPr="00A60191">
        <w:rPr>
          <w:rFonts w:ascii="仿宋_GB2312" w:eastAsia="仿宋_GB2312" w:hAnsi="ˎ̥" w:cs="宋体" w:hint="eastAsia"/>
          <w:color w:val="333333"/>
          <w:kern w:val="0"/>
          <w:sz w:val="24"/>
          <w:szCs w:val="24"/>
        </w:rPr>
        <w:t>人员的创业能力，掌握专业知识和开业技巧方法，培训合格率达到80%以上，培训结业</w:t>
      </w:r>
      <w:proofErr w:type="gramStart"/>
      <w:r w:rsidRPr="00A60191">
        <w:rPr>
          <w:rFonts w:ascii="仿宋_GB2312" w:eastAsia="仿宋_GB2312" w:hAnsi="ˎ̥" w:cs="宋体" w:hint="eastAsia"/>
          <w:color w:val="333333"/>
          <w:kern w:val="0"/>
          <w:sz w:val="24"/>
          <w:szCs w:val="24"/>
        </w:rPr>
        <w:t>经创业</w:t>
      </w:r>
      <w:proofErr w:type="gramEnd"/>
      <w:r w:rsidRPr="00A60191">
        <w:rPr>
          <w:rFonts w:ascii="仿宋_GB2312" w:eastAsia="仿宋_GB2312" w:hAnsi="ˎ̥" w:cs="宋体" w:hint="eastAsia"/>
          <w:color w:val="333333"/>
          <w:kern w:val="0"/>
          <w:sz w:val="24"/>
          <w:szCs w:val="24"/>
        </w:rPr>
        <w:t>服务后半年内开业成功率达到60%以上，带动就业率达到1:4。开业企业中，一年以上稳定经营率达到80%。2009年实现新增600人创业，带动2400人就业。</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二、建立组织保障体系</w:t>
      </w:r>
    </w:p>
    <w:p w:rsidR="00F917ED" w:rsidRPr="00A60191" w:rsidRDefault="00F917ED" w:rsidP="00F917ED">
      <w:pPr>
        <w:spacing w:line="580" w:lineRule="atLeast"/>
        <w:ind w:firstLine="578"/>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（一）加强组织领导，完善工作机制。</w:t>
      </w:r>
      <w:r w:rsidRPr="00A60191">
        <w:rPr>
          <w:rFonts w:ascii="仿宋_GB2312" w:eastAsia="仿宋_GB2312" w:hAnsi="ˎ̥" w:cs="宋体" w:hint="eastAsia"/>
          <w:color w:val="333333"/>
          <w:kern w:val="0"/>
          <w:sz w:val="24"/>
          <w:szCs w:val="24"/>
        </w:rPr>
        <w:t>建立健全工作制度，研究解决工作中存在的问题，定期督导检查创业促就业工作的实施情况，形成政府促进创业的工作推动机制。成立攀枝花</w:t>
      </w:r>
      <w:proofErr w:type="gramStart"/>
      <w:r w:rsidRPr="00A60191">
        <w:rPr>
          <w:rFonts w:ascii="仿宋_GB2312" w:eastAsia="仿宋_GB2312" w:hAnsi="ˎ̥" w:cs="宋体" w:hint="eastAsia"/>
          <w:color w:val="333333"/>
          <w:kern w:val="0"/>
          <w:sz w:val="24"/>
          <w:szCs w:val="24"/>
        </w:rPr>
        <w:t>市促进</w:t>
      </w:r>
      <w:proofErr w:type="gramEnd"/>
      <w:r w:rsidRPr="00A60191">
        <w:rPr>
          <w:rFonts w:ascii="仿宋_GB2312" w:eastAsia="仿宋_GB2312" w:hAnsi="ˎ̥" w:cs="宋体" w:hint="eastAsia"/>
          <w:color w:val="333333"/>
          <w:kern w:val="0"/>
          <w:sz w:val="24"/>
          <w:szCs w:val="24"/>
        </w:rPr>
        <w:t>创业带动就业工作领导小组，由市政府分管领导为组长，市级相关部门负责人为成员，领导小组办公室设在市就业服务管理局，负责创业促进就业的日常工作。同时，发挥工商联、工会、共青团、妇联、残联及行业协会、企业家协会的作用，探索建立创业带动就业的社会化运作机制。</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lastRenderedPageBreak/>
        <w:t>（二）</w:t>
      </w:r>
      <w:proofErr w:type="gramStart"/>
      <w:r w:rsidRPr="00A60191">
        <w:rPr>
          <w:rFonts w:ascii="仿宋_GB2312" w:eastAsia="仿宋_GB2312" w:hAnsi="ˎ̥" w:cs="宋体" w:hint="eastAsia"/>
          <w:b/>
          <w:bCs/>
          <w:color w:val="333333"/>
          <w:kern w:val="0"/>
          <w:sz w:val="24"/>
          <w:szCs w:val="24"/>
        </w:rPr>
        <w:t>明确部门</w:t>
      </w:r>
      <w:proofErr w:type="gramEnd"/>
      <w:r w:rsidRPr="00A60191">
        <w:rPr>
          <w:rFonts w:ascii="仿宋_GB2312" w:eastAsia="仿宋_GB2312" w:hAnsi="ˎ̥" w:cs="宋体" w:hint="eastAsia"/>
          <w:b/>
          <w:bCs/>
          <w:color w:val="333333"/>
          <w:kern w:val="0"/>
          <w:sz w:val="24"/>
          <w:szCs w:val="24"/>
        </w:rPr>
        <w:t>职责。</w:t>
      </w:r>
      <w:r w:rsidRPr="00A60191">
        <w:rPr>
          <w:rFonts w:ascii="仿宋_GB2312" w:eastAsia="仿宋_GB2312" w:hAnsi="ˎ̥" w:cs="宋体" w:hint="eastAsia"/>
          <w:color w:val="333333"/>
          <w:kern w:val="0"/>
          <w:sz w:val="24"/>
          <w:szCs w:val="24"/>
        </w:rPr>
        <w:t>市劳动和社会保障局统筹协调创业型城市的创建工作；市财政、税务、人事、银行、物价、公安、规划建设、国土资源等部门分别落实财税、收费、信贷、户籍、房产、土地等政策；市农牧、经委、商务、旅游等部门扶持劳动者在第一、二、三产业创业；市科技等部门支持高新技术企业发展、农业龙头企业、农产品加工企业发展，保护自主知识产权，促进科技成果尽快转化为生产力。</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（三）把创业带动就业的主要工作指标纳入就业工作目标责任制度，作为就业工作主要目标任务的内容，强化责任和考核。</w:t>
      </w:r>
      <w:r w:rsidRPr="00A60191">
        <w:rPr>
          <w:rFonts w:ascii="仿宋_GB2312" w:eastAsia="仿宋_GB2312" w:hAnsi="ˎ̥" w:cs="宋体" w:hint="eastAsia"/>
          <w:color w:val="333333"/>
          <w:kern w:val="0"/>
          <w:sz w:val="24"/>
          <w:szCs w:val="24"/>
        </w:rPr>
        <w:t>各县（区）、市级相关部门要结合实际，研究制定促进创业带动就业工作的具体办法。市劳动保障部门根据各县（区）的实际情况，将工作任务分解到县（区），各县（区）就业服务管理机构具体负责本区域</w:t>
      </w:r>
      <w:proofErr w:type="gramStart"/>
      <w:r w:rsidRPr="00A60191">
        <w:rPr>
          <w:rFonts w:ascii="仿宋_GB2312" w:eastAsia="仿宋_GB2312" w:hAnsi="ˎ̥" w:cs="宋体" w:hint="eastAsia"/>
          <w:color w:val="333333"/>
          <w:kern w:val="0"/>
          <w:sz w:val="24"/>
          <w:szCs w:val="24"/>
        </w:rPr>
        <w:t>内创业</w:t>
      </w:r>
      <w:proofErr w:type="gramEnd"/>
      <w:r w:rsidRPr="00A60191">
        <w:rPr>
          <w:rFonts w:ascii="仿宋_GB2312" w:eastAsia="仿宋_GB2312" w:hAnsi="ˎ̥" w:cs="宋体" w:hint="eastAsia"/>
          <w:color w:val="333333"/>
          <w:kern w:val="0"/>
          <w:sz w:val="24"/>
          <w:szCs w:val="24"/>
        </w:rPr>
        <w:t>促进工作的组织实施，要主动协助工商、税务等部门，落实好各项优惠政策。要明确工作步骤，做到月有检查、季有考核、年度有总结，将创业促进工作的实施效果作为年终目标任务考核的一项重要指标。各县（区）就业局应按有关要求，做好相关统计，并于每季度末25日前将创业促就业进展情况报市就业局。</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（四）加大宣传力度，营建创业氛围。</w:t>
      </w:r>
      <w:r w:rsidRPr="00A60191">
        <w:rPr>
          <w:rFonts w:ascii="仿宋_GB2312" w:eastAsia="仿宋_GB2312" w:hAnsi="ˎ̥" w:cs="宋体" w:hint="eastAsia"/>
          <w:color w:val="333333"/>
          <w:kern w:val="0"/>
          <w:sz w:val="24"/>
          <w:szCs w:val="24"/>
        </w:rPr>
        <w:t>注重舆论宣传，充分利用各种新闻媒体。采取举办创业座谈会、创业成果展示活动、编辑创业明星事迹集锦等多种方式，大力宣传政府鼓励劳动者创业和就业的政策措施，宣传在创业培训和创业服务方面做出显著成绩的培训机构和社会中介组织的经验，弘扬创业精神，宣传自强自立、奋发图强、成功创业的典型事迹，树立一批在社会上起导向作用的创业标兵，引导和带动更多城乡劳动者走自主创业、能力创业、自谋职业的道路，逐步在全社会形成鼓励创业、支持创业、全民创业的氛围。</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各县（区）、街道、社区劳动保障机构要了解辖区内失业人员的创业意向和创业条件，掌握辖区内可开发利用的资源如闲置厂房、场地等，为孵化基地实训场地建立掌握第一手资料。</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工会要依托自身组织体系，积极帮助发展创业实体；共青团建立适合青年创业的孵化基地，积极推进青年创业；妇联结合妇女特点，重点扶持家政服务、餐饮旅游、妇字号</w:t>
      </w:r>
      <w:r w:rsidRPr="00A60191">
        <w:rPr>
          <w:rFonts w:ascii="仿宋_GB2312" w:eastAsia="仿宋_GB2312" w:hAnsi="ˎ̥" w:cs="宋体" w:hint="eastAsia"/>
          <w:color w:val="333333"/>
          <w:kern w:val="0"/>
          <w:sz w:val="24"/>
          <w:szCs w:val="24"/>
        </w:rPr>
        <w:lastRenderedPageBreak/>
        <w:t>品牌、农家乐</w:t>
      </w:r>
      <w:proofErr w:type="gramStart"/>
      <w:r w:rsidRPr="00A60191">
        <w:rPr>
          <w:rFonts w:ascii="仿宋_GB2312" w:eastAsia="仿宋_GB2312" w:hAnsi="ˎ̥" w:cs="宋体" w:hint="eastAsia"/>
          <w:color w:val="333333"/>
          <w:kern w:val="0"/>
          <w:sz w:val="24"/>
          <w:szCs w:val="24"/>
        </w:rPr>
        <w:t>等创业</w:t>
      </w:r>
      <w:proofErr w:type="gramEnd"/>
      <w:r w:rsidRPr="00A60191">
        <w:rPr>
          <w:rFonts w:ascii="仿宋_GB2312" w:eastAsia="仿宋_GB2312" w:hAnsi="ˎ̥" w:cs="宋体" w:hint="eastAsia"/>
          <w:color w:val="333333"/>
          <w:kern w:val="0"/>
          <w:sz w:val="24"/>
          <w:szCs w:val="24"/>
        </w:rPr>
        <w:t>活动；工商联加强与行业商会和民营企业的联系协调，提供创业实习场所，开发创业项目。</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三、完善政策支持体系</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（一）加强信贷支持。</w:t>
      </w:r>
      <w:r w:rsidRPr="00A60191">
        <w:rPr>
          <w:rFonts w:ascii="仿宋_GB2312" w:eastAsia="仿宋_GB2312" w:hAnsi="ˎ̥" w:cs="宋体" w:hint="eastAsia"/>
          <w:color w:val="333333"/>
          <w:kern w:val="0"/>
          <w:sz w:val="24"/>
          <w:szCs w:val="24"/>
        </w:rPr>
        <w:t>完善小额担保贷款基金筹措制度，提高小额担保贷款发放效率。扩大担保基金规模，放大信贷促进创业的政策效应。各县（区）政府要建立小额担保贷款机构，分级筹措小额担保基金，开展小额担保贷款工作。认真做好信用社区创建工作，健全和完善劳动保障部门组织创业培训—信用社区综合个人信用评级—信用社区推荐—经办金融机构发放贷款—信用社区定期回访的小额担保贷款“绿色通道”，进一步简化贷款手续，提高服务质量和效率。</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扩大小额担保贷款的扶持范围，做好劳动密集型小企业贷款发放工作。将小额担保贷款扶持范围扩大到在城镇创业就业的农村劳动者和其他有创业愿望和创业能力的城镇失业人员。进一步加大对劳动密集型小企业的扶持力度，对当年新招用符合小额担保贷款申请条件的人员达到企业现有在职职工总数30%（超过100人的企业达15%）以上，并与其签订1年以上劳动合同的劳动密集型小企业，经办金融机构可根据招用人数，给予企业最高不超过200万元、贷款期限不超过2年的小额担保贷款。财政部门按照人民银行公布的贷款基准利率的50%给予贴息（展期</w:t>
      </w:r>
      <w:proofErr w:type="gramStart"/>
      <w:r w:rsidRPr="00A60191">
        <w:rPr>
          <w:rFonts w:ascii="仿宋_GB2312" w:eastAsia="仿宋_GB2312" w:hAnsi="ˎ̥" w:cs="宋体" w:hint="eastAsia"/>
          <w:color w:val="333333"/>
          <w:kern w:val="0"/>
          <w:sz w:val="24"/>
          <w:szCs w:val="24"/>
        </w:rPr>
        <w:t>不</w:t>
      </w:r>
      <w:proofErr w:type="gramEnd"/>
      <w:r w:rsidRPr="00A60191">
        <w:rPr>
          <w:rFonts w:ascii="仿宋_GB2312" w:eastAsia="仿宋_GB2312" w:hAnsi="ˎ̥" w:cs="宋体" w:hint="eastAsia"/>
          <w:color w:val="333333"/>
          <w:kern w:val="0"/>
          <w:sz w:val="24"/>
          <w:szCs w:val="24"/>
        </w:rPr>
        <w:t>贴息）。对本市大学生创业贷款降低反担保门槛；对经营规模较大的将按规定适当放宽贷款规模，最高不超过10万元。</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（二）鼓励和指导下岗失业人员、大中专毕业生、退役军人、农民等自主创业。</w:t>
      </w:r>
      <w:r w:rsidRPr="00A60191">
        <w:rPr>
          <w:rFonts w:ascii="仿宋_GB2312" w:eastAsia="仿宋_GB2312" w:hAnsi="ˎ̥" w:cs="宋体" w:hint="eastAsia"/>
          <w:color w:val="333333"/>
          <w:kern w:val="0"/>
          <w:sz w:val="24"/>
          <w:szCs w:val="24"/>
        </w:rPr>
        <w:t>鼓励和支持外出务工人员回乡创业。允许创办1人有限责任公司。允许公司注册资本分期缴付。注册资本500万元以下的公司可零首付注册，3个月内注册资本到位20%，工商部门核发营业执照，2年内注册资本缴足。凡符合企业法人条件的生产型企业，经营项目涉及前置审批事项较多，在筹办期间，经企业申请，可核发有效期1年的营业执照，经营范围可核为“筹办”。在符合法律法规规定的条件、程序和合同约定的情况下，允许创业者将家庭住所、租借房、临时商业用房等作为创业经营场所，允许能有效划分的同一地址登记为多家企业或个体工商户的住所（经营场所）。毕业两年内的普通高校毕业生（</w:t>
      </w:r>
      <w:proofErr w:type="gramStart"/>
      <w:r w:rsidRPr="00A60191">
        <w:rPr>
          <w:rFonts w:ascii="仿宋_GB2312" w:eastAsia="仿宋_GB2312" w:hAnsi="ˎ̥" w:cs="宋体" w:hint="eastAsia"/>
          <w:color w:val="333333"/>
          <w:kern w:val="0"/>
          <w:sz w:val="24"/>
          <w:szCs w:val="24"/>
        </w:rPr>
        <w:t>含服务</w:t>
      </w:r>
      <w:proofErr w:type="gramEnd"/>
      <w:r w:rsidRPr="00A60191">
        <w:rPr>
          <w:rFonts w:ascii="仿宋_GB2312" w:eastAsia="仿宋_GB2312" w:hAnsi="ˎ̥" w:cs="宋体" w:hint="eastAsia"/>
          <w:color w:val="333333"/>
          <w:kern w:val="0"/>
          <w:sz w:val="24"/>
          <w:szCs w:val="24"/>
        </w:rPr>
        <w:t>期</w:t>
      </w:r>
      <w:r w:rsidRPr="00A60191">
        <w:rPr>
          <w:rFonts w:ascii="仿宋_GB2312" w:eastAsia="仿宋_GB2312" w:hAnsi="ˎ̥" w:cs="宋体" w:hint="eastAsia"/>
          <w:color w:val="333333"/>
          <w:kern w:val="0"/>
          <w:sz w:val="24"/>
          <w:szCs w:val="24"/>
        </w:rPr>
        <w:lastRenderedPageBreak/>
        <w:t>满后两年内的“三支一扶”、“西部计划”志愿者）创办企业的，本人及其招聘的劳动者两年内免费提供人事代理等服务；从事灵活就业，符合规定的，可享受社会保险补贴政策。</w:t>
      </w:r>
    </w:p>
    <w:p w:rsidR="00F917ED" w:rsidRPr="00A60191" w:rsidRDefault="00F917ED" w:rsidP="00F917ED">
      <w:pPr>
        <w:spacing w:line="580" w:lineRule="atLeast"/>
        <w:ind w:firstLine="826"/>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（三）工商、商务、税务、文化、教育、卫生、旅游、城管、物价等部门要进一步简化行政审批手续，限时办结和承诺服务,为创业者开辟“绿色通道”。</w:t>
      </w:r>
      <w:r w:rsidRPr="00A60191">
        <w:rPr>
          <w:rFonts w:ascii="仿宋_GB2312" w:eastAsia="仿宋_GB2312" w:hAnsi="ˎ̥" w:cs="宋体" w:hint="eastAsia"/>
          <w:color w:val="333333"/>
          <w:kern w:val="0"/>
          <w:sz w:val="24"/>
          <w:szCs w:val="24"/>
        </w:rPr>
        <w:t>对本市失业人员、低保人员、农村富余劳动力、毕业两年以内的高校毕业生、残疾人、城镇退役士兵从事个体经营的，自其在工商注册登记之日起三年内，免收管理类、登记类和证照类等有关行政事业性收费。</w:t>
      </w:r>
    </w:p>
    <w:p w:rsidR="00F917ED" w:rsidRPr="00A60191" w:rsidRDefault="00F917ED" w:rsidP="00F917ED">
      <w:pPr>
        <w:spacing w:line="580" w:lineRule="atLeast"/>
        <w:ind w:firstLine="826"/>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（四）落实税收优惠政策。</w:t>
      </w:r>
      <w:r w:rsidRPr="00A60191">
        <w:rPr>
          <w:rFonts w:ascii="仿宋_GB2312" w:eastAsia="仿宋_GB2312" w:hAnsi="ˎ̥" w:cs="宋体" w:hint="eastAsia"/>
          <w:color w:val="333333"/>
          <w:kern w:val="0"/>
          <w:sz w:val="24"/>
          <w:szCs w:val="24"/>
        </w:rPr>
        <w:t>落实支持企业发展的税收优惠政策。提高营业税起征点，从2009年1月1日起，按期缴纳营业税的起征点调整为月营业额5000元；对符合条件的小型微利企业减按20%的税率征收企业所得税。对符合条件的企业在新增岗位中，2009年当年新招用持《再就业优惠证》人员，与其签订一年以上期限劳动合同并缴纳社会保险费的，3年内按实际招用人数以定额扣减营业税、城市维护建设税、教育费附加和企业所得税，定额标准为每人每年4800元。符合科技部、财政部、国家税务总局《关于印发高新技术企业认定管理办法的通知》（国科发火〔2008〕172号）的高新技术企业减按15%征收所得税。</w:t>
      </w:r>
    </w:p>
    <w:p w:rsidR="00F917ED" w:rsidRPr="00A60191" w:rsidRDefault="00F917ED" w:rsidP="00F917ED">
      <w:pPr>
        <w:spacing w:line="580" w:lineRule="atLeast"/>
        <w:ind w:firstLine="826"/>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（五）实行社保补贴。</w:t>
      </w:r>
      <w:r w:rsidRPr="00A60191">
        <w:rPr>
          <w:rFonts w:ascii="仿宋_GB2312" w:eastAsia="仿宋_GB2312" w:hAnsi="ˎ̥" w:cs="宋体" w:hint="eastAsia"/>
          <w:color w:val="333333"/>
          <w:kern w:val="0"/>
          <w:sz w:val="24"/>
          <w:szCs w:val="24"/>
        </w:rPr>
        <w:t>创业1年内的小企业、个体工商户对吸纳本市就业困难对象就业的，可按规定给予社会保险费补贴。扩大政府采购范围，制定促进创业1年内的小企业、个体工商户等发展的政府采购优先、优惠政策。</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四、健全创业培训体系</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（一）扩大培训对象范围，鼓励全民创业。</w:t>
      </w:r>
      <w:r w:rsidRPr="00A60191">
        <w:rPr>
          <w:rFonts w:ascii="仿宋_GB2312" w:eastAsia="仿宋_GB2312" w:hAnsi="ˎ̥" w:cs="宋体" w:hint="eastAsia"/>
          <w:color w:val="333333"/>
          <w:kern w:val="0"/>
          <w:sz w:val="24"/>
          <w:szCs w:val="24"/>
        </w:rPr>
        <w:t>将有创业愿望和培训要求的我市城乡劳动者、户籍在攀的大中专院校毕业生，</w:t>
      </w:r>
      <w:proofErr w:type="gramStart"/>
      <w:r w:rsidRPr="00A60191">
        <w:rPr>
          <w:rFonts w:ascii="仿宋_GB2312" w:eastAsia="仿宋_GB2312" w:hAnsi="ˎ̥" w:cs="宋体" w:hint="eastAsia"/>
          <w:color w:val="333333"/>
          <w:kern w:val="0"/>
          <w:sz w:val="24"/>
          <w:szCs w:val="24"/>
        </w:rPr>
        <w:t>已创业</w:t>
      </w:r>
      <w:proofErr w:type="gramEnd"/>
      <w:r w:rsidRPr="00A60191">
        <w:rPr>
          <w:rFonts w:ascii="仿宋_GB2312" w:eastAsia="仿宋_GB2312" w:hAnsi="ˎ̥" w:cs="宋体" w:hint="eastAsia"/>
          <w:color w:val="333333"/>
          <w:kern w:val="0"/>
          <w:sz w:val="24"/>
          <w:szCs w:val="24"/>
        </w:rPr>
        <w:t>成功的小企业老板全部纳入创业培训对象范围。让有创业条件和创业意愿的人员都能参加培训，享受政府提供的创业服务和各项优惠政策。</w:t>
      </w:r>
    </w:p>
    <w:p w:rsidR="00F917ED" w:rsidRPr="00A60191" w:rsidRDefault="00F917ED" w:rsidP="00F917ED">
      <w:pPr>
        <w:spacing w:line="580" w:lineRule="atLeast"/>
        <w:ind w:firstLine="72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（二）丰富完善培训内容和形式，提高培训质量。</w:t>
      </w:r>
      <w:r w:rsidRPr="00A60191">
        <w:rPr>
          <w:rFonts w:ascii="仿宋_GB2312" w:eastAsia="仿宋_GB2312" w:hAnsi="ˎ̥" w:cs="宋体" w:hint="eastAsia"/>
          <w:color w:val="333333"/>
          <w:kern w:val="0"/>
          <w:sz w:val="24"/>
          <w:szCs w:val="24"/>
        </w:rPr>
        <w:t>增加案例和创业成功人员现身说法丰富培训内容，使培训更加具有趣味性、实用性。</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lastRenderedPageBreak/>
        <w:t>普遍开展创业培训。创业培训时间8—10天，后续辅导服务为6个月；强力推进1+X培训，即创业培训加专项技能培训；对</w:t>
      </w:r>
      <w:proofErr w:type="gramStart"/>
      <w:r w:rsidRPr="00A60191">
        <w:rPr>
          <w:rFonts w:ascii="仿宋_GB2312" w:eastAsia="仿宋_GB2312" w:hAnsi="ˎ̥" w:cs="宋体" w:hint="eastAsia"/>
          <w:color w:val="333333"/>
          <w:kern w:val="0"/>
          <w:sz w:val="24"/>
          <w:szCs w:val="24"/>
        </w:rPr>
        <w:t>已创业</w:t>
      </w:r>
      <w:proofErr w:type="gramEnd"/>
      <w:r w:rsidRPr="00A60191">
        <w:rPr>
          <w:rFonts w:ascii="仿宋_GB2312" w:eastAsia="仿宋_GB2312" w:hAnsi="ˎ̥" w:cs="宋体" w:hint="eastAsia"/>
          <w:color w:val="333333"/>
          <w:kern w:val="0"/>
          <w:sz w:val="24"/>
          <w:szCs w:val="24"/>
        </w:rPr>
        <w:t>成功人员进行创业理论提高培训。通过培训帮助其建立企业管理的基本体系，提高经营管理企业的水平，改善自己的企业。培训时间为5天。</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（三）构建创业培训平台，确保培训质量。</w:t>
      </w:r>
      <w:r w:rsidRPr="00A60191">
        <w:rPr>
          <w:rFonts w:ascii="仿宋_GB2312" w:eastAsia="仿宋_GB2312" w:hAnsi="ˎ̥" w:cs="宋体" w:hint="eastAsia"/>
          <w:color w:val="333333"/>
          <w:kern w:val="0"/>
          <w:sz w:val="24"/>
          <w:szCs w:val="24"/>
        </w:rPr>
        <w:t>以攀枝花学院、四川机电职业技术学院、攀枝花建筑高级技工学校、市经贸旅游学校、十九冶技工学校为创业培训工作的主体，将创业教育纳入学校教学计划，加强创业意识和创业精神培养，同时通过招投标确定一部分具备培训条件的民办培训机构为创业培训基地，共同为城乡劳动者提供创业培训服务。</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加强师资队伍建设，提高教师能力水平。在各培训学校中筛选一部分教学经验丰富、具有一定经营管理经验的教师参加创业指导培训后作为专职教师，邀请成功创业人士、民营企业家及从事过企业经营管理工作的人员作为经营管理辅导教师，聘请行业、行政部门的专家作为政策指导教师，逐步建立一支专业化的教师队伍。</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（四）搞好创业孵化，提高创业成功率。</w:t>
      </w:r>
      <w:r w:rsidRPr="00A60191">
        <w:rPr>
          <w:rFonts w:ascii="仿宋_GB2312" w:eastAsia="仿宋_GB2312" w:hAnsi="ˎ̥" w:cs="宋体" w:hint="eastAsia"/>
          <w:color w:val="333333"/>
          <w:kern w:val="0"/>
          <w:sz w:val="24"/>
          <w:szCs w:val="24"/>
        </w:rPr>
        <w:t>积极创造条件，通过政府投资、鼓励多方投资等方式，并充分利用城乡各类园区、规模较大的闲置厂房和场地、专业化市场等适合小企业聚集创业的场所，建设小企业创业孵化基地或创业园，为缺乏创业经验和经营场地的创业者提供一段时期的孵化和政策扶持，帮助其顺利发展。支持攀枝花学院等有条件的学校建立创业孵化园。</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分步骤建立一批创业实习基地，为已参加创业培训，有意开业的学员针对其创业项目提供创业实习场所，积累创业经验，降低创业风险。</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五、构建创业服务体系</w:t>
      </w:r>
    </w:p>
    <w:p w:rsidR="00F917ED" w:rsidRPr="00A60191" w:rsidRDefault="00F917ED" w:rsidP="00F917ED">
      <w:pPr>
        <w:spacing w:line="580" w:lineRule="atLeast"/>
        <w:ind w:firstLine="72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（一）加强创业指导专家队伍建设。</w:t>
      </w:r>
      <w:r w:rsidRPr="00A60191">
        <w:rPr>
          <w:rFonts w:ascii="仿宋_GB2312" w:eastAsia="仿宋_GB2312" w:hAnsi="ˎ̥" w:cs="宋体" w:hint="eastAsia"/>
          <w:color w:val="333333"/>
          <w:kern w:val="0"/>
          <w:sz w:val="24"/>
          <w:szCs w:val="24"/>
        </w:rPr>
        <w:t>成立攀枝花市创业指导服务专家团，专家团包括政策帮扶专家组和经营管理帮扶专家组。政策帮扶专家组由劳动、人事、财政、工商、国税、地税、经委、技术监督、科技、公安、物价、城建、卫生、农牧、旅游、银行等部门精通政策的领导组成，负责帮助创业人员落实本部门的扶持政策。经营管理帮扶专家组由企业管理人员、财务人员、成功创业人员、各校具有经济管理理论和财务理论知识的教师组成，帮助创业人员解决在创业过程中经营管理方面的问题。</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lastRenderedPageBreak/>
        <w:t>（二）开发创业项目。</w:t>
      </w:r>
      <w:proofErr w:type="gramStart"/>
      <w:r w:rsidRPr="00A60191">
        <w:rPr>
          <w:rFonts w:ascii="仿宋_GB2312" w:eastAsia="仿宋_GB2312" w:hAnsi="ˎ̥" w:cs="宋体" w:hint="eastAsia"/>
          <w:color w:val="333333"/>
          <w:kern w:val="0"/>
          <w:sz w:val="24"/>
          <w:szCs w:val="24"/>
        </w:rPr>
        <w:t>市发改委</w:t>
      </w:r>
      <w:proofErr w:type="gramEnd"/>
      <w:r w:rsidRPr="00A60191">
        <w:rPr>
          <w:rFonts w:ascii="仿宋_GB2312" w:eastAsia="仿宋_GB2312" w:hAnsi="ˎ̥" w:cs="宋体" w:hint="eastAsia"/>
          <w:color w:val="333333"/>
          <w:kern w:val="0"/>
          <w:sz w:val="24"/>
          <w:szCs w:val="24"/>
        </w:rPr>
        <w:t>、市经委、市国资委、市科技局、市统计局、市商务局、市劳动和社会保障局要结合本市产业发展定位，进一步细化对产业和主要行业的分类指导，定期发布创业行业或项目的指导目录。适时开展市民创业状况调查，公布本市创业状况和创业市场动态信息。劳动保障部门要制作一套创业办事规范流程和创业者指导手册，向创业者免费发放，并通过互联网发布，方便创业者查询。</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多渠道、多形式募集创业项目，开发项目资源库。通过开展大中专院校学生创业策划大赛收集一些切实可行的创业项目，依托企业在其周边上下游产业开发创业项目，通过新闻媒体宣传收集信息和项目，利用社区劳动保障工作机构开发社区创业项目，引导自主创业的下岗失业人员自主开发创业项目；</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（三）紧紧把握创业项目开发的重点方向。</w:t>
      </w:r>
      <w:r w:rsidRPr="00A60191">
        <w:rPr>
          <w:rFonts w:ascii="仿宋_GB2312" w:eastAsia="仿宋_GB2312" w:hAnsi="ˎ̥" w:cs="宋体" w:hint="eastAsia"/>
          <w:color w:val="333333"/>
          <w:kern w:val="0"/>
          <w:sz w:val="24"/>
          <w:szCs w:val="24"/>
        </w:rPr>
        <w:t>创业项目的开发要符合下岗失业人员的实际情况，应在一些“短、平、快”项目上下功夫，特别是要重点抓好社区创业项目的开发。要积极引导创业人员向国家政策扶持和鼓励的领域发展。</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组织专家对募集的项目进行评估论证。对经过论证较为成熟的项目，通过公开招标的方式确定项目执行人。经过创业培训且合格的学员有优先选择权。</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（四）建立联动机制。</w:t>
      </w:r>
      <w:r w:rsidRPr="00A60191">
        <w:rPr>
          <w:rFonts w:ascii="仿宋_GB2312" w:eastAsia="仿宋_GB2312" w:hAnsi="ˎ̥" w:cs="宋体" w:hint="eastAsia"/>
          <w:color w:val="333333"/>
          <w:kern w:val="0"/>
          <w:sz w:val="24"/>
          <w:szCs w:val="24"/>
        </w:rPr>
        <w:t>发挥各级劳动保障工作机构的联动作用，形成以市、县（区）、街办（镇）、社区四级劳动保障机构相互配合、分级管理、共同帮助下岗失业人员自主创业的工作机制。将创业培训作为信用社区建设的重要内容一并规划和实施，建立创业培训、信用社区与小额贷款工作联动机制。依托街道（社区）劳动保障工作平台，做好创业培训的宣传推介、个人信用体系建设、创业追踪服务等工作，鼓励创业者在社区创业。充分发挥街办（镇）、社区</w:t>
      </w:r>
      <w:proofErr w:type="gramStart"/>
      <w:r w:rsidRPr="00A60191">
        <w:rPr>
          <w:rFonts w:ascii="仿宋_GB2312" w:eastAsia="仿宋_GB2312" w:hAnsi="ˎ̥" w:cs="宋体" w:hint="eastAsia"/>
          <w:color w:val="333333"/>
          <w:kern w:val="0"/>
          <w:sz w:val="24"/>
          <w:szCs w:val="24"/>
        </w:rPr>
        <w:t>距下岗</w:t>
      </w:r>
      <w:proofErr w:type="gramEnd"/>
      <w:r w:rsidRPr="00A60191">
        <w:rPr>
          <w:rFonts w:ascii="仿宋_GB2312" w:eastAsia="仿宋_GB2312" w:hAnsi="ˎ̥" w:cs="宋体" w:hint="eastAsia"/>
          <w:color w:val="333333"/>
          <w:kern w:val="0"/>
          <w:sz w:val="24"/>
          <w:szCs w:val="24"/>
        </w:rPr>
        <w:t>失业人员近、底数清、情况明等优势，帮助下岗失业人员解决创业过程中的具体困难。</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在基础条件较好的社区开展创建“三小企业”活动。既小百货店、小美容美发店、小餐饮店。每个街办重点选择几名创业条件、创业能力及创业项目较好的创业人员有针对性地帮扶其创业及稳定经营。</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lastRenderedPageBreak/>
        <w:t>（五）攀钢、</w:t>
      </w:r>
      <w:proofErr w:type="gramStart"/>
      <w:r w:rsidRPr="00A60191">
        <w:rPr>
          <w:rFonts w:ascii="仿宋_GB2312" w:eastAsia="仿宋_GB2312" w:hAnsi="ˎ̥" w:cs="宋体" w:hint="eastAsia"/>
          <w:b/>
          <w:bCs/>
          <w:color w:val="333333"/>
          <w:kern w:val="0"/>
          <w:sz w:val="24"/>
          <w:szCs w:val="24"/>
        </w:rPr>
        <w:t>中冶十九</w:t>
      </w:r>
      <w:proofErr w:type="gramEnd"/>
      <w:r w:rsidRPr="00A60191">
        <w:rPr>
          <w:rFonts w:ascii="仿宋_GB2312" w:eastAsia="仿宋_GB2312" w:hAnsi="ˎ̥" w:cs="宋体" w:hint="eastAsia"/>
          <w:b/>
          <w:bCs/>
          <w:color w:val="333333"/>
          <w:kern w:val="0"/>
          <w:sz w:val="24"/>
          <w:szCs w:val="24"/>
        </w:rPr>
        <w:t>、攀煤、钢城集团等大型企业和钒钛工业园区、各县（区）工业园区应积极参与到建立创业型城市工作中，积极向创业者推介创业项目，并为创业者提供购买其产品、服务等相关帮助。</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（六）政府职能部门之间建立联动机制。</w:t>
      </w:r>
      <w:r w:rsidRPr="00A60191">
        <w:rPr>
          <w:rFonts w:ascii="仿宋_GB2312" w:eastAsia="仿宋_GB2312" w:hAnsi="ˎ̥" w:cs="宋体" w:hint="eastAsia"/>
          <w:color w:val="333333"/>
          <w:kern w:val="0"/>
          <w:sz w:val="24"/>
          <w:szCs w:val="24"/>
        </w:rPr>
        <w:t>建立由市劳动保障等就业联席成员单位在内的有关部门共同参与、分工负责、协调配合的促进创业工作体系，重点加强对创业工作的研究和协调，协作推进和落实各项促进创业带动就业的扶持政策。将创业项目的推介、创业资金的投入、创业扶持政策的落实、创业服务的质量、创业带动就业的效果等作为衡量促进以创业带动就业工作的主要指标，列入各部门年度工作考核的范围，积极推动促进创业带动就业工作在本区域内扎实有效地开展。</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（七）加强跟踪服务。</w:t>
      </w:r>
      <w:r w:rsidRPr="00A60191">
        <w:rPr>
          <w:rFonts w:ascii="仿宋_GB2312" w:eastAsia="仿宋_GB2312" w:hAnsi="ˎ̥" w:cs="宋体" w:hint="eastAsia"/>
          <w:color w:val="333333"/>
          <w:kern w:val="0"/>
          <w:sz w:val="24"/>
          <w:szCs w:val="24"/>
        </w:rPr>
        <w:t>在街办（镇）劳动保障所建立辖区</w:t>
      </w:r>
      <w:proofErr w:type="gramStart"/>
      <w:r w:rsidRPr="00A60191">
        <w:rPr>
          <w:rFonts w:ascii="仿宋_GB2312" w:eastAsia="仿宋_GB2312" w:hAnsi="ˎ̥" w:cs="宋体" w:hint="eastAsia"/>
          <w:color w:val="333333"/>
          <w:kern w:val="0"/>
          <w:sz w:val="24"/>
          <w:szCs w:val="24"/>
        </w:rPr>
        <w:t>内创业</w:t>
      </w:r>
      <w:proofErr w:type="gramEnd"/>
      <w:r w:rsidRPr="00A60191">
        <w:rPr>
          <w:rFonts w:ascii="仿宋_GB2312" w:eastAsia="仿宋_GB2312" w:hAnsi="ˎ̥" w:cs="宋体" w:hint="eastAsia"/>
          <w:color w:val="333333"/>
          <w:kern w:val="0"/>
          <w:sz w:val="24"/>
          <w:szCs w:val="24"/>
        </w:rPr>
        <w:t>学员档案，对其培训情况、创业进展情况、企业运营状况、享受优惠政策情况进行全程跟踪，提供持续的咨询和服务。街办（镇）劳动保障机构需做好本辖区</w:t>
      </w:r>
      <w:proofErr w:type="gramStart"/>
      <w:r w:rsidRPr="00A60191">
        <w:rPr>
          <w:rFonts w:ascii="仿宋_GB2312" w:eastAsia="仿宋_GB2312" w:hAnsi="ˎ̥" w:cs="宋体" w:hint="eastAsia"/>
          <w:color w:val="333333"/>
          <w:kern w:val="0"/>
          <w:sz w:val="24"/>
          <w:szCs w:val="24"/>
        </w:rPr>
        <w:t>内创业</w:t>
      </w:r>
      <w:proofErr w:type="gramEnd"/>
      <w:r w:rsidRPr="00A60191">
        <w:rPr>
          <w:rFonts w:ascii="仿宋_GB2312" w:eastAsia="仿宋_GB2312" w:hAnsi="ˎ̥" w:cs="宋体" w:hint="eastAsia"/>
          <w:color w:val="333333"/>
          <w:kern w:val="0"/>
          <w:sz w:val="24"/>
          <w:szCs w:val="24"/>
        </w:rPr>
        <w:t>培训人员的开业扶持和跟踪服务，跟踪服务期为6个月。在服务期内，帮助学员解决开业、经营过程中的具体困难，协调有关部门落实优惠政策。对无法解决的问题应及时上报上一级劳动保障机构，由上级组织协调解决。</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proofErr w:type="gramStart"/>
      <w:r w:rsidRPr="00A60191">
        <w:rPr>
          <w:rFonts w:ascii="仿宋_GB2312" w:eastAsia="仿宋_GB2312" w:hAnsi="ˎ̥" w:cs="宋体" w:hint="eastAsia"/>
          <w:color w:val="333333"/>
          <w:kern w:val="0"/>
          <w:sz w:val="24"/>
          <w:szCs w:val="24"/>
        </w:rPr>
        <w:t>市促进</w:t>
      </w:r>
      <w:proofErr w:type="gramEnd"/>
      <w:r w:rsidRPr="00A60191">
        <w:rPr>
          <w:rFonts w:ascii="仿宋_GB2312" w:eastAsia="仿宋_GB2312" w:hAnsi="ˎ̥" w:cs="宋体" w:hint="eastAsia"/>
          <w:color w:val="333333"/>
          <w:kern w:val="0"/>
          <w:sz w:val="24"/>
          <w:szCs w:val="24"/>
        </w:rPr>
        <w:t>创业带动就业领导小组办公室定期举办专家咨询会，为创业者进行面对面的创业咨询服务，帮助解决在创业过程中的难题。对确有需要的创业人员可采取与专家结对的形式进行帮扶。</w:t>
      </w:r>
    </w:p>
    <w:p w:rsidR="00F917ED" w:rsidRPr="00A60191" w:rsidRDefault="00F917ED" w:rsidP="00F917ED">
      <w:pPr>
        <w:spacing w:line="580" w:lineRule="atLeast"/>
        <w:ind w:firstLine="634"/>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六、落实工作经费，保障创建实施</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对参加创业培训、创业成功的人员给予补贴，对创业给予扶持的相关单位和人员给予经费补助，所需经费在就业资金和失业保险基金中列支。</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（一）创业培训补贴</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创业意识培训结业后，按每人100元的标准给予补贴；培训机构完成创业能力培训，合格率达80%以上的，按每人600元的标准给予补贴；创业能力提高培训结业后，按每人400元的标准给予补贴。所需经费在就业资金名列支。</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（二）后续跟踪服务补贴</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lastRenderedPageBreak/>
        <w:t>参加创业培训的人员每开业成功一户按400元的标准对承担后续跟踪服务的街办或社区给予补贴。开办企业新增就业岗位聘用我市城乡劳动者并与其签订1年以上期限劳动合同的，劳动者从业6个月后按每个岗位200元的标准对承担后续跟踪服务的街办或社区给予补贴。所需经费在就业资金中列支。</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（三）创业项目开发补贴</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相关部门和相关人员推荐的创业项目经专家论证采纳，对项目推荐机构或项目推荐人员按每个项目200元的标准给予一次性补贴。所需经费列入财政预算。</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（四）专家咨询补贴</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由市劳动保障部门组织的专家咨询会对到场的专家每次200元的标准给予补贴。由专家结对帮扶开业成功的企业，稳定经营6个月后，用工在3人及3人以下的按1000元的标准对帮扶专家给予补贴。用工在4人以上的按2000元的标准对帮扶专家给予补贴。所需经费列入财政预算。</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（五）对失业人员创业的补贴</w:t>
      </w:r>
    </w:p>
    <w:p w:rsidR="00F917ED" w:rsidRPr="00A60191" w:rsidRDefault="00F917ED" w:rsidP="00F917ED">
      <w:pPr>
        <w:spacing w:line="580" w:lineRule="atLeast"/>
        <w:ind w:firstLine="640"/>
        <w:rPr>
          <w:rFonts w:ascii="仿宋_GB2312" w:eastAsia="仿宋_GB2312" w:hAnsi="ˎ̥" w:cs="宋体"/>
          <w:color w:val="333333"/>
          <w:kern w:val="0"/>
          <w:sz w:val="24"/>
          <w:szCs w:val="24"/>
        </w:rPr>
      </w:pPr>
      <w:r w:rsidRPr="00A60191">
        <w:rPr>
          <w:rFonts w:ascii="仿宋_GB2312" w:eastAsia="仿宋_GB2312" w:hAnsi="ˎ̥" w:cs="宋体" w:hint="eastAsia"/>
          <w:color w:val="333333"/>
          <w:kern w:val="0"/>
          <w:sz w:val="24"/>
          <w:szCs w:val="24"/>
        </w:rPr>
        <w:t>失业人员在领取失业保险金期间自主创业的，可按规定一次性领取应享受的失业保险金；自主创业并招用其他失业人员就业的，经劳动保障部门核实，从失业保险基金中一次性给予3000元创业补贴。享受城市居民最低生活保障的人员，在创业期间可继续享受城市居民最低生活保障待遇，最长不超过6个月。</w:t>
      </w:r>
    </w:p>
    <w:p w:rsidR="00F917ED" w:rsidRPr="00A60191" w:rsidRDefault="00F917ED" w:rsidP="00F917ED">
      <w:pPr>
        <w:spacing w:line="580" w:lineRule="atLeast"/>
        <w:ind w:firstLine="643"/>
        <w:rPr>
          <w:rFonts w:ascii="仿宋_GB2312" w:eastAsia="仿宋_GB2312" w:hAnsi="ˎ̥" w:cs="宋体"/>
          <w:color w:val="333333"/>
          <w:kern w:val="0"/>
          <w:sz w:val="24"/>
          <w:szCs w:val="24"/>
        </w:rPr>
      </w:pPr>
      <w:r w:rsidRPr="00A60191">
        <w:rPr>
          <w:rFonts w:ascii="仿宋_GB2312" w:eastAsia="仿宋_GB2312" w:hAnsi="ˎ̥" w:cs="宋体" w:hint="eastAsia"/>
          <w:b/>
          <w:bCs/>
          <w:color w:val="333333"/>
          <w:kern w:val="0"/>
          <w:sz w:val="24"/>
          <w:szCs w:val="24"/>
        </w:rPr>
        <w:t>（六）对就业困难人员（已享受失业人员创业补贴的除外）创业的补贴</w:t>
      </w:r>
    </w:p>
    <w:p w:rsidR="00F917ED" w:rsidRPr="00A60191" w:rsidRDefault="00F917ED" w:rsidP="00F917ED">
      <w:pPr>
        <w:rPr>
          <w:rFonts w:ascii="仿宋_GB2312" w:eastAsia="仿宋_GB2312"/>
          <w:sz w:val="24"/>
          <w:szCs w:val="24"/>
        </w:rPr>
      </w:pPr>
      <w:r w:rsidRPr="00A60191">
        <w:rPr>
          <w:rFonts w:ascii="仿宋_GB2312" w:eastAsia="仿宋_GB2312" w:hAnsi="ˎ̥" w:cs="宋体" w:hint="eastAsia"/>
          <w:color w:val="333333"/>
          <w:kern w:val="0"/>
          <w:sz w:val="24"/>
          <w:szCs w:val="24"/>
        </w:rPr>
        <w:t>对开业成功并稳定经营6个月以上，吸纳我市城乡劳动者就业与其签订1年以上期限劳动合同、并参加了社会保险的企业，劳动者从业6个月后，按每人6个月社会保险金缴费的标准给予补贴。补贴资金从失业保险基金中支付。</w:t>
      </w:r>
    </w:p>
    <w:p w:rsidR="00F917ED" w:rsidRPr="00A60191" w:rsidRDefault="00F917ED" w:rsidP="00F917ED">
      <w:pPr>
        <w:rPr>
          <w:rFonts w:ascii="仿宋_GB2312" w:eastAsia="仿宋_GB2312"/>
          <w:sz w:val="24"/>
          <w:szCs w:val="24"/>
        </w:rPr>
      </w:pPr>
    </w:p>
    <w:p w:rsidR="00F917ED" w:rsidRDefault="00F917ED" w:rsidP="00F917ED"/>
    <w:p w:rsidR="00F917ED" w:rsidRDefault="00F917ED" w:rsidP="00F917ED"/>
    <w:p w:rsidR="00F917ED" w:rsidRDefault="00F917ED" w:rsidP="00F917ED"/>
    <w:p w:rsidR="00F917ED" w:rsidRDefault="00F917ED" w:rsidP="00F917ED"/>
    <w:p w:rsidR="00F917ED" w:rsidRDefault="00F917ED" w:rsidP="00F917ED">
      <w:pPr>
        <w:jc w:val="center"/>
        <w:rPr>
          <w:rFonts w:ascii="黑体" w:eastAsia="黑体"/>
        </w:rPr>
      </w:pPr>
    </w:p>
    <w:p w:rsidR="00F917ED" w:rsidRDefault="00F917ED" w:rsidP="00F917ED">
      <w:pPr>
        <w:jc w:val="center"/>
        <w:rPr>
          <w:rFonts w:ascii="黑体" w:eastAsia="黑体"/>
        </w:rPr>
      </w:pPr>
      <w:r w:rsidRPr="00A60191">
        <w:rPr>
          <w:rFonts w:ascii="黑体" w:eastAsia="黑体" w:hint="eastAsia"/>
        </w:rPr>
        <w:t>攀枝花市人民政府关于进一步加强就业创业工作的意见</w:t>
      </w:r>
    </w:p>
    <w:p w:rsidR="00F917ED" w:rsidRPr="00DE751F" w:rsidRDefault="00F917ED" w:rsidP="00F917ED">
      <w:pPr>
        <w:jc w:val="center"/>
        <w:rPr>
          <w:rFonts w:ascii="黑体" w:eastAsia="黑体"/>
          <w:sz w:val="30"/>
          <w:szCs w:val="30"/>
        </w:rPr>
      </w:pPr>
      <w:r w:rsidRPr="00DE751F">
        <w:rPr>
          <w:rFonts w:ascii="黑体" w:eastAsia="黑体" w:hAnsi="ˎ̥" w:cs="宋体" w:hint="eastAsia"/>
          <w:color w:val="333333"/>
          <w:kern w:val="0"/>
          <w:sz w:val="30"/>
          <w:szCs w:val="30"/>
        </w:rPr>
        <w:t xml:space="preserve">攀府发 </w:t>
      </w:r>
      <w:r w:rsidRPr="00DE751F">
        <w:rPr>
          <w:rFonts w:ascii="黑体" w:eastAsia="黑体" w:hint="eastAsia"/>
          <w:sz w:val="30"/>
          <w:szCs w:val="30"/>
        </w:rPr>
        <w:t>〔2013〕23号</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lastRenderedPageBreak/>
        <w:t>各县（区）政府，市级各部门，各企事业单位：</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为贯彻落实国家、省对新形势下就业创业工作提出的新目标、新要求，努力推动实现更加充分的就业和更高质量的就业，根据《四川省人民政府关于进一步加强就业创业工作的意见》（川府发〔2013〕25号）精神，现就我市进一步加强就业创业工作提出如下意见。</w:t>
      </w:r>
    </w:p>
    <w:p w:rsidR="00F917ED" w:rsidRPr="00A60191" w:rsidRDefault="00F917ED" w:rsidP="00F917ED">
      <w:pPr>
        <w:outlineLvl w:val="0"/>
        <w:rPr>
          <w:rFonts w:ascii="仿宋_GB2312" w:eastAsia="仿宋_GB2312"/>
          <w:sz w:val="24"/>
          <w:szCs w:val="24"/>
        </w:rPr>
      </w:pPr>
      <w:r w:rsidRPr="00A60191">
        <w:rPr>
          <w:rFonts w:ascii="仿宋_GB2312" w:eastAsia="仿宋_GB2312" w:hint="eastAsia"/>
          <w:sz w:val="24"/>
          <w:szCs w:val="24"/>
        </w:rPr>
        <w:t xml:space="preserve">    一、扩大就业规模，稳定就业岗位</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一）将促进就业作为经济社会发展的优先目标。各县（区）政府、各有关部门要把扩大和稳定就业作为保障和改善民生的首要任务，促进产业、投资、财政、金融政策与就业政策相互协调，努力提高经济增长的就业含量，依靠经济发展带动就业增长。在实施“三大发展战略”中培育壮大产业，开发更多就业岗位，帮助城乡劳动者实现充分就业。在制订发展战略和产业政策时，既要注重发展资本、技术密集型产业，又要积极支持发展劳动密集型产业，大力发展第三产业，构建多元化、多层次的产业结构体系，增加就业容量。在安排重大投资项目时，要把增加就业岗位作为重要因素，充分发挥重大项目对就业的拉动作用。</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（二）积极支持小型微型企业发展增加就业。认真贯彻落实扶持小</w:t>
      </w:r>
      <w:proofErr w:type="gramStart"/>
      <w:r w:rsidRPr="00A60191">
        <w:rPr>
          <w:rFonts w:ascii="仿宋_GB2312" w:eastAsia="仿宋_GB2312" w:hint="eastAsia"/>
          <w:sz w:val="24"/>
          <w:szCs w:val="24"/>
        </w:rPr>
        <w:t>微企业</w:t>
      </w:r>
      <w:proofErr w:type="gramEnd"/>
      <w:r w:rsidRPr="00A60191">
        <w:rPr>
          <w:rFonts w:ascii="仿宋_GB2312" w:eastAsia="仿宋_GB2312" w:hint="eastAsia"/>
          <w:sz w:val="24"/>
          <w:szCs w:val="24"/>
        </w:rPr>
        <w:t>发展的政策措施，为小</w:t>
      </w:r>
      <w:proofErr w:type="gramStart"/>
      <w:r w:rsidRPr="00A60191">
        <w:rPr>
          <w:rFonts w:ascii="仿宋_GB2312" w:eastAsia="仿宋_GB2312" w:hint="eastAsia"/>
          <w:sz w:val="24"/>
          <w:szCs w:val="24"/>
        </w:rPr>
        <w:t>微企业</w:t>
      </w:r>
      <w:proofErr w:type="gramEnd"/>
      <w:r w:rsidRPr="00A60191">
        <w:rPr>
          <w:rFonts w:ascii="仿宋_GB2312" w:eastAsia="仿宋_GB2312" w:hint="eastAsia"/>
          <w:sz w:val="24"/>
          <w:szCs w:val="24"/>
        </w:rPr>
        <w:t>成长壮大营造良好发展环境。进一步完善财政支持小</w:t>
      </w:r>
      <w:proofErr w:type="gramStart"/>
      <w:r w:rsidRPr="00A60191">
        <w:rPr>
          <w:rFonts w:ascii="仿宋_GB2312" w:eastAsia="仿宋_GB2312" w:hint="eastAsia"/>
          <w:sz w:val="24"/>
          <w:szCs w:val="24"/>
        </w:rPr>
        <w:t>微企业</w:t>
      </w:r>
      <w:proofErr w:type="gramEnd"/>
      <w:r w:rsidRPr="00A60191">
        <w:rPr>
          <w:rFonts w:ascii="仿宋_GB2312" w:eastAsia="仿宋_GB2312" w:hint="eastAsia"/>
          <w:sz w:val="24"/>
          <w:szCs w:val="24"/>
        </w:rPr>
        <w:t>发展的融资政策，对符合小额担保贷款政策条件的劳动密集型小</w:t>
      </w:r>
      <w:proofErr w:type="gramStart"/>
      <w:r w:rsidRPr="00A60191">
        <w:rPr>
          <w:rFonts w:ascii="仿宋_GB2312" w:eastAsia="仿宋_GB2312" w:hint="eastAsia"/>
          <w:sz w:val="24"/>
          <w:szCs w:val="24"/>
        </w:rPr>
        <w:t>微企业</w:t>
      </w:r>
      <w:proofErr w:type="gramEnd"/>
      <w:r w:rsidRPr="00A60191">
        <w:rPr>
          <w:rFonts w:ascii="仿宋_GB2312" w:eastAsia="仿宋_GB2312" w:hint="eastAsia"/>
          <w:sz w:val="24"/>
          <w:szCs w:val="24"/>
        </w:rPr>
        <w:t>贷款，可由小额担保贷款担保基金提供担保，贷款额度最高可达200万元，并按照人民银行公布的基准利率的50%给予贴息。对初创小</w:t>
      </w:r>
      <w:proofErr w:type="gramStart"/>
      <w:r w:rsidRPr="00A60191">
        <w:rPr>
          <w:rFonts w:ascii="仿宋_GB2312" w:eastAsia="仿宋_GB2312" w:hint="eastAsia"/>
          <w:sz w:val="24"/>
          <w:szCs w:val="24"/>
        </w:rPr>
        <w:t>微企业</w:t>
      </w:r>
      <w:proofErr w:type="gramEnd"/>
      <w:r w:rsidRPr="00A60191">
        <w:rPr>
          <w:rFonts w:ascii="仿宋_GB2312" w:eastAsia="仿宋_GB2312" w:hint="eastAsia"/>
          <w:sz w:val="24"/>
          <w:szCs w:val="24"/>
        </w:rPr>
        <w:t>在领取营业执照1年内，可缓缴社会保险费（具体办法由市</w:t>
      </w:r>
      <w:proofErr w:type="gramStart"/>
      <w:r w:rsidRPr="00A60191">
        <w:rPr>
          <w:rFonts w:ascii="仿宋_GB2312" w:eastAsia="仿宋_GB2312" w:hint="eastAsia"/>
          <w:sz w:val="24"/>
          <w:szCs w:val="24"/>
        </w:rPr>
        <w:t>人社局</w:t>
      </w:r>
      <w:proofErr w:type="gramEnd"/>
      <w:r w:rsidRPr="00A60191">
        <w:rPr>
          <w:rFonts w:ascii="仿宋_GB2312" w:eastAsia="仿宋_GB2312" w:hint="eastAsia"/>
          <w:sz w:val="24"/>
          <w:szCs w:val="24"/>
        </w:rPr>
        <w:t>、市财政局负责制定）。积极鼓励和支持高等院校、科研院所专业技术人才到小</w:t>
      </w:r>
      <w:proofErr w:type="gramStart"/>
      <w:r w:rsidRPr="00A60191">
        <w:rPr>
          <w:rFonts w:ascii="仿宋_GB2312" w:eastAsia="仿宋_GB2312" w:hint="eastAsia"/>
          <w:sz w:val="24"/>
          <w:szCs w:val="24"/>
        </w:rPr>
        <w:t>微企业</w:t>
      </w:r>
      <w:proofErr w:type="gramEnd"/>
      <w:r w:rsidRPr="00A60191">
        <w:rPr>
          <w:rFonts w:ascii="仿宋_GB2312" w:eastAsia="仿宋_GB2312" w:hint="eastAsia"/>
          <w:sz w:val="24"/>
          <w:szCs w:val="24"/>
        </w:rPr>
        <w:t>兼职兼薪。对在小</w:t>
      </w:r>
      <w:proofErr w:type="gramStart"/>
      <w:r w:rsidRPr="00A60191">
        <w:rPr>
          <w:rFonts w:ascii="仿宋_GB2312" w:eastAsia="仿宋_GB2312" w:hint="eastAsia"/>
          <w:sz w:val="24"/>
          <w:szCs w:val="24"/>
        </w:rPr>
        <w:t>微企业</w:t>
      </w:r>
      <w:proofErr w:type="gramEnd"/>
      <w:r w:rsidRPr="00A60191">
        <w:rPr>
          <w:rFonts w:ascii="仿宋_GB2312" w:eastAsia="仿宋_GB2312" w:hint="eastAsia"/>
          <w:sz w:val="24"/>
          <w:szCs w:val="24"/>
        </w:rPr>
        <w:t>工作的专业技术人员畅通职称晋升渠道。开展小</w:t>
      </w:r>
      <w:proofErr w:type="gramStart"/>
      <w:r w:rsidRPr="00A60191">
        <w:rPr>
          <w:rFonts w:ascii="仿宋_GB2312" w:eastAsia="仿宋_GB2312" w:hint="eastAsia"/>
          <w:sz w:val="24"/>
          <w:szCs w:val="24"/>
        </w:rPr>
        <w:t>微企业</w:t>
      </w:r>
      <w:proofErr w:type="gramEnd"/>
      <w:r w:rsidRPr="00A60191">
        <w:rPr>
          <w:rFonts w:ascii="仿宋_GB2312" w:eastAsia="仿宋_GB2312" w:hint="eastAsia"/>
          <w:sz w:val="24"/>
          <w:szCs w:val="24"/>
        </w:rPr>
        <w:t>职业技能培训，培训经费从就业专项资金中给予补助。鼓励和引导管理咨询机构开展针对小</w:t>
      </w:r>
      <w:proofErr w:type="gramStart"/>
      <w:r w:rsidRPr="00A60191">
        <w:rPr>
          <w:rFonts w:ascii="仿宋_GB2312" w:eastAsia="仿宋_GB2312" w:hint="eastAsia"/>
          <w:sz w:val="24"/>
          <w:szCs w:val="24"/>
        </w:rPr>
        <w:t>微企业</w:t>
      </w:r>
      <w:proofErr w:type="gramEnd"/>
      <w:r w:rsidRPr="00A60191">
        <w:rPr>
          <w:rFonts w:ascii="仿宋_GB2312" w:eastAsia="仿宋_GB2312" w:hint="eastAsia"/>
          <w:sz w:val="24"/>
          <w:szCs w:val="24"/>
        </w:rPr>
        <w:t>的管理咨询服务，提升企业的管理水平。</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三）扶持创业新兴业态和项目。支持城乡劳动者居家灵活就业，拓宽就业渠道，其从业人员可以城镇灵活就业人员身份参加城镇职工基本养老和基本医疗保险。鼓励技术创新、商业模式创新和服务产品创新，对在数字出版、电子商务、动漫游戏、创意设计、家政服务、服务外包等领域新创办的企业，以及组织城乡劳动者居家灵活就业的企业、合作社等，依其登记注册后3年内按对地方财政收入的贡献予以适当奖励。</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四）着力稳定就业岗位。在确保社会保险待遇按时足额发放的前提下，对符合产业政策、合法经营、参加了社会保险的企业，当生产经营出现暂时性困难，暂时无力缴纳社会保险费时，按规定程序报经批准，可以缓缴养老、医疗、失业、工伤、生育五项社会保险费（具体办法由市</w:t>
      </w:r>
      <w:proofErr w:type="gramStart"/>
      <w:r w:rsidRPr="00A60191">
        <w:rPr>
          <w:rFonts w:ascii="仿宋_GB2312" w:eastAsia="仿宋_GB2312" w:hint="eastAsia"/>
          <w:sz w:val="24"/>
          <w:szCs w:val="24"/>
        </w:rPr>
        <w:t>人社局</w:t>
      </w:r>
      <w:proofErr w:type="gramEnd"/>
      <w:r w:rsidRPr="00A60191">
        <w:rPr>
          <w:rFonts w:ascii="仿宋_GB2312" w:eastAsia="仿宋_GB2312" w:hint="eastAsia"/>
          <w:sz w:val="24"/>
          <w:szCs w:val="24"/>
        </w:rPr>
        <w:t>、市财政局、市</w:t>
      </w:r>
      <w:proofErr w:type="gramStart"/>
      <w:r w:rsidRPr="00A60191">
        <w:rPr>
          <w:rFonts w:ascii="仿宋_GB2312" w:eastAsia="仿宋_GB2312" w:hint="eastAsia"/>
          <w:sz w:val="24"/>
          <w:szCs w:val="24"/>
        </w:rPr>
        <w:t>经信委制定</w:t>
      </w:r>
      <w:proofErr w:type="gramEnd"/>
      <w:r w:rsidRPr="00A60191">
        <w:rPr>
          <w:rFonts w:ascii="仿宋_GB2312" w:eastAsia="仿宋_GB2312" w:hint="eastAsia"/>
          <w:sz w:val="24"/>
          <w:szCs w:val="24"/>
        </w:rPr>
        <w:t xml:space="preserve">），缓缴期限最长不超过 6 </w:t>
      </w:r>
      <w:proofErr w:type="gramStart"/>
      <w:r w:rsidRPr="00A60191">
        <w:rPr>
          <w:rFonts w:ascii="仿宋_GB2312" w:eastAsia="仿宋_GB2312" w:hint="eastAsia"/>
          <w:sz w:val="24"/>
          <w:szCs w:val="24"/>
        </w:rPr>
        <w:t>个</w:t>
      </w:r>
      <w:proofErr w:type="gramEnd"/>
      <w:r w:rsidRPr="00A60191">
        <w:rPr>
          <w:rFonts w:ascii="仿宋_GB2312" w:eastAsia="仿宋_GB2312" w:hint="eastAsia"/>
          <w:sz w:val="24"/>
          <w:szCs w:val="24"/>
        </w:rPr>
        <w:t>月。要积极探索发挥失业保险预防失业、促进就业创业的作用，做好失业预警试点工作，努力保持就业局势总体稳定。</w:t>
      </w:r>
    </w:p>
    <w:p w:rsidR="00F917ED" w:rsidRPr="00A60191" w:rsidRDefault="00F917ED" w:rsidP="00F917ED">
      <w:pPr>
        <w:outlineLvl w:val="0"/>
        <w:rPr>
          <w:rFonts w:ascii="仿宋_GB2312" w:eastAsia="仿宋_GB2312"/>
          <w:sz w:val="24"/>
          <w:szCs w:val="24"/>
        </w:rPr>
      </w:pPr>
      <w:r w:rsidRPr="00A60191">
        <w:rPr>
          <w:rFonts w:ascii="仿宋_GB2312" w:eastAsia="仿宋_GB2312" w:hint="eastAsia"/>
          <w:sz w:val="24"/>
          <w:szCs w:val="24"/>
        </w:rPr>
        <w:t xml:space="preserve">    二、大力促进创业带动就业</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（一）培育创业主体。鼓励、支持和引导城乡劳动者不拘形式、不限规模自主创业。实施各</w:t>
      </w:r>
      <w:proofErr w:type="gramStart"/>
      <w:r w:rsidRPr="00A60191">
        <w:rPr>
          <w:rFonts w:ascii="仿宋_GB2312" w:eastAsia="仿宋_GB2312" w:hint="eastAsia"/>
          <w:sz w:val="24"/>
          <w:szCs w:val="24"/>
        </w:rPr>
        <w:t>类创业</w:t>
      </w:r>
      <w:proofErr w:type="gramEnd"/>
      <w:r w:rsidRPr="00A60191">
        <w:rPr>
          <w:rFonts w:ascii="仿宋_GB2312" w:eastAsia="仿宋_GB2312" w:hint="eastAsia"/>
          <w:sz w:val="24"/>
          <w:szCs w:val="24"/>
        </w:rPr>
        <w:t>人才推进计划，支持科研人员创办企业，吸引优秀人才来攀创业。重点扶持高校毕业生、退役军人、农村富余劳动力、留守妇女、失业人员、就业困难人员、残疾人等群体初次创业。</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（二）放宽准入条件。实行“非禁即入”，凡国家法律法规未禁止的行业和领域，一律向各</w:t>
      </w:r>
      <w:proofErr w:type="gramStart"/>
      <w:r w:rsidRPr="00A60191">
        <w:rPr>
          <w:rFonts w:ascii="仿宋_GB2312" w:eastAsia="仿宋_GB2312" w:hint="eastAsia"/>
          <w:sz w:val="24"/>
          <w:szCs w:val="24"/>
        </w:rPr>
        <w:t>类创业</w:t>
      </w:r>
      <w:proofErr w:type="gramEnd"/>
      <w:r w:rsidRPr="00A60191">
        <w:rPr>
          <w:rFonts w:ascii="仿宋_GB2312" w:eastAsia="仿宋_GB2312" w:hint="eastAsia"/>
          <w:sz w:val="24"/>
          <w:szCs w:val="24"/>
        </w:rPr>
        <w:t>主体开放，严禁在法律法规规定之外设置限制条件。申请个体工商户、创办合伙企业或个人独资企业，一律不受出资数额限制。对自有住房者从事电子商务、软件开发、设计策划等经营活动，在不影响周边居民正常生活、依法取得有利害关系业主同意的前提下，允许将其住所申请登记为经营场所。</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（三）完善税费优惠政策。严格执行国家和省有关规定，对符合条件的创业主体免收管理类、登记类、证照类行政事业性收费。符合国家规定的，可享受税收优惠政策。</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四）加大信贷支持力度。在现有小额担保贷款政策基础上，探索降低小额担保贷款门槛；建立和完善信用社区推荐免担保贷款工作制度；探索大学生和就业困难人员创业免担保小额贷款工作模式。建立小额贷款担保基金持续投入机制，逐步提高小额贷款担保基金规模。建立攀枝花市小额担保贷款统计制度，将我市各商业银行、融资担保机构纳入小</w:t>
      </w:r>
      <w:r w:rsidRPr="00A60191">
        <w:rPr>
          <w:rFonts w:ascii="仿宋_GB2312" w:eastAsia="仿宋_GB2312" w:hint="eastAsia"/>
          <w:sz w:val="24"/>
          <w:szCs w:val="24"/>
        </w:rPr>
        <w:lastRenderedPageBreak/>
        <w:t>额担保贷款统计范围。强化金融服务支撑，重点鼓励金融机构加大信贷支持，积极发挥多层次资本市场的融资功能，大力发展创业投资和股权投资基金。积极开展信贷方式创新，加大力度支持民众创业。</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五）着力解决创业场所。加强创业园区（孵化基地）建设，鼓励城乡劳动者进入创业园区（孵化基地）创业。未进入创业园区（孵化基地）的，按照法律法规规定的条件、程序和合同约定允许创业者将家庭住所、租借房、临时商业用房等作为创业经营场所，允许能有效划分的同一地址登记为多家企业或个体工商户的住所或经营场所，允许由乡（镇）以上政府或其授权部门批准的公共用地可作为创业者从事个体经营的场所。各级政府在城市规划中需重点建设一批门面或场地，建立起进退帮扶机制，为城市特困群体提供创业场所，对入驻创业园区（孵化基地）的创业者提供场地租金等方面的优惠和创业指导、跟踪扶持等服务，特别是针对就业困难人员和高校毕业生大力实施场租补贴政策，对未能入驻创业园区（孵化基地）的就业困难人员和高校毕业生，制定创业场租补贴政策，全面扶持重点群体创业。</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六）加大财政投入。切实加大创业扶持力度，发挥财政资金引导和调动社会投资积极性的作用，重点在整合现有政策资源和利用现有资金渠道的基础上，不断加大财政投入，逐步提高促进创业带动就业工作经费保障力度。政府资金、就业专项资金和扩大失业保险金支出要统筹使用，提高效益，着力构建促进创业带动就业工作发展长效机制。制定和完善支持促进创业带动就业工作的财政政策，确保促进创业带动就业的后续跟踪服务、创业项目开发、专家咨询、就业困难人员创业、孵化基地建设和场租等补贴落实到位，重点支持创业培训机构设备购置、创业项目</w:t>
      </w:r>
      <w:proofErr w:type="gramStart"/>
      <w:r w:rsidRPr="00A60191">
        <w:rPr>
          <w:rFonts w:ascii="仿宋_GB2312" w:eastAsia="仿宋_GB2312" w:hint="eastAsia"/>
          <w:sz w:val="24"/>
          <w:szCs w:val="24"/>
        </w:rPr>
        <w:t>库运行</w:t>
      </w:r>
      <w:proofErr w:type="gramEnd"/>
      <w:r w:rsidRPr="00A60191">
        <w:rPr>
          <w:rFonts w:ascii="仿宋_GB2312" w:eastAsia="仿宋_GB2312" w:hint="eastAsia"/>
          <w:sz w:val="24"/>
          <w:szCs w:val="24"/>
        </w:rPr>
        <w:t>维护、创业服务专家聘请、创业师资培训、创业服务体系建设，以及对创业者的创业补贴、创业吸纳就业奖励。严格资金管理，对促进创业带动就业工作的财政资金使用情况进行绩效考评。</w:t>
      </w:r>
    </w:p>
    <w:p w:rsidR="00F917ED" w:rsidRPr="00A60191" w:rsidRDefault="00F917ED" w:rsidP="00F917ED">
      <w:pPr>
        <w:outlineLvl w:val="0"/>
        <w:rPr>
          <w:rFonts w:ascii="仿宋_GB2312" w:eastAsia="仿宋_GB2312"/>
          <w:sz w:val="24"/>
          <w:szCs w:val="24"/>
        </w:rPr>
      </w:pPr>
      <w:r w:rsidRPr="00A60191">
        <w:rPr>
          <w:rFonts w:ascii="仿宋_GB2312" w:eastAsia="仿宋_GB2312" w:hint="eastAsia"/>
          <w:sz w:val="24"/>
          <w:szCs w:val="24"/>
        </w:rPr>
        <w:t xml:space="preserve">    三、加强培训促进就业创业</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一）切实提高职业培训的针对性和有效性。面向城乡各类有培训愿望的劳动者，重点是新成长劳动力和青年劳动者，开展多种形式的就业技能培训，积极组织未继续升学的应届初、高中毕业生开展劳动预备制培训，提升其技能水平和就业能力。在高等院校积极推广“学业证书”和“职业资格证书”并行制度，提升高校毕业生的职业技能水平和就业创业能力。组织有培训愿望的离校未就业高校毕业生开展职业培训，所需资金从就业专项资金中列支。</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二）鼓励企业开展岗前培训和技能提升培训。督促企业依法建立和完善现代企业职工培训制度，对新录用人员结合就业岗位要求开展岗前培训，并按有关规定给予培训补贴。围绕产业发展和技术升级大规模开展在岗职工技能提升培训，并给予一定补贴。对参加培训并获得技师、高级技师职业资格证书的在岗职工，按规定给予培训补贴。</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三）加强创业培训工作。鼓励有创业要求并具备一定创业条件的城乡劳动者参加创业培训。以高校毕业生、农村富余劳动力、退役军人、就业困难人员、残疾人为重点，开展“提升创业能力专项行动”。积极建立创业师资培训基地，在现有创业培训机构的基础上，按照培训机构认定的相关管理办法适时扶持一批培训机构。大力推动创业实训基地建设，选择部分条件较好的培训机构，建立</w:t>
      </w:r>
      <w:proofErr w:type="gramStart"/>
      <w:r w:rsidRPr="00A60191">
        <w:rPr>
          <w:rFonts w:ascii="仿宋_GB2312" w:eastAsia="仿宋_GB2312" w:hint="eastAsia"/>
          <w:sz w:val="24"/>
          <w:szCs w:val="24"/>
        </w:rPr>
        <w:t>集创业</w:t>
      </w:r>
      <w:proofErr w:type="gramEnd"/>
      <w:r w:rsidRPr="00A60191">
        <w:rPr>
          <w:rFonts w:ascii="仿宋_GB2312" w:eastAsia="仿宋_GB2312" w:hint="eastAsia"/>
          <w:sz w:val="24"/>
          <w:szCs w:val="24"/>
        </w:rPr>
        <w:t>意识、创业能力、创业能力提升、创业实践训练、职业技能“五位一体”的实训基地。进一步加强培训师资队伍建设，在提高创业培训师资数量的基础上，改善教师队伍结构，加强师资培训，增加其创业实践经验；积极推动创业培训师资联谊等活动，搭建相互沟通、相互学习、发挥各自能力的平台。创新创业培训模式，逐步开展全市中小学校创业意识教育，引入针对大学生的“了解企业”（KAB）等专项培训课程，开展专家一对一帮扶活动和跟踪服务，做到创业培训带动一批、专家指导扶持一批、社区跟踪服务一批，全面提升培训后的创业成功率。扩大创业培训覆盖范围，工商、旅游、商务等部门在开业指导、集中培训等内容中融入创业培训课程，扩大创业培训覆盖范围，逐步形成由</w:t>
      </w:r>
      <w:proofErr w:type="gramStart"/>
      <w:r w:rsidRPr="00A60191">
        <w:rPr>
          <w:rFonts w:ascii="仿宋_GB2312" w:eastAsia="仿宋_GB2312" w:hint="eastAsia"/>
          <w:sz w:val="24"/>
          <w:szCs w:val="24"/>
        </w:rPr>
        <w:t>人社部门</w:t>
      </w:r>
      <w:proofErr w:type="gramEnd"/>
      <w:r w:rsidRPr="00A60191">
        <w:rPr>
          <w:rFonts w:ascii="仿宋_GB2312" w:eastAsia="仿宋_GB2312" w:hint="eastAsia"/>
          <w:sz w:val="24"/>
          <w:szCs w:val="24"/>
        </w:rPr>
        <w:t>主导、各方面参与的创业培训格局。</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四、强化公共就业创业服务</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（一）完善公共就业服务体系。按照统筹城乡就业的要求，加快公共就业服务体系建设，为城乡劳动者提供均等的公共就业服务；推进公共就业服务资源整合。各街道（乡镇）、</w:t>
      </w:r>
      <w:r w:rsidRPr="00A60191">
        <w:rPr>
          <w:rFonts w:ascii="仿宋_GB2312" w:eastAsia="仿宋_GB2312" w:hint="eastAsia"/>
          <w:sz w:val="24"/>
          <w:szCs w:val="24"/>
        </w:rPr>
        <w:lastRenderedPageBreak/>
        <w:t>社区（村）要建立健全基层公共就业服务平台，加强信息化建设，强化基层公共就业服务职能。鼓励各级政府建立对外劳务合作公共服务平台。</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二）健全创业服务平台。依托公共就业服务体系，市、县（区）设立创业服务指导中心，街道（乡镇）、社区（村）增挂创业服务指导中心（站）牌子。加大创业项目征集力度，完善项目入库、退出、后续跟踪服务和管理的制度，加强创业专家指导帮扶工作，深化专家和创业者一对一帮扶工作，建立专家组集中问诊和预约服务工作机制。依托公共就业服务网站，开辟创业服务专栏，为城乡创业者提供创业咨询、项目推介、风险评估、开业指导、融资服务、跟踪扶持</w:t>
      </w:r>
      <w:proofErr w:type="gramStart"/>
      <w:r w:rsidRPr="00A60191">
        <w:rPr>
          <w:rFonts w:ascii="仿宋_GB2312" w:eastAsia="仿宋_GB2312" w:hint="eastAsia"/>
          <w:sz w:val="24"/>
          <w:szCs w:val="24"/>
        </w:rPr>
        <w:t>等创业</w:t>
      </w:r>
      <w:proofErr w:type="gramEnd"/>
      <w:r w:rsidRPr="00A60191">
        <w:rPr>
          <w:rFonts w:ascii="仿宋_GB2312" w:eastAsia="仿宋_GB2312" w:hint="eastAsia"/>
          <w:sz w:val="24"/>
          <w:szCs w:val="24"/>
        </w:rPr>
        <w:t>服务。</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三）加强就业创业服务管理。全面落实就业失业登记制度，用人单位、个体工商户、灵活就业人员要按规定办理就业失业登记。人社、工商、税务、统计、发改、经信等部门要做好就业失业基础数据的监测和交流，加强对就业形势的分析和</w:t>
      </w:r>
      <w:proofErr w:type="gramStart"/>
      <w:r w:rsidRPr="00A60191">
        <w:rPr>
          <w:rFonts w:ascii="仿宋_GB2312" w:eastAsia="仿宋_GB2312" w:hint="eastAsia"/>
          <w:sz w:val="24"/>
          <w:szCs w:val="24"/>
        </w:rPr>
        <w:t>研判</w:t>
      </w:r>
      <w:proofErr w:type="gramEnd"/>
      <w:r w:rsidRPr="00A60191">
        <w:rPr>
          <w:rFonts w:ascii="仿宋_GB2312" w:eastAsia="仿宋_GB2312" w:hint="eastAsia"/>
          <w:sz w:val="24"/>
          <w:szCs w:val="24"/>
        </w:rPr>
        <w:t>。建立覆盖城乡的人力资源数据库和就业创业信息管理系统，实现数据向上集中、服务向下延伸。加强劳动保障执法监察和服务指导，帮助城乡劳动者和用人单位增强用法、守法能力，提高劳动合同、集体合同签订率，促进用人单位依法用工、规范管理，切实保障劳动者合法权益。</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（四）做好重点群体就业服务。做好高校毕业生、城乡就业困难人员、退役军人等重点群体就业服务工作。在民族地区、边远贫困地区组织开展专项就业促进</w:t>
      </w:r>
      <w:proofErr w:type="gramStart"/>
      <w:r w:rsidRPr="00A60191">
        <w:rPr>
          <w:rFonts w:ascii="仿宋_GB2312" w:eastAsia="仿宋_GB2312" w:hint="eastAsia"/>
          <w:sz w:val="24"/>
          <w:szCs w:val="24"/>
        </w:rPr>
        <w:t>和援</w:t>
      </w:r>
      <w:proofErr w:type="gramEnd"/>
      <w:r w:rsidRPr="00A60191">
        <w:rPr>
          <w:rFonts w:ascii="仿宋_GB2312" w:eastAsia="仿宋_GB2312" w:hint="eastAsia"/>
          <w:sz w:val="24"/>
          <w:szCs w:val="24"/>
        </w:rPr>
        <w:t>助行动，帮助困难群众就业增收。大力开发公益性岗位，重点安置高校毕业生、就业困难人员等重点群体。</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五、强化保障措施</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（一）加强组织领导。强化促进就业创业的领导责任，建立以政府主要领导牵头、有关部门参加的联席会议制度，健全就业创业工作目标责任制度。</w:t>
      </w:r>
      <w:proofErr w:type="gramStart"/>
      <w:r w:rsidRPr="00A60191">
        <w:rPr>
          <w:rFonts w:ascii="仿宋_GB2312" w:eastAsia="仿宋_GB2312" w:hint="eastAsia"/>
          <w:sz w:val="24"/>
          <w:szCs w:val="24"/>
        </w:rPr>
        <w:t>完善部门</w:t>
      </w:r>
      <w:proofErr w:type="gramEnd"/>
      <w:r w:rsidRPr="00A60191">
        <w:rPr>
          <w:rFonts w:ascii="仿宋_GB2312" w:eastAsia="仿宋_GB2312" w:hint="eastAsia"/>
          <w:sz w:val="24"/>
          <w:szCs w:val="24"/>
        </w:rPr>
        <w:t>联动机制，各有关部门要加强协调配合，建立通畅的联系机制，共同推动就业创业工作。</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二）强化落实责任。各有关部门要认真落实财税、收费、信贷、房产、土地等政策，积极扶持劳动者在一、二、三产业创业，大力支持高新技术企业、农业龙头企业、农产品加工企业发展，保护自主知识产权，促进科技成果尽快转化。充分发挥工会、共青团、妇联、工商联、残联及行业协会、企业家协会的作用，建立创业带动就业的社会化运作机制。</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三）完善保障激励机制。各级财政要加大对就业创业工作的投入，扩大就业专项资金规模，将公共就业服务机构和基层公共就业服务平台开展就业创业工作经费纳入同级财政预算。完善优秀创业者评选表彰制度；对在促进就业创业工作中</w:t>
      </w:r>
      <w:proofErr w:type="gramStart"/>
      <w:r w:rsidRPr="00A60191">
        <w:rPr>
          <w:rFonts w:ascii="仿宋_GB2312" w:eastAsia="仿宋_GB2312" w:hint="eastAsia"/>
          <w:sz w:val="24"/>
          <w:szCs w:val="24"/>
        </w:rPr>
        <w:t>作出</w:t>
      </w:r>
      <w:proofErr w:type="gramEnd"/>
      <w:r w:rsidRPr="00A60191">
        <w:rPr>
          <w:rFonts w:ascii="仿宋_GB2312" w:eastAsia="仿宋_GB2312" w:hint="eastAsia"/>
          <w:sz w:val="24"/>
          <w:szCs w:val="24"/>
        </w:rPr>
        <w:t>突出成绩的单位和个人，按有关规定给予表彰或奖励。</w:t>
      </w:r>
    </w:p>
    <w:p w:rsidR="00F917ED" w:rsidRPr="00A60191" w:rsidRDefault="00F917ED" w:rsidP="00F917ED">
      <w:pPr>
        <w:rPr>
          <w:rFonts w:ascii="仿宋_GB2312" w:eastAsia="仿宋_GB2312"/>
          <w:sz w:val="24"/>
          <w:szCs w:val="24"/>
        </w:rPr>
      </w:pPr>
      <w:r w:rsidRPr="00A60191">
        <w:rPr>
          <w:rFonts w:ascii="仿宋_GB2312" w:eastAsia="仿宋_GB2312" w:hint="eastAsia"/>
          <w:sz w:val="24"/>
          <w:szCs w:val="24"/>
        </w:rPr>
        <w:t xml:space="preserve">    （四）加大宣传引导力度。充分运用各类新闻媒体，广泛开展主题宣传活动，大力宣传各级党委、政府关于加强促进创业带动就业工作的方针政策，宣传成功创业的典型事迹，宣传优秀企业家和成功创业者特色做法和显著成效，营造尊重创业、敢于创业、鼓励创业的良好氛围。</w:t>
      </w:r>
    </w:p>
    <w:p w:rsidR="00F917ED" w:rsidRDefault="00F917ED" w:rsidP="00F917ED">
      <w:pPr>
        <w:rPr>
          <w:rFonts w:ascii="黑体" w:eastAsia="黑体"/>
        </w:rPr>
      </w:pPr>
    </w:p>
    <w:p w:rsidR="00F917ED" w:rsidRDefault="00F917ED" w:rsidP="00F917ED">
      <w:pPr>
        <w:ind w:leftChars="26" w:left="1363" w:hangingChars="400" w:hanging="1280"/>
        <w:jc w:val="center"/>
        <w:rPr>
          <w:rFonts w:ascii="黑体" w:eastAsia="黑体"/>
        </w:rPr>
      </w:pPr>
    </w:p>
    <w:p w:rsidR="00F917ED" w:rsidRDefault="00F917ED" w:rsidP="00F917ED">
      <w:pPr>
        <w:ind w:leftChars="26" w:left="1363" w:hangingChars="400" w:hanging="1280"/>
        <w:jc w:val="center"/>
        <w:rPr>
          <w:rFonts w:ascii="黑体" w:eastAsia="黑体"/>
        </w:rPr>
      </w:pPr>
      <w:r w:rsidRPr="009710CF">
        <w:rPr>
          <w:rFonts w:ascii="黑体" w:eastAsia="黑体" w:hint="eastAsia"/>
        </w:rPr>
        <w:t>攀枝花市人民政府办公室</w:t>
      </w:r>
    </w:p>
    <w:p w:rsidR="00F917ED" w:rsidRDefault="00F917ED" w:rsidP="00F917ED">
      <w:pPr>
        <w:ind w:leftChars="26" w:left="1363" w:hangingChars="400" w:hanging="1280"/>
        <w:jc w:val="center"/>
        <w:rPr>
          <w:rFonts w:ascii="黑体" w:eastAsia="黑体"/>
        </w:rPr>
      </w:pPr>
      <w:r>
        <w:rPr>
          <w:rFonts w:ascii="黑体" w:eastAsia="黑体" w:hint="eastAsia"/>
        </w:rPr>
        <w:t>《</w:t>
      </w:r>
      <w:r w:rsidRPr="009710CF">
        <w:rPr>
          <w:rFonts w:ascii="黑体" w:eastAsia="黑体" w:hint="eastAsia"/>
        </w:rPr>
        <w:t>关于进一步做好普通高等学校毕业生就业工作</w:t>
      </w:r>
      <w:r>
        <w:rPr>
          <w:rFonts w:ascii="黑体" w:eastAsia="黑体" w:hint="eastAsia"/>
        </w:rPr>
        <w:t>》</w:t>
      </w:r>
      <w:r w:rsidRPr="009710CF">
        <w:rPr>
          <w:rFonts w:ascii="黑体" w:eastAsia="黑体" w:hint="eastAsia"/>
        </w:rPr>
        <w:t>的通知</w:t>
      </w:r>
    </w:p>
    <w:p w:rsidR="00F917ED" w:rsidRDefault="00F917ED" w:rsidP="00F917ED">
      <w:pPr>
        <w:ind w:firstLineChars="1000" w:firstLine="3000"/>
        <w:rPr>
          <w:rFonts w:ascii="黑体" w:eastAsia="黑体"/>
          <w:sz w:val="30"/>
          <w:szCs w:val="30"/>
        </w:rPr>
      </w:pPr>
    </w:p>
    <w:p w:rsidR="00F917ED" w:rsidRPr="00166284" w:rsidRDefault="00F917ED" w:rsidP="00F917ED">
      <w:pPr>
        <w:ind w:firstLineChars="1000" w:firstLine="3000"/>
        <w:rPr>
          <w:rFonts w:ascii="黑体" w:eastAsia="黑体"/>
          <w:sz w:val="30"/>
          <w:szCs w:val="30"/>
        </w:rPr>
      </w:pPr>
      <w:proofErr w:type="gramStart"/>
      <w:r w:rsidRPr="00166284">
        <w:rPr>
          <w:rFonts w:ascii="黑体" w:eastAsia="黑体" w:hint="eastAsia"/>
          <w:sz w:val="30"/>
          <w:szCs w:val="30"/>
        </w:rPr>
        <w:t>攀办发</w:t>
      </w:r>
      <w:proofErr w:type="gramEnd"/>
      <w:r w:rsidRPr="00166284">
        <w:rPr>
          <w:rFonts w:ascii="黑体" w:eastAsia="黑体" w:hint="eastAsia"/>
          <w:sz w:val="30"/>
          <w:szCs w:val="30"/>
        </w:rPr>
        <w:t>〔2013〕27号</w:t>
      </w:r>
    </w:p>
    <w:p w:rsidR="00F917ED" w:rsidRDefault="00F917ED" w:rsidP="00F917ED">
      <w:pPr>
        <w:rPr>
          <w:rFonts w:ascii="仿宋_GB2312" w:eastAsia="仿宋_GB2312"/>
          <w:sz w:val="24"/>
          <w:szCs w:val="24"/>
        </w:rPr>
      </w:pP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各县（区）人民政府，市级各部门，各企事业单位：</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为促进我市经济发展、民生改善和社会稳定，根据《四川省人民政府办公厅关于做好2013年普通高等学校毕业生就业工作的通知》（川办发〔2013〕34号）精神，经市政府同意，现就进一步做好我市普通高等学校毕业生（以下简称高校毕业生）就业工作有关事项通知如下。</w:t>
      </w:r>
    </w:p>
    <w:p w:rsidR="00F917ED" w:rsidRPr="00B400A2" w:rsidRDefault="00F917ED" w:rsidP="00F917ED">
      <w:pPr>
        <w:outlineLvl w:val="0"/>
        <w:rPr>
          <w:rFonts w:ascii="仿宋_GB2312" w:eastAsia="仿宋_GB2312"/>
          <w:sz w:val="24"/>
          <w:szCs w:val="24"/>
        </w:rPr>
      </w:pPr>
      <w:r w:rsidRPr="00B400A2">
        <w:rPr>
          <w:rFonts w:ascii="仿宋_GB2312" w:eastAsia="仿宋_GB2312" w:hint="eastAsia"/>
          <w:sz w:val="24"/>
          <w:szCs w:val="24"/>
        </w:rPr>
        <w:t xml:space="preserve">    一、积极拓展高校毕业生就业领域和就业岗位</w:t>
      </w:r>
    </w:p>
    <w:p w:rsidR="00F917ED" w:rsidRPr="00B400A2" w:rsidRDefault="00F917ED" w:rsidP="00F917ED">
      <w:pPr>
        <w:ind w:firstLine="645"/>
        <w:rPr>
          <w:rFonts w:ascii="仿宋_GB2312" w:eastAsia="仿宋_GB2312"/>
          <w:sz w:val="24"/>
          <w:szCs w:val="24"/>
        </w:rPr>
      </w:pPr>
      <w:r w:rsidRPr="00B400A2">
        <w:rPr>
          <w:rFonts w:ascii="仿宋_GB2312" w:eastAsia="仿宋_GB2312" w:hint="eastAsia"/>
          <w:sz w:val="24"/>
          <w:szCs w:val="24"/>
        </w:rPr>
        <w:lastRenderedPageBreak/>
        <w:t>（一）积极拓展就业领域，为高校毕业生提供更多就业机会。要加快转变经济发展方式，在推进攀枝花特色优势产业、现代服务业、战略性新兴产业发展中，着力培育新的就业增长点，积极拓展就业领域，扩大就业范围，建立产业转型升级与促进高校毕业生就业良性互动的长效机制，为高校毕业生提供更多更好的就业岗位。</w:t>
      </w:r>
    </w:p>
    <w:p w:rsidR="00F917ED" w:rsidRPr="00B400A2" w:rsidRDefault="00F917ED" w:rsidP="00F917ED">
      <w:pPr>
        <w:ind w:firstLine="645"/>
        <w:rPr>
          <w:rFonts w:ascii="仿宋_GB2312" w:eastAsia="仿宋_GB2312"/>
          <w:sz w:val="24"/>
          <w:szCs w:val="24"/>
        </w:rPr>
      </w:pPr>
      <w:r w:rsidRPr="00B400A2">
        <w:rPr>
          <w:rFonts w:ascii="仿宋_GB2312" w:eastAsia="仿宋_GB2312" w:hint="eastAsia"/>
          <w:sz w:val="24"/>
          <w:szCs w:val="24"/>
        </w:rPr>
        <w:t>（二）鼓励中小企业积极吸纳人才，发挥就业主渠道作用。要进一步改善中小企业发展环境，大力发展劳动密集型产业、服务业、小型微型企业和创新型科技企业，将落实中小企业扶持政策与做好高校毕业生就业工作紧密结合，鼓励企业积极吸纳高校毕业生就业。对劳动密集型小企业当年新招收登记失业高校毕业生或毕业年度（指毕业当年1月1日至</w:t>
      </w:r>
      <w:smartTag w:uri="urn:schemas-microsoft-com:office:smarttags" w:element="chsdate">
        <w:smartTagPr>
          <w:attr w:name="Year" w:val="2014"/>
          <w:attr w:name="Month" w:val="12"/>
          <w:attr w:name="Day" w:val="31"/>
          <w:attr w:name="IsLunarDate" w:val="False"/>
          <w:attr w:name="IsROCDate" w:val="False"/>
        </w:smartTagPr>
        <w:r w:rsidRPr="00B400A2">
          <w:rPr>
            <w:rFonts w:ascii="仿宋_GB2312" w:eastAsia="仿宋_GB2312" w:hint="eastAsia"/>
            <w:sz w:val="24"/>
            <w:szCs w:val="24"/>
          </w:rPr>
          <w:t>12月31日</w:t>
        </w:r>
      </w:smartTag>
      <w:r w:rsidRPr="00B400A2">
        <w:rPr>
          <w:rFonts w:ascii="仿宋_GB2312" w:eastAsia="仿宋_GB2312" w:hint="eastAsia"/>
          <w:sz w:val="24"/>
          <w:szCs w:val="24"/>
        </w:rPr>
        <w:t xml:space="preserve">，下同）高校毕业生的，可按规定申请最高不超过 200 万元的小额担保贷款，并按规定享受财政贴息。对企业新招收毕业年度内高校毕业生，并与其签订 6 </w:t>
      </w:r>
      <w:proofErr w:type="gramStart"/>
      <w:r w:rsidRPr="00B400A2">
        <w:rPr>
          <w:rFonts w:ascii="仿宋_GB2312" w:eastAsia="仿宋_GB2312" w:hint="eastAsia"/>
          <w:sz w:val="24"/>
          <w:szCs w:val="24"/>
        </w:rPr>
        <w:t>个月以上</w:t>
      </w:r>
      <w:proofErr w:type="gramEnd"/>
      <w:r w:rsidRPr="00B400A2">
        <w:rPr>
          <w:rFonts w:ascii="仿宋_GB2312" w:eastAsia="仿宋_GB2312" w:hint="eastAsia"/>
          <w:sz w:val="24"/>
          <w:szCs w:val="24"/>
        </w:rPr>
        <w:t>期限劳动合同，由用人单位组织到职业培训机构进行岗前培训并取得职业培训合格证书的，用人单位可按规定申请职业培训补贴。小型微型企业新招</w:t>
      </w:r>
      <w:proofErr w:type="gramStart"/>
      <w:r w:rsidRPr="00B400A2">
        <w:rPr>
          <w:rFonts w:ascii="仿宋_GB2312" w:eastAsia="仿宋_GB2312" w:hint="eastAsia"/>
          <w:sz w:val="24"/>
          <w:szCs w:val="24"/>
        </w:rPr>
        <w:t>用毕业</w:t>
      </w:r>
      <w:proofErr w:type="gramEnd"/>
      <w:r w:rsidRPr="00B400A2">
        <w:rPr>
          <w:rFonts w:ascii="仿宋_GB2312" w:eastAsia="仿宋_GB2312" w:hint="eastAsia"/>
          <w:sz w:val="24"/>
          <w:szCs w:val="24"/>
        </w:rPr>
        <w:t>年度高校毕业生及就业困难和困难家庭高校毕业生，签订1年以上（含1年）劳动合同并按时足额缴纳各项社会保险费的，毕业生服务满 1 年后，用人单位可按相关规定申请社会保险补贴。高校毕业生到中小企业就业的，在专业技术职称评定、科研项目经费申请、科研成果或荣誉称号申报等方面享受与国有企事业单位同类人员同等待遇。</w:t>
      </w:r>
    </w:p>
    <w:p w:rsidR="00F917ED" w:rsidRPr="00B400A2" w:rsidRDefault="00F917ED" w:rsidP="00F917ED">
      <w:pPr>
        <w:outlineLvl w:val="0"/>
        <w:rPr>
          <w:rFonts w:ascii="仿宋_GB2312" w:eastAsia="仿宋_GB2312"/>
          <w:sz w:val="24"/>
          <w:szCs w:val="24"/>
        </w:rPr>
      </w:pPr>
      <w:r w:rsidRPr="00B400A2">
        <w:rPr>
          <w:rFonts w:ascii="仿宋_GB2312" w:eastAsia="仿宋_GB2312" w:hint="eastAsia"/>
          <w:sz w:val="24"/>
          <w:szCs w:val="24"/>
        </w:rPr>
        <w:t xml:space="preserve">    二、积极引导和支持高校毕业生面向城乡和艰苦边远地区就业</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一）根据新型城镇化和加快基本公共服务发展需要，大力开发社会管理和公共教育、医疗卫生、文化服务、农技推广等领域的服务岗位，增加高校毕业生就业机会。要统筹制定面向基层就业的高校毕业生在工资待遇、社会保障、户口档案、职称评定、教育培训、人员流动等方面的政策措施。对在公益性岗位就业的普通高校毕业生，可按相关规定给予社会保险补贴和公益性岗位补贴。</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二）统筹实施“选聘高校毕业生到村任职”、“三支一扶”、“大学生志愿服务西部计划”、“特岗教师”、“一村一大”等基层服务项目，落实和完善生活补贴、社会保险、期满就业服务等政策，并做好政策之间的协调。</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（三）对应征入伍</w:t>
      </w:r>
      <w:proofErr w:type="gramStart"/>
      <w:r w:rsidRPr="00B400A2">
        <w:rPr>
          <w:rFonts w:ascii="仿宋_GB2312" w:eastAsia="仿宋_GB2312" w:hint="eastAsia"/>
          <w:sz w:val="24"/>
          <w:szCs w:val="24"/>
        </w:rPr>
        <w:t>服义务</w:t>
      </w:r>
      <w:proofErr w:type="gramEnd"/>
      <w:r w:rsidRPr="00B400A2">
        <w:rPr>
          <w:rFonts w:ascii="仿宋_GB2312" w:eastAsia="仿宋_GB2312" w:hint="eastAsia"/>
          <w:sz w:val="24"/>
          <w:szCs w:val="24"/>
        </w:rPr>
        <w:t>兵役的高校毕业生和到中西部地区、艰苦边远地区县以下基层单位就业且服务期达到 3 年以上（含 3 年）的高校毕业生，按规定实施相应的学费和助学贷款代偿。</w:t>
      </w:r>
    </w:p>
    <w:p w:rsidR="00F917ED" w:rsidRPr="00B400A2" w:rsidRDefault="00F917ED" w:rsidP="00F917ED">
      <w:pPr>
        <w:outlineLvl w:val="0"/>
        <w:rPr>
          <w:rFonts w:ascii="仿宋_GB2312" w:eastAsia="仿宋_GB2312"/>
          <w:sz w:val="24"/>
          <w:szCs w:val="24"/>
        </w:rPr>
      </w:pPr>
      <w:r w:rsidRPr="00B400A2">
        <w:rPr>
          <w:rFonts w:ascii="仿宋_GB2312" w:eastAsia="仿宋_GB2312" w:hint="eastAsia"/>
          <w:sz w:val="24"/>
          <w:szCs w:val="24"/>
        </w:rPr>
        <w:t xml:space="preserve">    三、大力支持高校毕业生自主创业和灵活就业</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一）落实和完善创业扶持政策。进一步落实和完善各项创业扶持政策，改善创业环境，积极引导和大力支持高校毕业生自主创业。放宽创业市场准入条件，在注册资金、人员、经营场所、行政事业性收费等方面进一步完善创业扶持政策，降低创业门槛，引导高校毕业生自主创业。对高校毕业生初创企业，可按照行业特点，在法律、法规许可范围内合理调整注册资金、人员等准入条件，允许注册资本分期到位，允许高校毕业生依法将商业性租借房、临时商业用房作为创业经营场所，允许高校毕业生履行法定手续后将适宜的家庭住所、非商业用房作为创业经营场所。对从事翻译服务、软件设计开发、网络技术开发、电子商务、</w:t>
      </w:r>
      <w:proofErr w:type="gramStart"/>
      <w:r w:rsidRPr="00B400A2">
        <w:rPr>
          <w:rFonts w:ascii="仿宋_GB2312" w:eastAsia="仿宋_GB2312" w:hint="eastAsia"/>
          <w:sz w:val="24"/>
          <w:szCs w:val="24"/>
        </w:rPr>
        <w:t>动漫设计</w:t>
      </w:r>
      <w:proofErr w:type="gramEnd"/>
      <w:r w:rsidRPr="00B400A2">
        <w:rPr>
          <w:rFonts w:ascii="仿宋_GB2312" w:eastAsia="仿宋_GB2312" w:hint="eastAsia"/>
          <w:sz w:val="24"/>
          <w:szCs w:val="24"/>
        </w:rPr>
        <w:t>等企业，在不影响周边环境和公共安全的前提下，允许其把当地政府提供的场地、家庭住所、非商业用房作为经营场所。对毕业 2 年以内的高校毕业生从事个体经营的，按有关规定，自其在工商部门首次注册登记之日起 3 年内，免收登记类和证照类等有关行政事业性收费。持《就业失业登记证》（注明“自主创业税收政策”或附《高校毕业生自主创业证》）的高校毕业生在毕业年度内从事个体经营（除建筑业、娱乐业以及销售不动产、转让土地使用权、广告业、房屋中介、桑拿、按摩、网吧、氧吧外）的，3年内按每户每年8000元为限额依次扣减其当年实际应缴纳的营业税、城市维护建设税、教育费附加和个人所得税。对高校毕业生创办符合税法规定条件的小型微利企业减按 20%的税率征收企业所得税，对其中年应纳税所得额低于6万元（含6万元）的小型微利企业自</w:t>
      </w:r>
      <w:smartTag w:uri="urn:schemas-microsoft-com:office:smarttags" w:element="chsdate">
        <w:smartTagPr>
          <w:attr w:name="IsROCDate" w:val="False"/>
          <w:attr w:name="IsLunarDate" w:val="False"/>
          <w:attr w:name="Day" w:val="1"/>
          <w:attr w:name="Month" w:val="1"/>
          <w:attr w:name="Year" w:val="2012"/>
        </w:smartTagPr>
        <w:r w:rsidRPr="00B400A2">
          <w:rPr>
            <w:rFonts w:ascii="仿宋_GB2312" w:eastAsia="仿宋_GB2312" w:hint="eastAsia"/>
            <w:sz w:val="24"/>
            <w:szCs w:val="24"/>
          </w:rPr>
          <w:t>2012年1月1日</w:t>
        </w:r>
      </w:smartTag>
      <w:r w:rsidRPr="00B400A2">
        <w:rPr>
          <w:rFonts w:ascii="仿宋_GB2312" w:eastAsia="仿宋_GB2312" w:hint="eastAsia"/>
          <w:sz w:val="24"/>
          <w:szCs w:val="24"/>
        </w:rPr>
        <w:t>至</w:t>
      </w:r>
      <w:smartTag w:uri="urn:schemas-microsoft-com:office:smarttags" w:element="chsdate">
        <w:smartTagPr>
          <w:attr w:name="IsROCDate" w:val="False"/>
          <w:attr w:name="IsLunarDate" w:val="False"/>
          <w:attr w:name="Day" w:val="31"/>
          <w:attr w:name="Month" w:val="12"/>
          <w:attr w:name="Year" w:val="2015"/>
        </w:smartTagPr>
        <w:r w:rsidRPr="00B400A2">
          <w:rPr>
            <w:rFonts w:ascii="仿宋_GB2312" w:eastAsia="仿宋_GB2312" w:hint="eastAsia"/>
            <w:sz w:val="24"/>
            <w:szCs w:val="24"/>
          </w:rPr>
          <w:t>2015年12月31日</w:t>
        </w:r>
      </w:smartTag>
      <w:r w:rsidRPr="00B400A2">
        <w:rPr>
          <w:rFonts w:ascii="仿宋_GB2312" w:eastAsia="仿宋_GB2312" w:hint="eastAsia"/>
          <w:sz w:val="24"/>
          <w:szCs w:val="24"/>
        </w:rPr>
        <w:t>，其所得减按 50%计入应纳税所得额。发挥小额担保贷款政策促进就业的积极作用，对符合条件的高校毕业生自主创业的，可按规定申请小额担保贷款；从事微利项目的，可享受不超过10万元贷款额度的财政贴息扶持；对合伙经营和组织起来就业的，可根据实际需要适当提高贷款额度。对自主创业的高</w:t>
      </w:r>
      <w:r w:rsidRPr="00B400A2">
        <w:rPr>
          <w:rFonts w:ascii="仿宋_GB2312" w:eastAsia="仿宋_GB2312" w:hint="eastAsia"/>
          <w:sz w:val="24"/>
          <w:szCs w:val="24"/>
        </w:rPr>
        <w:lastRenderedPageBreak/>
        <w:t>校毕业生，不具备小额担保贷款条件的，可按规定申请小额免担保借款。进一步加强和完善促进高校毕业生创业专项资金管理，认真落实各项创业补贴政策，提高资金使用效益。</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二）加强创业教育、创业培训和创业服务。我市高校要广泛开展创业教育，开设创业类课程，完善创业教育课程体系，将创业教育课程纳入学分管理，鼓励在校生积极参加创业教育和创业实践活动。有创业意愿的高校毕业生在具备相应资质的创业培训机构参加培训后，培训机构可按规定申请培训补贴。从2013年起，将创业培训补贴政策期限从目前的毕业年度调整为毕业学年（即从毕业前一年7月1日起的12个月）。各创业培训机构要对参加创业意识、创业能力、创业实训的人员进行跟踪服务，掌握其创业情况。对帮扶培训学员成功创业</w:t>
      </w:r>
      <w:proofErr w:type="gramStart"/>
      <w:r w:rsidRPr="00B400A2">
        <w:rPr>
          <w:rFonts w:ascii="仿宋_GB2312" w:eastAsia="仿宋_GB2312" w:hint="eastAsia"/>
          <w:sz w:val="24"/>
          <w:szCs w:val="24"/>
        </w:rPr>
        <w:t>作出</w:t>
      </w:r>
      <w:proofErr w:type="gramEnd"/>
      <w:r w:rsidRPr="00B400A2">
        <w:rPr>
          <w:rFonts w:ascii="仿宋_GB2312" w:eastAsia="仿宋_GB2312" w:hint="eastAsia"/>
          <w:sz w:val="24"/>
          <w:szCs w:val="24"/>
        </w:rPr>
        <w:t>积极贡献的培训机构，将视其成效给予一定的奖励。鼓励各</w:t>
      </w:r>
      <w:proofErr w:type="gramStart"/>
      <w:r w:rsidRPr="00B400A2">
        <w:rPr>
          <w:rFonts w:ascii="仿宋_GB2312" w:eastAsia="仿宋_GB2312" w:hint="eastAsia"/>
          <w:sz w:val="24"/>
          <w:szCs w:val="24"/>
        </w:rPr>
        <w:t>类创业</w:t>
      </w:r>
      <w:proofErr w:type="gramEnd"/>
      <w:r w:rsidRPr="00B400A2">
        <w:rPr>
          <w:rFonts w:ascii="仿宋_GB2312" w:eastAsia="仿宋_GB2312" w:hint="eastAsia"/>
          <w:sz w:val="24"/>
          <w:szCs w:val="24"/>
        </w:rPr>
        <w:t>服务机构为有创业意愿的高校毕业生开展政策咨询、信息服务、项目开发、风险评估、开业指导、融资服务、跟踪扶持等“一条龙”创业服务，对提供创业辅导成效突出的机构，给予适当的经费资助和奖励。建立创业项目资源库，对经市创业指导专家评估进入市级创业项目资源库的创业项目，可按规定申报项目开发补贴。</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三）开展高校毕业生创业孵化基地（创业园）建设。加大对建设高校毕业生创业孵化基地（创业园）的投入，着力建设省级、市级示范创业园，有效发挥其在推进高校毕业生创业中的示范引领作用。各级政府要积极引导在攀高校、高职院校设立高校毕业生创业孵化基地（创业园），对经评审认定合格的，根据规模和入园人数，可给予一定的一次性建园补贴。高校毕业生创业孵化基地（创业园）应为高校毕业生提供创业培训、全程代办、指导等服务，并给予一定的场租补贴。对工作成效突出的高校毕业生创业孵化基地（创业园），可给予一定的奖励。</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四）支持高校毕业生灵活就业。鼓励和支持高校毕业生开展网上创业或通过多种形式灵活就业。对符合就业困难人员条件的灵活就业高校毕业生，按规定落实社会保险政策。各级公共就业人才服务机构要按规定提供劳动保障和人事代理服务，做好社会保险关系接续，帮助高校毕业生逐步实现稳定就业。</w:t>
      </w:r>
    </w:p>
    <w:p w:rsidR="00F917ED" w:rsidRPr="00B400A2" w:rsidRDefault="00F917ED" w:rsidP="00F917ED">
      <w:pPr>
        <w:outlineLvl w:val="0"/>
        <w:rPr>
          <w:rFonts w:ascii="仿宋_GB2312" w:eastAsia="仿宋_GB2312"/>
          <w:sz w:val="24"/>
          <w:szCs w:val="24"/>
        </w:rPr>
      </w:pPr>
      <w:r w:rsidRPr="00B400A2">
        <w:rPr>
          <w:rFonts w:ascii="仿宋_GB2312" w:eastAsia="仿宋_GB2312" w:hint="eastAsia"/>
          <w:sz w:val="24"/>
          <w:szCs w:val="24"/>
        </w:rPr>
        <w:t xml:space="preserve">    四、支持高校毕业生参加就业见习和技能培训</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一）支持高校毕业生参加就业见习。结合我市产业发展需要和高校毕业生情况，鼓励和扶持一批规模较大并有一定社会影响力的企事业单位作为就业见习基地，为有见习需求的未就业高校毕业生提供见习机会。参加见习的高校毕业生可按规定享受生活补助费，并参加省上统一购买的人身意外伤害保险。见习单位支出的见习补贴相关费用，不计入社会保险缴费基数，但符合税收法律法规规定的，可在计算企业所得税应纳税所得额时扣除。见习期满未被单位录用的高校毕业生，可继续享受政府提供的各类免费公共就业服务。</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二）支持高校毕业生参加职业技能培训和技能鉴定。积极组织有培训愿望的高校毕业生参加职业技能培训和技能鉴定，帮助其提高就业能力。毕业年度高校毕业生在具备相应资质的培训机构参加职业技能培训的，根据其培训合格情况和就业情况，可申请职业技能培训补贴，通过初次技能鉴定（</w:t>
      </w:r>
      <w:proofErr w:type="gramStart"/>
      <w:r w:rsidRPr="00B400A2">
        <w:rPr>
          <w:rFonts w:ascii="仿宋_GB2312" w:eastAsia="仿宋_GB2312" w:hint="eastAsia"/>
          <w:sz w:val="24"/>
          <w:szCs w:val="24"/>
        </w:rPr>
        <w:t>限国家</w:t>
      </w:r>
      <w:proofErr w:type="gramEnd"/>
      <w:r w:rsidRPr="00B400A2">
        <w:rPr>
          <w:rFonts w:ascii="仿宋_GB2312" w:eastAsia="仿宋_GB2312" w:hint="eastAsia"/>
          <w:sz w:val="24"/>
          <w:szCs w:val="24"/>
        </w:rPr>
        <w:t>规定实行就业准入制度的指定工种）取得职业资格证书的，可按规定申请一次性职业技能鉴定补贴。</w:t>
      </w:r>
    </w:p>
    <w:p w:rsidR="00F917ED" w:rsidRPr="00B400A2" w:rsidRDefault="00F917ED" w:rsidP="00F917ED">
      <w:pPr>
        <w:outlineLvl w:val="0"/>
        <w:rPr>
          <w:rFonts w:ascii="仿宋_GB2312" w:eastAsia="仿宋_GB2312"/>
          <w:sz w:val="24"/>
          <w:szCs w:val="24"/>
        </w:rPr>
      </w:pPr>
      <w:r w:rsidRPr="00B400A2">
        <w:rPr>
          <w:rFonts w:ascii="仿宋_GB2312" w:eastAsia="仿宋_GB2312" w:hint="eastAsia"/>
          <w:sz w:val="24"/>
          <w:szCs w:val="24"/>
        </w:rPr>
        <w:t xml:space="preserve">    五、大力加强就业指导、就业服务和就业援助</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一）深入开展公共就业和人才服务进校园活动。公共就业人才服务机构要与高校就业部门建立定期座谈会制度，听取高校对公共就业和人才服务的意见和建议。开展就业政策和就业服务进校园活动，组织有影响的企业人力资源经理进校园宣讲企业文化、</w:t>
      </w:r>
      <w:proofErr w:type="gramStart"/>
      <w:r w:rsidRPr="00B400A2">
        <w:rPr>
          <w:rFonts w:ascii="仿宋_GB2312" w:eastAsia="仿宋_GB2312" w:hint="eastAsia"/>
          <w:sz w:val="24"/>
          <w:szCs w:val="24"/>
        </w:rPr>
        <w:t>职场环境</w:t>
      </w:r>
      <w:proofErr w:type="gramEnd"/>
      <w:r w:rsidRPr="00B400A2">
        <w:rPr>
          <w:rFonts w:ascii="仿宋_GB2312" w:eastAsia="仿宋_GB2312" w:hint="eastAsia"/>
          <w:sz w:val="24"/>
          <w:szCs w:val="24"/>
        </w:rPr>
        <w:t>和职业生涯规划，组织招聘单位进校园为高校毕业生实现就业创造条件。</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（二）扎实开展离校未就业高校毕业生实名制登记工作。教育、</w:t>
      </w:r>
      <w:proofErr w:type="gramStart"/>
      <w:r w:rsidRPr="00B400A2">
        <w:rPr>
          <w:rFonts w:ascii="仿宋_GB2312" w:eastAsia="仿宋_GB2312" w:hint="eastAsia"/>
          <w:sz w:val="24"/>
          <w:szCs w:val="24"/>
        </w:rPr>
        <w:t>人社部门</w:t>
      </w:r>
      <w:proofErr w:type="gramEnd"/>
      <w:r w:rsidRPr="00B400A2">
        <w:rPr>
          <w:rFonts w:ascii="仿宋_GB2312" w:eastAsia="仿宋_GB2312" w:hint="eastAsia"/>
          <w:sz w:val="24"/>
          <w:szCs w:val="24"/>
        </w:rPr>
        <w:t>要做好高校毕业生离校前后实名信息衔接和服务接续，做到无缝对接。公共就业人才服务机构要依托基层服务平台对辖区内离校未就业高校毕业生进行实名制登记，摸清人员底数、所学专业、求职意愿等情况。为每一位有就业意愿和服务需求的未就业高校毕业生提供相应的公共就业和人才服务，并对其接受服务的情况和效果进行跟踪。为每一位符合条件的高校毕业生按规定落实相应的就业扶持政策，重点落实创业优惠政策、小</w:t>
      </w:r>
      <w:proofErr w:type="gramStart"/>
      <w:r w:rsidRPr="00B400A2">
        <w:rPr>
          <w:rFonts w:ascii="仿宋_GB2312" w:eastAsia="仿宋_GB2312" w:hint="eastAsia"/>
          <w:sz w:val="24"/>
          <w:szCs w:val="24"/>
        </w:rPr>
        <w:t>微企业</w:t>
      </w:r>
      <w:proofErr w:type="gramEnd"/>
      <w:r w:rsidRPr="00B400A2">
        <w:rPr>
          <w:rFonts w:ascii="仿宋_GB2312" w:eastAsia="仿宋_GB2312" w:hint="eastAsia"/>
          <w:sz w:val="24"/>
          <w:szCs w:val="24"/>
        </w:rPr>
        <w:t>社保补贴政策、职业培训补贴政策、就业见习基本生活补助政策。</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lastRenderedPageBreak/>
        <w:t xml:space="preserve">    （三）强化就业援助和就业帮扶。将就业困难高校毕业生纳入就业援助体系，完善就业困难高校毕业生网上登记系统，建立专门台账，实施“一对一”职业指导和重点帮扶，并向用人单位重点推荐或通过公益性岗位安置就业，按规定落实社会保险补贴和公益性岗位补贴。对享受城乡居民最低生活保障家庭的毕业年度内高校毕业生，落实一次性求职补贴。高度</w:t>
      </w:r>
      <w:proofErr w:type="gramStart"/>
      <w:r w:rsidRPr="00B400A2">
        <w:rPr>
          <w:rFonts w:ascii="仿宋_GB2312" w:eastAsia="仿宋_GB2312" w:hint="eastAsia"/>
          <w:sz w:val="24"/>
          <w:szCs w:val="24"/>
        </w:rPr>
        <w:t>重视长</w:t>
      </w:r>
      <w:proofErr w:type="gramEnd"/>
      <w:r w:rsidRPr="00B400A2">
        <w:rPr>
          <w:rFonts w:ascii="仿宋_GB2312" w:eastAsia="仿宋_GB2312" w:hint="eastAsia"/>
          <w:sz w:val="24"/>
          <w:szCs w:val="24"/>
        </w:rPr>
        <w:t>时间失业高校毕业生以及女性、残疾人、少数民族等高校毕业生就业问题，提供有针对性的就业服务和就业指导。</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四）充分发挥人力资源市场配置资源的作用，强化公共就业服务功能。根据高校毕业生求职就业特点，创新就业服务模式。建立健全高校毕业生就业信息服务平台，完善就业岗位信息采集和发布制度，加强人力资源市场需求预测，引导高校毕业生理性求职。各级人力资源市场在举办常规招聘会的同时，要结合网络招聘、专场招聘、供求洽谈会和用人单位进校园等方式，开展好以高校毕业生为重点对象的“民营企业招聘周”、“高校毕业生就业服务周”、“高校毕业生就业服务月”等专项活动。各高校开展的校园招聘活动，可纳入公共就业服务大型专项活动项目给予适当支持。加强人力资源市场管理，严格控制大规模招聘会，加强招聘活动安全保卫措施。</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五）保障就业权益，促进就业公平。取消高校毕业生落户限制，允许高校毕业生在就（创）业地办理落户手续。落实异地户籍高校毕业生在求职地进行求职登记和失业登记、申领《就业失业登记证》、享受免费公共就业服务和就业扶持政策。对到各类用人单位就业的高校毕业生，其职称评定、工资待遇、社会保险办理、工龄确定等要严格按照国家有关规定执行。加大对各类企业特别是中小企业在劳动用工、缴纳社会保险费等方面的劳动监察力度，切实维护高校毕业生的合法权益。进一步加强人力资源市场管理，大力开展人力资源市场清理整顿工作，严厉打击非法职业中介和招聘过程中的各类欺诈行为。</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六、强化落实各部门工作职责</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一）各级财政部门要根据高校毕业生就业形势和实际需要，统筹安排资金用于促进高校毕业生就业；要将高校毕业生就业创业工作经费纳入同级财政预算，切实保障各项就业创业服务工作正常开展，确保各项政策落到实处。</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（二）</w:t>
      </w:r>
      <w:proofErr w:type="gramStart"/>
      <w:r w:rsidRPr="00B400A2">
        <w:rPr>
          <w:rFonts w:ascii="仿宋_GB2312" w:eastAsia="仿宋_GB2312" w:hint="eastAsia"/>
          <w:sz w:val="24"/>
          <w:szCs w:val="24"/>
        </w:rPr>
        <w:t>各级人社部门</w:t>
      </w:r>
      <w:proofErr w:type="gramEnd"/>
      <w:r w:rsidRPr="00B400A2">
        <w:rPr>
          <w:rFonts w:ascii="仿宋_GB2312" w:eastAsia="仿宋_GB2312" w:hint="eastAsia"/>
          <w:sz w:val="24"/>
          <w:szCs w:val="24"/>
        </w:rPr>
        <w:t>要加强人力资源市场清理整顿工作，严格执行人力资源服务从业人员职业资格准入制度，严厉打击非法职业中介和招聘过程中的各类欺诈行为，切实维护高校毕业生的合法权益；要充分发挥各级公共就业人才服务机构在高校毕业生就业工作中的主渠道作用，积极创造条件，完善运行机制，拓展工作领域，搞好指导服务，推进高校毕业生充分就业；要加大劳动保障监察力度，规范用人单位的用人行为，依法监督用人单位与高校毕业生签订劳动合同，并参加社会保险，严厉打击用人单位拒不签订劳动合同、拖欠工资、拒缴社会保险费等各种违法行为。</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（三）各级财政、人社、工商、税务等部门要认真落实高校毕业生就业创业优惠政策，制定具体实施办法。</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（四）各用人单位特别是国有企业要充分认识人才的重要性，正确处理精简人员与吸纳优秀人才、储备人才、优化人才结构的关系，力争多接收高校毕业生。</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五）各高校要根据经济社会发展和产业结构调整的需要，认真做好相关专业人才需求预测，合理调整专业设置，推进人才培养模式改革，强化实践教学和实习实训，提高人才培养质量。加强对高校毕业生的思想教育，密切关注高校毕业生的思想动态，缓解高校毕业生的心理压力，引导高校毕业生树立“行行可建功、处处可立业、劳动最光荣”的新型就业观和成才观，合理调整就业期望值，开展多形式、多渠道宣传，营造有利于高校毕业生就业的良好氛围和社会环境。</w:t>
      </w: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t xml:space="preserve">    （六）各级宣传部门、新闻媒体要大力宣传高校毕业生就业的各项政策措施。通过广播、电视、报纸、网络、宣传栏等媒体，宣传高校毕业生就业政策，宣传高校毕业生到基层和非公有制经济单位就业、自主创业，到祖国最需要的地方建功立业的先进典型，引导高校毕业生树立正确的就业观和成才观，形成全社会共同促进高校毕业生多渠道就业的良好舆论环境。</w:t>
      </w:r>
    </w:p>
    <w:p w:rsidR="00F917ED" w:rsidRPr="00B400A2" w:rsidRDefault="00F917ED" w:rsidP="00F917ED">
      <w:pPr>
        <w:rPr>
          <w:rFonts w:ascii="仿宋_GB2312" w:eastAsia="仿宋_GB2312"/>
          <w:sz w:val="24"/>
          <w:szCs w:val="24"/>
        </w:rPr>
      </w:pPr>
    </w:p>
    <w:p w:rsidR="00F917ED" w:rsidRPr="00B400A2" w:rsidRDefault="00F917ED" w:rsidP="00F917ED">
      <w:pPr>
        <w:rPr>
          <w:rFonts w:ascii="仿宋_GB2312" w:eastAsia="仿宋_GB2312"/>
          <w:sz w:val="24"/>
          <w:szCs w:val="24"/>
        </w:rPr>
      </w:pPr>
    </w:p>
    <w:p w:rsidR="00F917ED" w:rsidRPr="00B400A2" w:rsidRDefault="00F917ED" w:rsidP="00F917ED">
      <w:pPr>
        <w:rPr>
          <w:rFonts w:ascii="仿宋_GB2312" w:eastAsia="仿宋_GB2312"/>
          <w:sz w:val="24"/>
          <w:szCs w:val="24"/>
        </w:rPr>
      </w:pPr>
      <w:r w:rsidRPr="00B400A2">
        <w:rPr>
          <w:rFonts w:ascii="仿宋_GB2312" w:eastAsia="仿宋_GB2312" w:hint="eastAsia"/>
          <w:sz w:val="24"/>
          <w:szCs w:val="24"/>
        </w:rPr>
        <w:lastRenderedPageBreak/>
        <w:t xml:space="preserve">                  </w:t>
      </w:r>
      <w:r>
        <w:rPr>
          <w:rFonts w:ascii="仿宋_GB2312" w:eastAsia="仿宋_GB2312" w:hint="eastAsia"/>
          <w:sz w:val="24"/>
          <w:szCs w:val="24"/>
        </w:rPr>
        <w:t xml:space="preserve">                   </w:t>
      </w:r>
      <w:r w:rsidRPr="00B400A2">
        <w:rPr>
          <w:rFonts w:ascii="仿宋_GB2312" w:eastAsia="仿宋_GB2312" w:hint="eastAsia"/>
          <w:sz w:val="24"/>
          <w:szCs w:val="24"/>
        </w:rPr>
        <w:t xml:space="preserve">   攀枝花市人民政府办公室</w:t>
      </w:r>
    </w:p>
    <w:p w:rsidR="00F917ED" w:rsidRPr="00B400A2" w:rsidRDefault="00F917ED" w:rsidP="00F917ED">
      <w:pPr>
        <w:ind w:firstLineChars="2250" w:firstLine="5400"/>
        <w:rPr>
          <w:rFonts w:ascii="仿宋_GB2312" w:eastAsia="仿宋_GB2312"/>
          <w:sz w:val="24"/>
          <w:szCs w:val="24"/>
        </w:rPr>
      </w:pPr>
      <w:r w:rsidRPr="00B400A2">
        <w:rPr>
          <w:rFonts w:ascii="仿宋_GB2312" w:eastAsia="仿宋_GB2312" w:hint="eastAsia"/>
          <w:sz w:val="24"/>
          <w:szCs w:val="24"/>
        </w:rPr>
        <w:t xml:space="preserve"> </w:t>
      </w:r>
      <w:smartTag w:uri="urn:schemas-microsoft-com:office:smarttags" w:element="chsdate">
        <w:smartTagPr>
          <w:attr w:name="IsROCDate" w:val="False"/>
          <w:attr w:name="IsLunarDate" w:val="False"/>
          <w:attr w:name="Day" w:val="3"/>
          <w:attr w:name="Month" w:val="7"/>
          <w:attr w:name="Year" w:val="2013"/>
        </w:smartTagPr>
        <w:r w:rsidRPr="00B400A2">
          <w:rPr>
            <w:rFonts w:ascii="仿宋_GB2312" w:eastAsia="仿宋_GB2312" w:hint="eastAsia"/>
            <w:sz w:val="24"/>
            <w:szCs w:val="24"/>
          </w:rPr>
          <w:t>2013年7月3日</w:t>
        </w:r>
      </w:smartTag>
    </w:p>
    <w:p w:rsidR="00F917ED" w:rsidRDefault="00F917ED" w:rsidP="00F917ED">
      <w:pPr>
        <w:rPr>
          <w:rFonts w:ascii="仿宋_GB2312" w:eastAsia="仿宋_GB2312"/>
          <w:sz w:val="24"/>
          <w:szCs w:val="24"/>
        </w:rPr>
      </w:pPr>
    </w:p>
    <w:p w:rsidR="00F917ED" w:rsidRPr="005237B3" w:rsidRDefault="00F917ED" w:rsidP="00F917ED">
      <w:pPr>
        <w:rPr>
          <w:rFonts w:ascii="仿宋_GB2312" w:eastAsia="仿宋_GB2312"/>
          <w:sz w:val="24"/>
          <w:szCs w:val="24"/>
        </w:rPr>
      </w:pPr>
    </w:p>
    <w:p w:rsidR="00F917ED" w:rsidRDefault="00F917ED" w:rsidP="00F917ED">
      <w:pPr>
        <w:ind w:firstLineChars="450" w:firstLine="1440"/>
        <w:rPr>
          <w:rFonts w:ascii="黑体" w:eastAsia="黑体"/>
        </w:rPr>
      </w:pPr>
      <w:r w:rsidRPr="0067187E">
        <w:rPr>
          <w:rFonts w:ascii="黑体" w:eastAsia="黑体" w:hint="eastAsia"/>
        </w:rPr>
        <w:t>攀枝花市城市低收入群体就业、社会保障</w:t>
      </w:r>
    </w:p>
    <w:p w:rsidR="00F917ED" w:rsidRDefault="00F917ED" w:rsidP="00F917ED">
      <w:pPr>
        <w:ind w:firstLineChars="850" w:firstLine="2720"/>
        <w:rPr>
          <w:rFonts w:ascii="黑体" w:eastAsia="黑体"/>
        </w:rPr>
      </w:pPr>
      <w:r w:rsidRPr="0067187E">
        <w:rPr>
          <w:rFonts w:ascii="黑体" w:eastAsia="黑体" w:hint="eastAsia"/>
        </w:rPr>
        <w:t>和收入增加工作方案</w:t>
      </w:r>
    </w:p>
    <w:p w:rsidR="00F917ED" w:rsidRPr="00166284" w:rsidRDefault="00F917ED" w:rsidP="00F917ED">
      <w:pPr>
        <w:ind w:firstLineChars="950" w:firstLine="2850"/>
        <w:rPr>
          <w:rFonts w:ascii="黑体" w:eastAsia="黑体"/>
          <w:sz w:val="30"/>
          <w:szCs w:val="30"/>
        </w:rPr>
      </w:pPr>
      <w:proofErr w:type="gramStart"/>
      <w:r w:rsidRPr="00166284">
        <w:rPr>
          <w:rFonts w:ascii="黑体" w:eastAsia="黑体" w:hAnsi="ˎ̥" w:cs="宋体" w:hint="eastAsia"/>
          <w:color w:val="333333"/>
          <w:kern w:val="0"/>
          <w:sz w:val="30"/>
          <w:szCs w:val="30"/>
        </w:rPr>
        <w:t>攀办发</w:t>
      </w:r>
      <w:proofErr w:type="gramEnd"/>
      <w:r w:rsidRPr="00166284">
        <w:rPr>
          <w:rFonts w:ascii="黑体" w:eastAsia="黑体" w:hint="eastAsia"/>
          <w:sz w:val="30"/>
          <w:szCs w:val="30"/>
        </w:rPr>
        <w:t>〔2013〕32号</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为着力解决城市低收入群体就业和社会保障问题，努力提高城市低收入群体收入，进一步促进全市经济社会又好又快发展，制定本方案。</w:t>
      </w:r>
    </w:p>
    <w:p w:rsidR="00F917ED" w:rsidRPr="005237B3" w:rsidRDefault="00F917ED" w:rsidP="00F917ED">
      <w:pPr>
        <w:outlineLvl w:val="0"/>
        <w:rPr>
          <w:rFonts w:ascii="仿宋_GB2312" w:eastAsia="仿宋_GB2312"/>
          <w:sz w:val="24"/>
          <w:szCs w:val="24"/>
        </w:rPr>
      </w:pPr>
      <w:r w:rsidRPr="005237B3">
        <w:rPr>
          <w:rFonts w:ascii="仿宋_GB2312" w:eastAsia="仿宋_GB2312" w:hint="eastAsia"/>
          <w:sz w:val="24"/>
          <w:szCs w:val="24"/>
        </w:rPr>
        <w:t xml:space="preserve">    一、指导思想</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认真贯彻落实党的十八大精神，按照科学发展观和构建社会主义和谐社会的要求，以解决城市低收入群体“老有所养、病有所</w:t>
      </w:r>
      <w:proofErr w:type="gramStart"/>
      <w:r w:rsidRPr="005237B3">
        <w:rPr>
          <w:rFonts w:ascii="仿宋_GB2312" w:eastAsia="仿宋_GB2312" w:hint="eastAsia"/>
          <w:sz w:val="24"/>
          <w:szCs w:val="24"/>
        </w:rPr>
        <w:t>医</w:t>
      </w:r>
      <w:proofErr w:type="gramEnd"/>
      <w:r w:rsidRPr="005237B3">
        <w:rPr>
          <w:rFonts w:ascii="仿宋_GB2312" w:eastAsia="仿宋_GB2312" w:hint="eastAsia"/>
          <w:sz w:val="24"/>
          <w:szCs w:val="24"/>
        </w:rPr>
        <w:t>、人有所业、劳有所得”为目标，积极建立“就业、培训、社保、维权、救助、服务”六位一体的工作机制，大力实施就业促进工程，着力完善社会保险制度和社会救助体系，切实维护城市低收入劳动者合法权益，努力提高城市低收入群体收入，全力构建和谐攀枝花。</w:t>
      </w:r>
    </w:p>
    <w:p w:rsidR="00F917ED" w:rsidRPr="005237B3" w:rsidRDefault="00F917ED" w:rsidP="00F917ED">
      <w:pPr>
        <w:outlineLvl w:val="0"/>
        <w:rPr>
          <w:rFonts w:ascii="仿宋_GB2312" w:eastAsia="仿宋_GB2312"/>
          <w:sz w:val="24"/>
          <w:szCs w:val="24"/>
        </w:rPr>
      </w:pPr>
      <w:r w:rsidRPr="005237B3">
        <w:rPr>
          <w:rFonts w:ascii="仿宋_GB2312" w:eastAsia="仿宋_GB2312" w:hint="eastAsia"/>
          <w:sz w:val="24"/>
          <w:szCs w:val="24"/>
        </w:rPr>
        <w:t xml:space="preserve">    二、工作目标</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大力实施就业援助活动，建立完善市、县（区）、街道（乡镇）、社区（村）“四级”就业援助</w:t>
      </w:r>
      <w:proofErr w:type="gramStart"/>
      <w:r w:rsidRPr="005237B3">
        <w:rPr>
          <w:rFonts w:ascii="仿宋_GB2312" w:eastAsia="仿宋_GB2312" w:hint="eastAsia"/>
          <w:sz w:val="24"/>
          <w:szCs w:val="24"/>
        </w:rPr>
        <w:t>基础台</w:t>
      </w:r>
      <w:proofErr w:type="gramEnd"/>
      <w:r w:rsidRPr="005237B3">
        <w:rPr>
          <w:rFonts w:ascii="仿宋_GB2312" w:eastAsia="仿宋_GB2312" w:hint="eastAsia"/>
          <w:sz w:val="24"/>
          <w:szCs w:val="24"/>
        </w:rPr>
        <w:t xml:space="preserve">账和就业援助帮扶工作机制；针对城市低收入群体实施就业援助，为每一位援助对象制定 1 份援助计划，与其签订服务协议，包括落实岗位和落实相应补贴政策等服务承诺，提供至少 1 次职业指导、3 </w:t>
      </w:r>
      <w:proofErr w:type="gramStart"/>
      <w:r w:rsidRPr="005237B3">
        <w:rPr>
          <w:rFonts w:ascii="仿宋_GB2312" w:eastAsia="仿宋_GB2312" w:hint="eastAsia"/>
          <w:sz w:val="24"/>
          <w:szCs w:val="24"/>
        </w:rPr>
        <w:t>个</w:t>
      </w:r>
      <w:proofErr w:type="gramEnd"/>
      <w:r w:rsidRPr="005237B3">
        <w:rPr>
          <w:rFonts w:ascii="仿宋_GB2312" w:eastAsia="仿宋_GB2312" w:hint="eastAsia"/>
          <w:sz w:val="24"/>
          <w:szCs w:val="24"/>
        </w:rPr>
        <w:t xml:space="preserve">岗位信息；2013 </w:t>
      </w:r>
      <w:proofErr w:type="gramStart"/>
      <w:r w:rsidRPr="005237B3">
        <w:rPr>
          <w:rFonts w:ascii="仿宋_GB2312" w:eastAsia="仿宋_GB2312" w:hint="eastAsia"/>
          <w:sz w:val="24"/>
          <w:szCs w:val="24"/>
        </w:rPr>
        <w:t>年帮助</w:t>
      </w:r>
      <w:proofErr w:type="gramEnd"/>
      <w:r w:rsidRPr="005237B3">
        <w:rPr>
          <w:rFonts w:ascii="仿宋_GB2312" w:eastAsia="仿宋_GB2312" w:hint="eastAsia"/>
          <w:sz w:val="24"/>
          <w:szCs w:val="24"/>
        </w:rPr>
        <w:t xml:space="preserve">至少 1000 </w:t>
      </w:r>
      <w:proofErr w:type="gramStart"/>
      <w:r w:rsidRPr="005237B3">
        <w:rPr>
          <w:rFonts w:ascii="仿宋_GB2312" w:eastAsia="仿宋_GB2312" w:hint="eastAsia"/>
          <w:sz w:val="24"/>
          <w:szCs w:val="24"/>
        </w:rPr>
        <w:t>名城市</w:t>
      </w:r>
      <w:proofErr w:type="gramEnd"/>
      <w:r w:rsidRPr="005237B3">
        <w:rPr>
          <w:rFonts w:ascii="仿宋_GB2312" w:eastAsia="仿宋_GB2312" w:hint="eastAsia"/>
          <w:sz w:val="24"/>
          <w:szCs w:val="24"/>
        </w:rPr>
        <w:t>低收入群体实现就业。完善社保政策，建立城市低收入群体参加养老、医疗保险帮扶机制。逐步提升最低工资标准，增加城市低收入劳动者收入。加大社会救助力度，建立城市</w:t>
      </w:r>
      <w:proofErr w:type="gramStart"/>
      <w:r w:rsidRPr="005237B3">
        <w:rPr>
          <w:rFonts w:ascii="仿宋_GB2312" w:eastAsia="仿宋_GB2312" w:hint="eastAsia"/>
          <w:sz w:val="24"/>
          <w:szCs w:val="24"/>
        </w:rPr>
        <w:t>低保标准</w:t>
      </w:r>
      <w:proofErr w:type="gramEnd"/>
      <w:r w:rsidRPr="005237B3">
        <w:rPr>
          <w:rFonts w:ascii="仿宋_GB2312" w:eastAsia="仿宋_GB2312" w:hint="eastAsia"/>
          <w:sz w:val="24"/>
          <w:szCs w:val="24"/>
        </w:rPr>
        <w:t>自然增长机制和城市低保“分类施保标准”同步增长机制；加大临时救助力度，全面覆盖城市低收入群体。</w:t>
      </w:r>
    </w:p>
    <w:p w:rsidR="00F917ED" w:rsidRPr="005237B3" w:rsidRDefault="00F917ED" w:rsidP="00F917ED">
      <w:pPr>
        <w:outlineLvl w:val="0"/>
        <w:rPr>
          <w:rFonts w:ascii="仿宋_GB2312" w:eastAsia="仿宋_GB2312"/>
          <w:sz w:val="24"/>
          <w:szCs w:val="24"/>
        </w:rPr>
      </w:pPr>
      <w:r w:rsidRPr="005237B3">
        <w:rPr>
          <w:rFonts w:ascii="仿宋_GB2312" w:eastAsia="仿宋_GB2312" w:hint="eastAsia"/>
          <w:sz w:val="24"/>
          <w:szCs w:val="24"/>
        </w:rPr>
        <w:t xml:space="preserve">    三、工作措施</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（一）大力实施就业援助，千方百计促进城市低收入群体就业</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1．实施“城市低收入群体就业帮扶计划”。一是扩宽政策覆盖面，实施政策援助。将超出</w:t>
      </w:r>
      <w:proofErr w:type="gramStart"/>
      <w:r w:rsidRPr="005237B3">
        <w:rPr>
          <w:rFonts w:ascii="仿宋_GB2312" w:eastAsia="仿宋_GB2312" w:hint="eastAsia"/>
          <w:sz w:val="24"/>
          <w:szCs w:val="24"/>
        </w:rPr>
        <w:t>现有低保</w:t>
      </w:r>
      <w:proofErr w:type="gramEnd"/>
      <w:r w:rsidRPr="005237B3">
        <w:rPr>
          <w:rFonts w:ascii="仿宋_GB2312" w:eastAsia="仿宋_GB2312" w:hint="eastAsia"/>
          <w:sz w:val="24"/>
          <w:szCs w:val="24"/>
        </w:rPr>
        <w:t>家庭认定范围的城市低收入群体纳入就业困难人员认定范围，全面落实职业介绍补贴、就业培训补贴、社保补贴、岗位补贴、职业技能鉴定补贴、小额担保贷款等各项就业扶持政策，促进并稳定低收入群体就业和再就业。二是大力开发就业岗位，实施岗位援助。结合全市“五创联动”，大力开发公益性岗位，人力资源和社会保障部门负责开发劳动保障协理员岗位，联合交通管理部门开发公共交通协管岗位，联合城市管理部门开发城市管理协管岗位，联合政法管理部门开发社会治安协管岗位，重点安置低收入群体。鼓励企业、社区兴办就业实体，开发社会公共服务、社区服务、社区管理等就业岗位，优先安置城市低收入群体。三是努力提高城市低收入群体工资收入。对安置在公益性岗位上的城市低收入群体，用人单位确定的工资尚未达到1200元的，用公益性岗位补贴补足至1200元，剩余部分再补贴给用人单位。对安置在公益性岗位上的城市低收入家庭大中专毕业生，给予用人单位不超过3年的社会保险补贴和公益性岗位补贴。</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2．开展“城市低收入群体创业促进计划”。一是针对城市低收入群体实际情况，开展生存发展</w:t>
      </w:r>
      <w:proofErr w:type="gramStart"/>
      <w:r w:rsidRPr="005237B3">
        <w:rPr>
          <w:rFonts w:ascii="仿宋_GB2312" w:eastAsia="仿宋_GB2312" w:hint="eastAsia"/>
          <w:sz w:val="24"/>
          <w:szCs w:val="24"/>
        </w:rPr>
        <w:t>型创业</w:t>
      </w:r>
      <w:proofErr w:type="gramEnd"/>
      <w:r w:rsidRPr="005237B3">
        <w:rPr>
          <w:rFonts w:ascii="仿宋_GB2312" w:eastAsia="仿宋_GB2312" w:hint="eastAsia"/>
          <w:sz w:val="24"/>
          <w:szCs w:val="24"/>
        </w:rPr>
        <w:t>工作。进一步扩大小额贷款担保基金规模，从失业保险基金中划拨 500 万元充实小额贷款担保基金；设立小额借款资金（从小额贷款担保基金中划拨），初期资金规模为 200 万元，具体工作由</w:t>
      </w:r>
      <w:proofErr w:type="gramStart"/>
      <w:r w:rsidRPr="005237B3">
        <w:rPr>
          <w:rFonts w:ascii="仿宋_GB2312" w:eastAsia="仿宋_GB2312" w:hint="eastAsia"/>
          <w:sz w:val="24"/>
          <w:szCs w:val="24"/>
        </w:rPr>
        <w:t>市促进</w:t>
      </w:r>
      <w:proofErr w:type="gramEnd"/>
      <w:r w:rsidRPr="005237B3">
        <w:rPr>
          <w:rFonts w:ascii="仿宋_GB2312" w:eastAsia="仿宋_GB2312" w:hint="eastAsia"/>
          <w:sz w:val="24"/>
          <w:szCs w:val="24"/>
        </w:rPr>
        <w:t>就业小额贷款融资担保有限责任公司承办。对有创业意愿从事小买卖、小生意的城市低收入群体进行生存</w:t>
      </w:r>
      <w:proofErr w:type="gramStart"/>
      <w:r w:rsidRPr="005237B3">
        <w:rPr>
          <w:rFonts w:ascii="仿宋_GB2312" w:eastAsia="仿宋_GB2312" w:hint="eastAsia"/>
          <w:sz w:val="24"/>
          <w:szCs w:val="24"/>
        </w:rPr>
        <w:t>型创业</w:t>
      </w:r>
      <w:proofErr w:type="gramEnd"/>
      <w:r w:rsidRPr="005237B3">
        <w:rPr>
          <w:rFonts w:ascii="仿宋_GB2312" w:eastAsia="仿宋_GB2312" w:hint="eastAsia"/>
          <w:sz w:val="24"/>
          <w:szCs w:val="24"/>
        </w:rPr>
        <w:t>的，按规定通过审核程序后，给予最高不超过 1 万元的小额借款，扶持其开展生存型创业；对从事生存</w:t>
      </w:r>
      <w:proofErr w:type="gramStart"/>
      <w:r w:rsidRPr="005237B3">
        <w:rPr>
          <w:rFonts w:ascii="仿宋_GB2312" w:eastAsia="仿宋_GB2312" w:hint="eastAsia"/>
          <w:sz w:val="24"/>
          <w:szCs w:val="24"/>
        </w:rPr>
        <w:t>型创业</w:t>
      </w:r>
      <w:proofErr w:type="gramEnd"/>
      <w:r w:rsidRPr="005237B3">
        <w:rPr>
          <w:rFonts w:ascii="仿宋_GB2312" w:eastAsia="仿宋_GB2312" w:hint="eastAsia"/>
          <w:sz w:val="24"/>
          <w:szCs w:val="24"/>
        </w:rPr>
        <w:t xml:space="preserve">稳定 2 年以上，且按实际情况需继续扩大生产经营规模的，给予 5~10 万元免担保小额贷款。二是落实创业补贴扶持政策。对在领取失业保险金期间自主创业的城市低收入群体，一次性发放其失业保险金；对自主创业并招用其他失业人员就业的，一次性给予 3000 </w:t>
      </w:r>
      <w:proofErr w:type="gramStart"/>
      <w:r w:rsidRPr="005237B3">
        <w:rPr>
          <w:rFonts w:ascii="仿宋_GB2312" w:eastAsia="仿宋_GB2312" w:hint="eastAsia"/>
          <w:sz w:val="24"/>
          <w:szCs w:val="24"/>
        </w:rPr>
        <w:t>元创业</w:t>
      </w:r>
      <w:proofErr w:type="gramEnd"/>
      <w:r w:rsidRPr="005237B3">
        <w:rPr>
          <w:rFonts w:ascii="仿宋_GB2312" w:eastAsia="仿宋_GB2312" w:hint="eastAsia"/>
          <w:sz w:val="24"/>
          <w:szCs w:val="24"/>
        </w:rPr>
        <w:t>补贴。三是加强创业服务。重点针对城市低收入家庭中有创业意愿的大中专毕业生开展创业</w:t>
      </w:r>
      <w:r w:rsidRPr="005237B3">
        <w:rPr>
          <w:rFonts w:ascii="仿宋_GB2312" w:eastAsia="仿宋_GB2312" w:hint="eastAsia"/>
          <w:sz w:val="24"/>
          <w:szCs w:val="24"/>
        </w:rPr>
        <w:lastRenderedPageBreak/>
        <w:t>培训和创业指导服务。建立适合城市低收入群体的创业项目库，提供免费创业项目帮扶；组织创业指导服务专家对城市低收入群体进行开业指导、创业诊断、跟踪服务等“一对一”创业指导服务；建立城市低收入群体创业孵化基地，为城市低收入群体创业解决生产经营场地和基本办公条件，实施场租补贴、税费减免</w:t>
      </w:r>
      <w:proofErr w:type="gramStart"/>
      <w:r w:rsidRPr="005237B3">
        <w:rPr>
          <w:rFonts w:ascii="仿宋_GB2312" w:eastAsia="仿宋_GB2312" w:hint="eastAsia"/>
          <w:sz w:val="24"/>
          <w:szCs w:val="24"/>
        </w:rPr>
        <w:t>等创业</w:t>
      </w:r>
      <w:proofErr w:type="gramEnd"/>
      <w:r w:rsidRPr="005237B3">
        <w:rPr>
          <w:rFonts w:ascii="仿宋_GB2312" w:eastAsia="仿宋_GB2312" w:hint="eastAsia"/>
          <w:sz w:val="24"/>
          <w:szCs w:val="24"/>
        </w:rPr>
        <w:t>扶持政策。对自主创业、未能进驻创业孵化基地的城市低收入人员，给予一定的场租补贴，补贴期最长不超过3年。</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3．实施“城市低收入群体职业培训计划”。一是建立城市低收入群体免费职业培训制度。详细了解城市低收入群体的培训需求，建立城市低收入群体信息库，有针对性地开展定向培训和订单培训。对符合补贴政策的城市低收入群体，由就业专项资金全额补助培训费用；对不符合补贴政策的城市低收入群体，多渠道筹资予以补助。城市低收入群体在我市定点职业培训机构参加职业培训期间，给予其每天20元生活费补助，扶持其积极参加职业培训，补助资金由县（区）财政负担，市级财政根据情况对县（区）适当补助。二是进一步完善城市低收入群体职业培训体系。建立部门联动的联合培训机制，加强人社、农牧、扶贫、工会等部门之间的协作，结合各部门职责，制定统一的职业培训发展规划和年度培训计划，充分发挥各部门的优势和特点，统筹开展培训工作。构建覆盖城乡的职业培训需求信息网络，在街道（乡镇）、社区（村）劳动就业和社会保障服务平台、人力资源市场、职业介绍所等地设立职业培训超市，收集、整理、发布培训机构、培训项目、课程安排等培训信息，实现全市职业培训信息、求职者培训需求信息、企业技能人才需求信息的实时发布和交换，使新进入人力资源市场的劳动者都有机会接受相应的职业培训。通过开展技能大师工作室建设项目、高技能人才培养计划、各类职业技能比赛等工作，大力营造“劳动光荣、技能成才”的社会氛围，为全体劳动者不断提高职业技能搭建平台、提供途径。三是大力开展城市低收入群体职业培训活动。对城市低收入群体中的就业困难人员，根据其培训需求，开展电工、焊工、汽车维修、美容美发、保安员、厨师、家政护理等工种的技能培训，采取“订单式”培训、与企业联合定岗培训等方式，确保培训一人、就业一人。对“</w:t>
      </w:r>
      <w:smartTag w:uri="urn:schemas-microsoft-com:office:smarttags" w:element="chmetcnv">
        <w:smartTagPr>
          <w:attr w:name="TCSC" w:val="0"/>
          <w:attr w:name="NumberType" w:val="1"/>
          <w:attr w:name="Negative" w:val="False"/>
          <w:attr w:name="HasSpace" w:val="False"/>
          <w:attr w:name="SourceValue" w:val="4045"/>
          <w:attr w:name="UnitName" w:val="”"/>
        </w:smartTagPr>
        <w:r w:rsidRPr="005237B3">
          <w:rPr>
            <w:rFonts w:ascii="仿宋_GB2312" w:eastAsia="仿宋_GB2312" w:hint="eastAsia"/>
            <w:sz w:val="24"/>
            <w:szCs w:val="24"/>
          </w:rPr>
          <w:t>4045”</w:t>
        </w:r>
      </w:smartTag>
      <w:r w:rsidRPr="005237B3">
        <w:rPr>
          <w:rFonts w:ascii="仿宋_GB2312" w:eastAsia="仿宋_GB2312" w:hint="eastAsia"/>
          <w:sz w:val="24"/>
          <w:szCs w:val="24"/>
        </w:rPr>
        <w:t>大龄人员开展有针对性的职业培训，力争通过公共职</w:t>
      </w:r>
      <w:proofErr w:type="gramStart"/>
      <w:r w:rsidRPr="005237B3">
        <w:rPr>
          <w:rFonts w:ascii="仿宋_GB2312" w:eastAsia="仿宋_GB2312" w:hint="eastAsia"/>
          <w:sz w:val="24"/>
          <w:szCs w:val="24"/>
        </w:rPr>
        <w:t>介</w:t>
      </w:r>
      <w:proofErr w:type="gramEnd"/>
      <w:r w:rsidRPr="005237B3">
        <w:rPr>
          <w:rFonts w:ascii="仿宋_GB2312" w:eastAsia="仿宋_GB2312" w:hint="eastAsia"/>
          <w:sz w:val="24"/>
          <w:szCs w:val="24"/>
        </w:rPr>
        <w:t>或公益性岗位安置实现就业。开展城市低收入群体技能提升培训，对已安置就业且有继续深造培训意愿的城市低收入群体，在安置就业 3 年内实施技能提升培训，经培训合格后推荐到更高层次的就业岗位。积极开展劳动预备制培训，引导和组织城市低收入家庭中有劳动能力和就业意愿的未能继续升学的初、高中毕业生参加劳动预备制培训。切实做好创业培训，主要做好大中专毕业生的创业意识培训、创业能力培训，同时积极引导城市低收入群体中有创业意愿的人员参加创业意识培训、创业能力培训和创业实训，通过小额担保贷款等扶持政策，引导城市低收入群体走上创业道路。</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4．建立城市低收入群体就业援助长效机制。在“千人就业援助活动”基础上，进一步深入开展城市低收入群体就业援助活动，建立完善城市低收入群体就业援助制度和工作机制。一是摸清底数，建立城市低收入群体就业援助实名制台账。采取摸底调查和主动登记的方式对城市低收入群体进行审核认定，对符合条件的登记造册，掌握其家庭生活情况、就业能力、择业意向、所需帮助等基本情况，建立实名制台账，为开展就业援助工作奠定坚实基础。二是实施分类帮扶，开展就业援助后续跟踪服务。通过摸底调查，对城市低收入群体实行分类帮扶，对其中有劳动能力和就业要求的援助对象制定援助服务计划，并依托基层工作平台，跟踪各项服务措施落实到位的情况，做到就业有指导、援助有记录、效果有跟踪。三是开设就业援助绿色通道，开展“一站式”就业服务。各基层平台建立就业援助窗口，安排专人负责，把城市低收入群体就业安置、就业培训、政策落实、创业扶持等工作作为基层就业工作的重点来抓，优先为城市低收入群体提供职业指导、求职登记、职业介绍、技能培训、创业指导、政策咨询、劳动权益维护等内容为一体的“一站式”就业服务。</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（二）积极完善政策，建立城市低收入群体参加养老、医疗保险帮扶机制</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1．建立机制帮扶参保。人社、民政、财政、残联、工会等部门要加大对城市低收入群体参加社会保险的帮扶力度，建立城市低收入群体参加社会保险帮扶机制，解决城市低收入群体参加养老、医疗保险，尤其是大龄低收入人员参加城镇企业职工基本养老保险困难的问题，从制度上保障城市低收入群体老有所养、病有所</w:t>
      </w:r>
      <w:proofErr w:type="gramStart"/>
      <w:r w:rsidRPr="005237B3">
        <w:rPr>
          <w:rFonts w:ascii="仿宋_GB2312" w:eastAsia="仿宋_GB2312" w:hint="eastAsia"/>
          <w:sz w:val="24"/>
          <w:szCs w:val="24"/>
        </w:rPr>
        <w:t>医</w:t>
      </w:r>
      <w:proofErr w:type="gramEnd"/>
      <w:r w:rsidRPr="005237B3">
        <w:rPr>
          <w:rFonts w:ascii="仿宋_GB2312" w:eastAsia="仿宋_GB2312" w:hint="eastAsia"/>
          <w:sz w:val="24"/>
          <w:szCs w:val="24"/>
        </w:rPr>
        <w:t>。</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lastRenderedPageBreak/>
        <w:t xml:space="preserve">    2．完善政策促进参保。一是积极完善城市低收入家庭大中专毕业生、新成长劳动力、4045人员的参保续保政策。二是积极向上级争取政策，对在2011年度符合条件但未参加当年大龄保险的城市低收入人员，采取一次性缴费的办法解决其医疗、养老参保问题；对一次性缴费确有困难的，通过与银行协商，采取用养老金担保的方式申请贷款参保。三是对因各种原因中断参保的人员（包括城市低收入群体），参照天保工程人员</w:t>
      </w:r>
      <w:proofErr w:type="gramStart"/>
      <w:r w:rsidRPr="005237B3">
        <w:rPr>
          <w:rFonts w:ascii="仿宋_GB2312" w:eastAsia="仿宋_GB2312" w:hint="eastAsia"/>
          <w:sz w:val="24"/>
          <w:szCs w:val="24"/>
        </w:rPr>
        <w:t>断保补</w:t>
      </w:r>
      <w:proofErr w:type="gramEnd"/>
      <w:r w:rsidRPr="005237B3">
        <w:rPr>
          <w:rFonts w:ascii="仿宋_GB2312" w:eastAsia="仿宋_GB2312" w:hint="eastAsia"/>
          <w:sz w:val="24"/>
          <w:szCs w:val="24"/>
        </w:rPr>
        <w:t>费的办法，允许符合条件的人员补缴中断年度的缴费。</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3．强化联动推进参保。加强人社、民政、残联、教育、工会、社区等部门和单位联动，强化由</w:t>
      </w:r>
      <w:proofErr w:type="gramStart"/>
      <w:r w:rsidRPr="005237B3">
        <w:rPr>
          <w:rFonts w:ascii="仿宋_GB2312" w:eastAsia="仿宋_GB2312" w:hint="eastAsia"/>
          <w:sz w:val="24"/>
          <w:szCs w:val="24"/>
        </w:rPr>
        <w:t>人社部门</w:t>
      </w:r>
      <w:proofErr w:type="gramEnd"/>
      <w:r w:rsidRPr="005237B3">
        <w:rPr>
          <w:rFonts w:ascii="仿宋_GB2312" w:eastAsia="仿宋_GB2312" w:hint="eastAsia"/>
          <w:sz w:val="24"/>
          <w:szCs w:val="24"/>
        </w:rPr>
        <w:t>牵头，教育部门负责宣传发动学生自愿参保，民政部门负责宣传</w:t>
      </w:r>
      <w:proofErr w:type="gramStart"/>
      <w:r w:rsidRPr="005237B3">
        <w:rPr>
          <w:rFonts w:ascii="仿宋_GB2312" w:eastAsia="仿宋_GB2312" w:hint="eastAsia"/>
          <w:sz w:val="24"/>
          <w:szCs w:val="24"/>
        </w:rPr>
        <w:t>发动低保户</w:t>
      </w:r>
      <w:proofErr w:type="gramEnd"/>
      <w:r w:rsidRPr="005237B3">
        <w:rPr>
          <w:rFonts w:ascii="仿宋_GB2312" w:eastAsia="仿宋_GB2312" w:hint="eastAsia"/>
          <w:sz w:val="24"/>
          <w:szCs w:val="24"/>
        </w:rPr>
        <w:t>自愿参保，残联负责宣传发动残疾人自愿参保，工会负责宣传发动困难职工家属自愿参保，社区负责宣传发动其他人员自愿参保，社保、</w:t>
      </w:r>
      <w:proofErr w:type="gramStart"/>
      <w:r w:rsidRPr="005237B3">
        <w:rPr>
          <w:rFonts w:ascii="仿宋_GB2312" w:eastAsia="仿宋_GB2312" w:hint="eastAsia"/>
          <w:sz w:val="24"/>
          <w:szCs w:val="24"/>
        </w:rPr>
        <w:t>医</w:t>
      </w:r>
      <w:proofErr w:type="gramEnd"/>
      <w:r w:rsidRPr="005237B3">
        <w:rPr>
          <w:rFonts w:ascii="仿宋_GB2312" w:eastAsia="仿宋_GB2312" w:hint="eastAsia"/>
          <w:sz w:val="24"/>
          <w:szCs w:val="24"/>
        </w:rPr>
        <w:t>保部门负责具体经办的长效工作机制，确保城市低收入群体应保尽保。</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4．提高待遇保障民生。一是建立大病保险制度，切实减轻大病、重病患者（含城市低收入群体）的个人负担。二是进一步提高二次补偿标准，重点提高大病重症患者，特别是城市低收入群体住院医疗费用二次补偿标准。三是大幅提高城市低收入群体城镇居民医疗保险门诊统筹封顶线或建立城市低收入群体慢性病门诊补助制度。通过提高养老、医疗待遇水平，逐步解决城市低收入群体老有所养和因病致贫返贫问题。</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（三）建立企业职工工资正常增长机制，促进职工工资合理增长</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1．适时调整最低工资标准。根据我市实际情况和上级调整最低工资标准的有关规定，适时调整全市最低工资标准，确保城市低收入群体收入稳固增长。</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2．及时发布全市企业工资指导线。根据我市 2012 年国民经济和劳动工资主要情况、2013年国民经济和社会发展计划总体安排和企业工资分配宏观调控要求，结合全省企业工资指导线方案，科学合理地拟定全市2013年企业工资指导线，指导线的下线增长率不低于6%。</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3．积极推进企业工资集体协商。人社、工会、工商联、企业家协会/联合会等协调劳动关系三方4家成员单位，采取多种方式，指导、督促企业依法开展集体协商，科学合理地确定职工工资增长幅度和工资水平。</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4．加大国有企业工资内外收入监督检查力度。人社、财政、审计、国资、税务等部门要按照国家加强企业工资宏观调控要求，加大对国有企业工资内外收入监督检查力度，确保国家工资分配法律法规的贯彻落实和工资分配的规范有序。</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（四）加大执法力度，推进城市低收入群体就业社会保险工作</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1．加强劳动保障法律法规宣传培训。通过发放宣传资料等形式，向全市低收入劳动者广泛宣传《劳动法》、《劳动合同法》、《劳动保障监察条例》、《工资支付暂行规定》等劳动保障法律法规知识，增强其依法维权意识和能力。</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2．探索建立双向联系制度。建立与城市低收入劳动者的双向联系制度，主动联系低收入劳动者，为其提供法律咨询、援助服务，主动保障低收入劳动者合法权益。为城市低收入群体发放联系卡，方便低收入劳动者咨询和举报投诉。</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3．强化劳动保障监察执法工作。一是掌握城市低收入人群就业动态，主动联系用人单位，宣传相关政策，定期主动监察，重点监察用人单位对低收入劳动者落实劳动保障法律法规情况，依法及时查处违反劳动保障法律法规行为。二是依托“两网化”系统，对低收入劳动者所在单位进行重点监控，加大预防力度，及时处理劳资纠纷，使矛盾化解在基层。三是优先快速处理低收入劳动者劳动保障监察案件，依法保障低收入劳动者合法权益。四是人社、住建、公安、工会、国资、工商等部门要加强沟通协作，形成工作合力，高效迅速地处理低收入劳动者劳动保障监察案件。五是加大处罚力度，对违反最低工资规定支付低收入劳动者工资、延长低收入劳动者工作时间不依法支付加班工资、拒不支付劳动报酬、未依法办理社会保险等违反劳动保障法律法规的用人单位，及时依法处理。劳动保障监察机关要加强与司法机关的协调、衔接，依法严厉打击对低收入劳动者的恶意欠薪行为。</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4．加强劳动争议仲裁调解。认真落实“预防为主、基层为主、调解为主”的方针，进一步完善劳动争议调解体系和仲裁办案机制，努力提高办案效率和质量。对低收入劳动者案件要坚持</w:t>
      </w:r>
      <w:proofErr w:type="gramStart"/>
      <w:r w:rsidRPr="005237B3">
        <w:rPr>
          <w:rFonts w:ascii="仿宋_GB2312" w:eastAsia="仿宋_GB2312" w:hint="eastAsia"/>
          <w:sz w:val="24"/>
          <w:szCs w:val="24"/>
        </w:rPr>
        <w:t>速立速</w:t>
      </w:r>
      <w:proofErr w:type="gramEnd"/>
      <w:r w:rsidRPr="005237B3">
        <w:rPr>
          <w:rFonts w:ascii="仿宋_GB2312" w:eastAsia="仿宋_GB2312" w:hint="eastAsia"/>
          <w:sz w:val="24"/>
          <w:szCs w:val="24"/>
        </w:rPr>
        <w:t>结，对符合立案处理的案件，力争做到即日立案并在30日内结案。</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lastRenderedPageBreak/>
        <w:t xml:space="preserve">    （五）大力夯实基础，推进就业和社会保障服务体系建设</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按照基层劳动就业和社会保障公共服务平台建设“六到位”（机构设置到位、人员配置到位、经费来源到位、工作场所到位、职责制度到位、工作开展到位）的要求，进一步完善基层劳动就业和社会保障公共服务平台建设。2013年乡镇（街道）100%，城市社区90%，农村社区、行政村50%达到“六到位”要求；2014年全部达到“六到位”要求。</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1．进一步健全机构，配好工作人员。按照《中共四川省委机构编制委员会关于加强全省基层就业和社会保障公共服务机构建设有关问题的通知》（川编发〔2010〕11号）要求，核定落实劳动保障工作人员，在按核定的编制不能满足工作需要时，也可采取聘请协理员的方式进行人员补充。社区要根据服务对象人数配备 1~2 名专职劳动保障协理员，行政村要根据工作量大小配备 1~2 名专职劳动保障协理员或兼职工作人员；社区、行政村可设置特定公益性岗位，聘请专职协理员。</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2．落实经费保障。各县（区）政府要加大对基层劳动就业社会保障公共服务平台建设的投入，纳入市委、市政府城乡社区民生工程建设一并考核。对达到标准化、规范化、信息化要求，并按照《四川省基层劳动就业社会保障公共服务平台和网络标准化规范化建设验收标准及验收办法》（川人社办〔2012〕372号）规定验收合格的，市级财政按照每个街道（乡镇）1万元、每个社区（村）5000元的标准进行奖补。各县（区）财政将基层平台的人员经费、工作经费、网络运行经费纳入财政预算，确保工作正常开展。社区、</w:t>
      </w:r>
      <w:proofErr w:type="gramStart"/>
      <w:r w:rsidRPr="005237B3">
        <w:rPr>
          <w:rFonts w:ascii="仿宋_GB2312" w:eastAsia="仿宋_GB2312" w:hint="eastAsia"/>
          <w:sz w:val="24"/>
          <w:szCs w:val="24"/>
        </w:rPr>
        <w:t>村设置</w:t>
      </w:r>
      <w:proofErr w:type="gramEnd"/>
      <w:r w:rsidRPr="005237B3">
        <w:rPr>
          <w:rFonts w:ascii="仿宋_GB2312" w:eastAsia="仿宋_GB2312" w:hint="eastAsia"/>
          <w:sz w:val="24"/>
          <w:szCs w:val="24"/>
        </w:rPr>
        <w:t>特定公益性岗位并聘用符合条件的就业困难人员、普通高校毕业生作为专职协理员的，可给予公益性岗位补贴。</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3．规范服务程序和标准。规范已开展的公共就业、就业援助、离退休人员管理、新农保和城镇居民养老保险、医疗保险、劳动关系协调、劳动争议预防调解、劳动保障监察、人事人才、农民工情况监测、社保卡“一卡通”等服务项目，制定服务标准和流程，尽可能将业务量大、发生频率高和直接面向群众个体服务的服务事项延伸到基层公共服务平台办理，将服务内容、服务流程、办理时限、规章制度、收费标准、投诉电话等向服务对象公布；服务项目要相互衔接、配套，以方便群众。</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4．加快推进信息化。按照金保工程“数据向上集中，服务向下延伸”的建设目标，建立完整高效的与基层劳动就业社会保障公共服务机构各项业务工作相适应，与金保工程业务信息管理系统相衔接的分级管理信息系统，利用信息化技术手段广泛开展劳动力市场信息发布、就业培训信息服务、社会保险信息查询等公共信息服务以及在安全认证体系下的各项基层劳动就业社会保障业务经办工作。</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（六）完善社会救助体系建设，提高社会救助整体保障水平</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1．进一步加强社会救助体系建设，修改完善我市社会救助体系实施意见，形成以最低生活保障为基础，以医疗、教育、住房、法律等专项救助制度为支撑，以临时救助、社会帮扶为补充的新型社会救助体系。</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2．建立城市</w:t>
      </w:r>
      <w:proofErr w:type="gramStart"/>
      <w:r w:rsidRPr="005237B3">
        <w:rPr>
          <w:rFonts w:ascii="仿宋_GB2312" w:eastAsia="仿宋_GB2312" w:hint="eastAsia"/>
          <w:sz w:val="24"/>
          <w:szCs w:val="24"/>
        </w:rPr>
        <w:t>低保标准</w:t>
      </w:r>
      <w:proofErr w:type="gramEnd"/>
      <w:r w:rsidRPr="005237B3">
        <w:rPr>
          <w:rFonts w:ascii="仿宋_GB2312" w:eastAsia="仿宋_GB2312" w:hint="eastAsia"/>
          <w:sz w:val="24"/>
          <w:szCs w:val="24"/>
        </w:rPr>
        <w:t>自然增长机制，在“十二五”</w:t>
      </w:r>
      <w:proofErr w:type="gramStart"/>
      <w:r w:rsidRPr="005237B3">
        <w:rPr>
          <w:rFonts w:ascii="仿宋_GB2312" w:eastAsia="仿宋_GB2312" w:hint="eastAsia"/>
          <w:sz w:val="24"/>
          <w:szCs w:val="24"/>
        </w:rPr>
        <w:t>末实现</w:t>
      </w:r>
      <w:proofErr w:type="gramEnd"/>
      <w:r w:rsidRPr="005237B3">
        <w:rPr>
          <w:rFonts w:ascii="仿宋_GB2312" w:eastAsia="仿宋_GB2312" w:hint="eastAsia"/>
          <w:sz w:val="24"/>
          <w:szCs w:val="24"/>
        </w:rPr>
        <w:t>保障标准“倍增”目标。制定与最低工资标准合理衔接的城市</w:t>
      </w:r>
      <w:proofErr w:type="gramStart"/>
      <w:r w:rsidRPr="005237B3">
        <w:rPr>
          <w:rFonts w:ascii="仿宋_GB2312" w:eastAsia="仿宋_GB2312" w:hint="eastAsia"/>
          <w:sz w:val="24"/>
          <w:szCs w:val="24"/>
        </w:rPr>
        <w:t>低保标准</w:t>
      </w:r>
      <w:proofErr w:type="gramEnd"/>
      <w:r w:rsidRPr="005237B3">
        <w:rPr>
          <w:rFonts w:ascii="仿宋_GB2312" w:eastAsia="仿宋_GB2312" w:hint="eastAsia"/>
          <w:sz w:val="24"/>
          <w:szCs w:val="24"/>
        </w:rPr>
        <w:t>自然增长机制，并出台相关实施意见；在最低工资标准调整后，2013年底前实现与最低工资标准的同步调整。同时以“城市低保保障标准”为基础，建立城市低保“分类施保标准”同步增长机制。</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3．进一步完善城市医疗救助制度，简化救助程序，提高救助比例和封顶线；在全市开展重特大疾病医疗救助工作，出台我市实施方案。</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4．制定临时救助办法，将城市中等偏下收入家庭纳入救助范围，提高临时救助标准，规范和简化救助程序，使更多群众在遇到突发困难时能得到及时有效的帮助。</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5．加强城市低收入家庭认定工作，将自来水、煤气、有线电视等公用事业收费优惠政策扩大到城市低收入群体。</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6．加强社会救助体系建设和居民家庭经济状况核对机制建设。一是建立包括民政、人社、公安、住建、工商、地税、公积金、人民银行等救助对象家庭经济状况核对工作部门和民政、人社、卫生、教育、司法、工会、共青团、妇联、残联、慈善会等救助实施部门组成的联席会议制度，部署相关工作。二是初步建成包含“居民家庭经济状况核对信息</w:t>
      </w:r>
      <w:r w:rsidRPr="005237B3">
        <w:rPr>
          <w:rFonts w:ascii="仿宋_GB2312" w:eastAsia="仿宋_GB2312" w:hint="eastAsia"/>
          <w:sz w:val="24"/>
          <w:szCs w:val="24"/>
        </w:rPr>
        <w:lastRenderedPageBreak/>
        <w:t>系统”、“医疗救助与</w:t>
      </w:r>
      <w:proofErr w:type="gramStart"/>
      <w:r w:rsidRPr="005237B3">
        <w:rPr>
          <w:rFonts w:ascii="仿宋_GB2312" w:eastAsia="仿宋_GB2312" w:hint="eastAsia"/>
          <w:sz w:val="24"/>
          <w:szCs w:val="24"/>
        </w:rPr>
        <w:t>医</w:t>
      </w:r>
      <w:proofErr w:type="gramEnd"/>
      <w:r w:rsidRPr="005237B3">
        <w:rPr>
          <w:rFonts w:ascii="仿宋_GB2312" w:eastAsia="仿宋_GB2312" w:hint="eastAsia"/>
          <w:sz w:val="24"/>
          <w:szCs w:val="24"/>
        </w:rPr>
        <w:t>保支付‘一站式’结算系统”和“救助实施各部门信息数据交换和共享接口系统”的攀枝花市社会救助信息平台，并投入试运行。</w:t>
      </w:r>
    </w:p>
    <w:p w:rsidR="00F917ED" w:rsidRPr="005237B3" w:rsidRDefault="00F917ED" w:rsidP="00F917ED">
      <w:pPr>
        <w:outlineLvl w:val="0"/>
        <w:rPr>
          <w:rFonts w:ascii="仿宋_GB2312" w:eastAsia="仿宋_GB2312"/>
          <w:sz w:val="24"/>
          <w:szCs w:val="24"/>
        </w:rPr>
      </w:pPr>
      <w:r w:rsidRPr="005237B3">
        <w:rPr>
          <w:rFonts w:ascii="仿宋_GB2312" w:eastAsia="仿宋_GB2312" w:hint="eastAsia"/>
          <w:sz w:val="24"/>
          <w:szCs w:val="24"/>
        </w:rPr>
        <w:t xml:space="preserve">    四、工作要求</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（一）加强组织领导。市政府成立由常务副市长为组长，人社、民政、财政、残联等单位主要负责人为成员的城市低收入群体就业、社会保障和收入增加工作领导小组，领导小组办公室设在市</w:t>
      </w:r>
      <w:proofErr w:type="gramStart"/>
      <w:r w:rsidRPr="005237B3">
        <w:rPr>
          <w:rFonts w:ascii="仿宋_GB2312" w:eastAsia="仿宋_GB2312" w:hint="eastAsia"/>
          <w:sz w:val="24"/>
          <w:szCs w:val="24"/>
        </w:rPr>
        <w:t>人社局</w:t>
      </w:r>
      <w:proofErr w:type="gramEnd"/>
      <w:r w:rsidRPr="005237B3">
        <w:rPr>
          <w:rFonts w:ascii="仿宋_GB2312" w:eastAsia="仿宋_GB2312" w:hint="eastAsia"/>
          <w:sz w:val="24"/>
          <w:szCs w:val="24"/>
        </w:rPr>
        <w:t>，负责领导小组日常工作。各县（区）政府和有关部门也要建立相应的工作责任制，创新工作机制，真正把各项措施落到实处。</w:t>
      </w:r>
    </w:p>
    <w:p w:rsidR="00F917ED" w:rsidRPr="005237B3" w:rsidRDefault="00F917ED" w:rsidP="00F917ED">
      <w:pPr>
        <w:rPr>
          <w:rFonts w:ascii="仿宋_GB2312" w:eastAsia="仿宋_GB2312"/>
          <w:sz w:val="24"/>
          <w:szCs w:val="24"/>
        </w:rPr>
      </w:pPr>
      <w:r w:rsidRPr="005237B3">
        <w:rPr>
          <w:rFonts w:ascii="仿宋_GB2312" w:eastAsia="仿宋_GB2312" w:hint="eastAsia"/>
          <w:sz w:val="24"/>
          <w:szCs w:val="24"/>
        </w:rPr>
        <w:t xml:space="preserve">    （二）建立</w:t>
      </w:r>
      <w:proofErr w:type="gramStart"/>
      <w:r w:rsidRPr="005237B3">
        <w:rPr>
          <w:rFonts w:ascii="仿宋_GB2312" w:eastAsia="仿宋_GB2312" w:hint="eastAsia"/>
          <w:sz w:val="24"/>
          <w:szCs w:val="24"/>
        </w:rPr>
        <w:t>基础台</w:t>
      </w:r>
      <w:proofErr w:type="gramEnd"/>
      <w:r w:rsidRPr="005237B3">
        <w:rPr>
          <w:rFonts w:ascii="仿宋_GB2312" w:eastAsia="仿宋_GB2312" w:hint="eastAsia"/>
          <w:sz w:val="24"/>
          <w:szCs w:val="24"/>
        </w:rPr>
        <w:t>账。全面掌握城市低收入群众基本情况，在摸底调查的基础上建立健全实名制台账。根据不同的低收入家庭人员情况，制定有针对性的帮扶计划，实行分类帮扶。做好帮扶内容和相关事项的记录，进行动态跟踪服务。</w:t>
      </w:r>
    </w:p>
    <w:p w:rsidR="00F917ED" w:rsidRPr="00881B01" w:rsidRDefault="00F917ED" w:rsidP="00F917ED">
      <w:pPr>
        <w:rPr>
          <w:rFonts w:ascii="仿宋_GB2312" w:eastAsia="仿宋_GB2312"/>
          <w:sz w:val="24"/>
          <w:szCs w:val="24"/>
        </w:rPr>
      </w:pPr>
      <w:r w:rsidRPr="005237B3">
        <w:rPr>
          <w:rFonts w:ascii="仿宋_GB2312" w:eastAsia="仿宋_GB2312" w:hint="eastAsia"/>
          <w:sz w:val="24"/>
          <w:szCs w:val="24"/>
        </w:rPr>
        <w:t xml:space="preserve">    （三）加大宣传力度。充分发挥报刊、网络、广播、电视等媒体的作用，采取专题报道、手机短信、横幅等多种形式，对开展此项工作的目的、意义、内容和相关惠民政策进行广泛宣传，为帮扶工作营造良好的社会氛围。</w:t>
      </w:r>
    </w:p>
    <w:p w:rsidR="00F917ED" w:rsidRPr="00F71BE2" w:rsidRDefault="00F917ED" w:rsidP="00F917ED">
      <w:pPr>
        <w:adjustRightInd w:val="0"/>
        <w:snapToGrid w:val="0"/>
        <w:spacing w:line="353" w:lineRule="auto"/>
        <w:jc w:val="both"/>
        <w:rPr>
          <w:rFonts w:ascii="仿宋_GB2312" w:eastAsia="仿宋_GB2312"/>
          <w:sz w:val="24"/>
          <w:szCs w:val="24"/>
        </w:rPr>
      </w:pPr>
      <w:r>
        <w:rPr>
          <w:rFonts w:ascii="宋体" w:hint="eastAsia"/>
          <w:b/>
          <w:sz w:val="44"/>
        </w:rPr>
        <w:t xml:space="preserve">         </w:t>
      </w:r>
      <w:r w:rsidRPr="00F71BE2">
        <w:rPr>
          <w:rFonts w:ascii="仿宋_GB2312" w:eastAsia="仿宋_GB2312" w:hint="eastAsia"/>
          <w:sz w:val="24"/>
          <w:szCs w:val="24"/>
        </w:rPr>
        <w:t xml:space="preserve">                          </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Pr>
          <w:rFonts w:ascii="仿宋_GB2312" w:eastAsia="仿宋_GB2312" w:hint="eastAsia"/>
          <w:sz w:val="24"/>
          <w:szCs w:val="24"/>
        </w:rPr>
        <w:t xml:space="preserve">        </w:t>
      </w:r>
      <w:r w:rsidRPr="00F71BE2">
        <w:rPr>
          <w:rFonts w:ascii="仿宋_GB2312" w:eastAsia="仿宋_GB2312" w:hint="eastAsia"/>
          <w:sz w:val="24"/>
          <w:szCs w:val="24"/>
        </w:rPr>
        <w:t>攀枝花市人民政府办公室</w:t>
      </w:r>
    </w:p>
    <w:p w:rsidR="00F917ED" w:rsidRPr="00F71BE2" w:rsidRDefault="00F917ED" w:rsidP="00F917ED">
      <w:pPr>
        <w:adjustRightInd w:val="0"/>
        <w:snapToGrid w:val="0"/>
        <w:spacing w:line="353" w:lineRule="auto"/>
        <w:jc w:val="both"/>
        <w:rPr>
          <w:rFonts w:ascii="仿宋_GB2312" w:eastAsia="仿宋_GB2312"/>
          <w:sz w:val="24"/>
          <w:szCs w:val="24"/>
        </w:rPr>
      </w:pPr>
      <w:r>
        <w:rPr>
          <w:rFonts w:ascii="仿宋_GB2312" w:eastAsia="仿宋_GB2312" w:hint="eastAsia"/>
          <w:sz w:val="24"/>
          <w:szCs w:val="24"/>
        </w:rPr>
        <w:t xml:space="preserve">             </w:t>
      </w:r>
      <w:r w:rsidRPr="00F71BE2">
        <w:rPr>
          <w:rFonts w:ascii="仿宋_GB2312" w:eastAsia="仿宋_GB2312" w:hint="eastAsia"/>
          <w:sz w:val="24"/>
          <w:szCs w:val="24"/>
        </w:rPr>
        <w:t>关于加大力度促进高校毕业生就业创业的意见</w:t>
      </w:r>
    </w:p>
    <w:p w:rsidR="00F917ED" w:rsidRPr="00F71BE2" w:rsidRDefault="00F917ED" w:rsidP="00F917ED">
      <w:pPr>
        <w:adjustRightInd w:val="0"/>
        <w:snapToGrid w:val="0"/>
        <w:spacing w:line="353" w:lineRule="auto"/>
        <w:jc w:val="both"/>
        <w:rPr>
          <w:rFonts w:ascii="仿宋_GB2312" w:eastAsia="仿宋_GB2312"/>
          <w:sz w:val="24"/>
          <w:szCs w:val="24"/>
        </w:rPr>
      </w:pPr>
      <w:r>
        <w:rPr>
          <w:rFonts w:ascii="仿宋_GB2312" w:eastAsia="仿宋_GB2312" w:hint="eastAsia"/>
          <w:sz w:val="24"/>
          <w:szCs w:val="24"/>
        </w:rPr>
        <w:t xml:space="preserve">                       </w:t>
      </w:r>
      <w:proofErr w:type="gramStart"/>
      <w:r w:rsidRPr="00F71BE2">
        <w:rPr>
          <w:rFonts w:ascii="仿宋_GB2312" w:eastAsia="仿宋_GB2312" w:hint="eastAsia"/>
          <w:sz w:val="24"/>
          <w:szCs w:val="24"/>
        </w:rPr>
        <w:t>攀办发</w:t>
      </w:r>
      <w:proofErr w:type="gramEnd"/>
      <w:r w:rsidRPr="00F71BE2">
        <w:rPr>
          <w:rFonts w:ascii="仿宋_GB2312" w:eastAsia="仿宋_GB2312" w:hint="eastAsia"/>
          <w:sz w:val="24"/>
          <w:szCs w:val="24"/>
        </w:rPr>
        <w:t>〔2014〕32号</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sz w:val="24"/>
          <w:szCs w:val="24"/>
        </w:rPr>
        <w:t>各县（区）人民政府，市级有关部门，有关企事业单位：</w:t>
      </w:r>
    </w:p>
    <w:p w:rsidR="00F917ED" w:rsidRPr="005522AB" w:rsidRDefault="00F917ED" w:rsidP="00F917ED">
      <w:pPr>
        <w:adjustRightInd w:val="0"/>
        <w:snapToGrid w:val="0"/>
        <w:spacing w:line="353" w:lineRule="auto"/>
        <w:jc w:val="both"/>
        <w:rPr>
          <w:rFonts w:ascii="仿宋" w:eastAsia="仿宋" w:hAnsi="仿宋"/>
          <w:snapToGrid w:val="0"/>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为贯彻落实《四川省人民政府办公厅关于加大力度促进高校毕业生就业创业的意见》（川办发〔2014〕26号）精神，进一步落实以创新带动创业，以创业带动就业，促进高校毕业生创业比例和就业质量不断提高，保持我市高校毕业生就业局势总体稳定，经市政府同意，现就加大力度促进高校毕业生就业创业提出如下意见。</w:t>
      </w:r>
    </w:p>
    <w:p w:rsidR="00F917ED" w:rsidRPr="00F71BE2" w:rsidRDefault="00F917ED" w:rsidP="00F917ED">
      <w:pPr>
        <w:adjustRightInd w:val="0"/>
        <w:snapToGrid w:val="0"/>
        <w:spacing w:line="353" w:lineRule="auto"/>
        <w:jc w:val="both"/>
        <w:rPr>
          <w:rFonts w:ascii="仿宋_GB2312" w:eastAsia="仿宋_GB2312"/>
          <w:sz w:val="24"/>
          <w:szCs w:val="24"/>
        </w:rPr>
      </w:pPr>
      <w:r w:rsidRPr="005522AB">
        <w:rPr>
          <w:rFonts w:ascii="仿宋" w:eastAsia="仿宋" w:hAnsi="仿宋" w:hint="eastAsia"/>
          <w:snapToGrid w:val="0"/>
          <w:sz w:val="24"/>
          <w:szCs w:val="24"/>
        </w:rPr>
        <w:t xml:space="preserve">　　</w:t>
      </w:r>
      <w:r w:rsidRPr="00F71BE2">
        <w:rPr>
          <w:rFonts w:ascii="仿宋_GB2312" w:eastAsia="仿宋_GB2312"/>
          <w:sz w:val="24"/>
          <w:szCs w:val="24"/>
        </w:rPr>
        <w:t>一、支持高校建立各种形式的创业园、孵化园、科技园和创新创业俱乐部，开展大学生创新创业训练和项目孵化，对项目提供技术</w:t>
      </w:r>
      <w:r w:rsidR="00717EBF">
        <w:rPr>
          <w:rFonts w:ascii="仿宋_GB2312" w:eastAsia="仿宋_GB2312" w:hint="eastAsia"/>
          <w:sz w:val="24"/>
          <w:szCs w:val="24"/>
        </w:rPr>
        <w:t>支持</w:t>
      </w:r>
      <w:r w:rsidRPr="00F71BE2">
        <w:rPr>
          <w:rFonts w:ascii="仿宋_GB2312" w:eastAsia="仿宋_GB2312"/>
          <w:sz w:val="24"/>
          <w:szCs w:val="24"/>
        </w:rPr>
        <w:t>和专业辅导，促进项目转化。从2014年1月l日起，对在校大学生和毕业5年内的高校毕业生，在高校创业园、孵化园、科技园、创新创业俱乐部等平台内孵化的创业项目，经学校和有关部门确认，对创业团队或项目给予l万元创业补贴；同一领</w:t>
      </w:r>
      <w:proofErr w:type="gramStart"/>
      <w:r w:rsidRPr="00F71BE2">
        <w:rPr>
          <w:rFonts w:ascii="仿宋_GB2312" w:eastAsia="仿宋_GB2312"/>
          <w:sz w:val="24"/>
          <w:szCs w:val="24"/>
        </w:rPr>
        <w:t>创主体</w:t>
      </w:r>
      <w:proofErr w:type="gramEnd"/>
      <w:r w:rsidRPr="00F71BE2">
        <w:rPr>
          <w:rFonts w:ascii="仿宋_GB2312" w:eastAsia="仿宋_GB2312"/>
          <w:sz w:val="24"/>
          <w:szCs w:val="24"/>
        </w:rPr>
        <w:t>有多个创业项目的，最高补贴可达10万元；所需资金由省财政从高校毕业生创业补贴资金中安排。对在校大学生和毕业5年内的高校毕业生，在上述高校创新创业平台内通过工商注册或民政登记的创业主体（含其他依法设立、免于注册或登记的创业主体，如在电子商务网络平台开办</w:t>
      </w:r>
      <w:r w:rsidRPr="00F71BE2">
        <w:rPr>
          <w:rFonts w:ascii="仿宋_GB2312" w:eastAsia="仿宋_GB2312"/>
          <w:sz w:val="24"/>
          <w:szCs w:val="24"/>
        </w:rPr>
        <w:t>“</w:t>
      </w:r>
      <w:r w:rsidRPr="00F71BE2">
        <w:rPr>
          <w:rFonts w:ascii="仿宋_GB2312" w:eastAsia="仿宋_GB2312"/>
          <w:sz w:val="24"/>
          <w:szCs w:val="24"/>
        </w:rPr>
        <w:t>网店</w:t>
      </w:r>
      <w:r w:rsidRPr="00F71BE2">
        <w:rPr>
          <w:rFonts w:ascii="仿宋_GB2312" w:eastAsia="仿宋_GB2312"/>
          <w:sz w:val="24"/>
          <w:szCs w:val="24"/>
        </w:rPr>
        <w:t>”</w:t>
      </w:r>
      <w:r w:rsidRPr="00F71BE2">
        <w:rPr>
          <w:rFonts w:ascii="仿宋_GB2312" w:eastAsia="仿宋_GB2312"/>
          <w:sz w:val="24"/>
          <w:szCs w:val="24"/>
        </w:rPr>
        <w:t>、农业职业经理人等），给予l万元创业补贴；所需资金由省财政从高校毕业生创业补贴资金中安排；在风险可控的条件下，试行</w:t>
      </w:r>
      <w:proofErr w:type="gramStart"/>
      <w:r w:rsidRPr="00F71BE2">
        <w:rPr>
          <w:rFonts w:ascii="仿宋_GB2312" w:eastAsia="仿宋_GB2312"/>
          <w:sz w:val="24"/>
          <w:szCs w:val="24"/>
        </w:rPr>
        <w:t>小额免反担保</w:t>
      </w:r>
      <w:proofErr w:type="gramEnd"/>
      <w:r w:rsidRPr="00F71BE2">
        <w:rPr>
          <w:rFonts w:ascii="仿宋_GB2312" w:eastAsia="仿宋_GB2312"/>
          <w:sz w:val="24"/>
          <w:szCs w:val="24"/>
        </w:rPr>
        <w:t>贷款。对在校大学生和毕业5年内的高校毕业生，在上述高校创新创业平台以外进行工商注册或民政登记的创业主体（含其他依法设立、免予注册或登记的创业主体，如在电子商务网络平台开办</w:t>
      </w:r>
      <w:r w:rsidRPr="00F71BE2">
        <w:rPr>
          <w:rFonts w:ascii="仿宋_GB2312" w:eastAsia="仿宋_GB2312"/>
          <w:sz w:val="24"/>
          <w:szCs w:val="24"/>
        </w:rPr>
        <w:t>“</w:t>
      </w:r>
      <w:r w:rsidRPr="00F71BE2">
        <w:rPr>
          <w:rFonts w:ascii="仿宋_GB2312" w:eastAsia="仿宋_GB2312"/>
          <w:sz w:val="24"/>
          <w:szCs w:val="24"/>
        </w:rPr>
        <w:t>网店</w:t>
      </w:r>
      <w:r w:rsidRPr="00F71BE2">
        <w:rPr>
          <w:rFonts w:ascii="仿宋_GB2312" w:eastAsia="仿宋_GB2312"/>
          <w:sz w:val="24"/>
          <w:szCs w:val="24"/>
        </w:rPr>
        <w:t>”</w:t>
      </w:r>
      <w:r w:rsidRPr="00F71BE2">
        <w:rPr>
          <w:rFonts w:ascii="仿宋_GB2312" w:eastAsia="仿宋_GB2312"/>
          <w:sz w:val="24"/>
          <w:szCs w:val="24"/>
        </w:rPr>
        <w:t>、农业职业经理人等</w:t>
      </w:r>
      <w:r w:rsidRPr="00F71BE2">
        <w:rPr>
          <w:rFonts w:ascii="仿宋_GB2312" w:eastAsia="仿宋_GB2312" w:hint="eastAsia"/>
          <w:sz w:val="24"/>
          <w:szCs w:val="24"/>
        </w:rPr>
        <w:t>）</w:t>
      </w:r>
      <w:r w:rsidRPr="00F71BE2">
        <w:rPr>
          <w:rFonts w:ascii="仿宋_GB2312" w:eastAsia="仿宋_GB2312"/>
          <w:sz w:val="24"/>
          <w:szCs w:val="24"/>
        </w:rPr>
        <w:t>，按属地管理原则，由所在县（区）政府给予1万元创业补贴，其中省财政从高校毕业生创业补贴资金中补助5000元，市财政补助2000元。</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二、鼓励各类产业园区、高新技术开发区建立大学生创新创业孵化基地，为大学生创业提供技术指导、金融服务、中介服务和生活等方面服务，鼓励、吸引、支持大学生入园</w:t>
      </w:r>
      <w:r w:rsidRPr="00F71BE2">
        <w:rPr>
          <w:rFonts w:ascii="仿宋_GB2312" w:eastAsia="仿宋_GB2312"/>
          <w:sz w:val="24"/>
          <w:szCs w:val="24"/>
        </w:rPr>
        <w:lastRenderedPageBreak/>
        <w:t>创业。从2014年l月1目起，对在校大学生和毕业5年内的高校毕业生，在我市各级建立的大学生创新创业孵化基地内孵化的创业项目，经有关部门确认，每个项目给予1万元补贴；同一领</w:t>
      </w:r>
      <w:proofErr w:type="gramStart"/>
      <w:r w:rsidRPr="00F71BE2">
        <w:rPr>
          <w:rFonts w:ascii="仿宋_GB2312" w:eastAsia="仿宋_GB2312"/>
          <w:sz w:val="24"/>
          <w:szCs w:val="24"/>
        </w:rPr>
        <w:t>创主体</w:t>
      </w:r>
      <w:proofErr w:type="gramEnd"/>
      <w:r w:rsidRPr="00F71BE2">
        <w:rPr>
          <w:rFonts w:ascii="仿宋_GB2312" w:eastAsia="仿宋_GB2312"/>
          <w:sz w:val="24"/>
          <w:szCs w:val="24"/>
        </w:rPr>
        <w:t>有多个创业项目的，最高补贴可达10万元；所需资金由同级政府安排，省财政从高校毕业生创业补贴资金中补助一半。</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三、对小型、微型企业新招</w:t>
      </w:r>
      <w:proofErr w:type="gramStart"/>
      <w:r w:rsidRPr="00F71BE2">
        <w:rPr>
          <w:rFonts w:ascii="仿宋_GB2312" w:eastAsia="仿宋_GB2312"/>
          <w:sz w:val="24"/>
          <w:szCs w:val="24"/>
        </w:rPr>
        <w:t>用毕业</w:t>
      </w:r>
      <w:proofErr w:type="gramEnd"/>
      <w:r w:rsidRPr="00F71BE2">
        <w:rPr>
          <w:rFonts w:ascii="仿宋_GB2312" w:eastAsia="仿宋_GB2312"/>
          <w:sz w:val="24"/>
          <w:szCs w:val="24"/>
        </w:rPr>
        <w:t>年度高校毕业生，签订1年以上劳动合同并按时足额缴纳社会保险费的，从就业专项资金中对企业给予1年的社会保险补贴，政策执行期限暂定至2015年底。科技型小</w:t>
      </w:r>
      <w:proofErr w:type="gramStart"/>
      <w:r w:rsidRPr="00F71BE2">
        <w:rPr>
          <w:rFonts w:ascii="仿宋_GB2312" w:eastAsia="仿宋_GB2312"/>
          <w:sz w:val="24"/>
          <w:szCs w:val="24"/>
        </w:rPr>
        <w:t>微企业</w:t>
      </w:r>
      <w:proofErr w:type="gramEnd"/>
      <w:r w:rsidRPr="00F71BE2">
        <w:rPr>
          <w:rFonts w:ascii="仿宋_GB2312" w:eastAsia="仿宋_GB2312"/>
          <w:sz w:val="24"/>
          <w:szCs w:val="24"/>
        </w:rPr>
        <w:t>招收高校毕业生，可申请不超过200万元的小额贷款并享受财政贴息。</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四、将小额担保贷款和贴息对象从毕业年度高校毕业生扩展到在校创业大学生。相关贴息资金，中央属和省属高校由省财政从高校毕业生创业补贴资金中安排，市属高校由市财政解决。在电子商务网络平台开办</w:t>
      </w:r>
      <w:r w:rsidRPr="00F71BE2">
        <w:rPr>
          <w:rFonts w:ascii="仿宋_GB2312" w:eastAsia="仿宋_GB2312"/>
          <w:sz w:val="24"/>
          <w:szCs w:val="24"/>
        </w:rPr>
        <w:t>“</w:t>
      </w:r>
      <w:r w:rsidRPr="00F71BE2">
        <w:rPr>
          <w:rFonts w:ascii="仿宋_GB2312" w:eastAsia="仿宋_GB2312"/>
          <w:sz w:val="24"/>
          <w:szCs w:val="24"/>
        </w:rPr>
        <w:t>网店</w:t>
      </w:r>
      <w:r w:rsidRPr="00F71BE2">
        <w:rPr>
          <w:rFonts w:ascii="仿宋_GB2312" w:eastAsia="仿宋_GB2312"/>
          <w:sz w:val="24"/>
          <w:szCs w:val="24"/>
        </w:rPr>
        <w:t>”</w:t>
      </w:r>
      <w:r w:rsidRPr="00F71BE2">
        <w:rPr>
          <w:rFonts w:ascii="仿宋_GB2312" w:eastAsia="仿宋_GB2312"/>
          <w:sz w:val="24"/>
          <w:szCs w:val="24"/>
        </w:rPr>
        <w:t>的高校毕业生，可享受小额担保贷款和财政贴息政策。</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五、对离校未就业高校毕业生实现灵活就业并办理实名登记、缴纳社会保险费的，2年内对其给予一定数额的社会保险补贴，补贴数额不超过其实际缴费的2/3，所需资金从就业专项资金中列支。</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六、加大就业困难高校毕业生帮扶力度。从2014年起，将现行只限于</w:t>
      </w:r>
      <w:proofErr w:type="gramStart"/>
      <w:r w:rsidRPr="00F71BE2">
        <w:rPr>
          <w:rFonts w:ascii="仿宋_GB2312" w:eastAsia="仿宋_GB2312"/>
          <w:sz w:val="24"/>
          <w:szCs w:val="24"/>
        </w:rPr>
        <w:t>城乡低保家庭</w:t>
      </w:r>
      <w:proofErr w:type="gramEnd"/>
      <w:r w:rsidRPr="00F71BE2">
        <w:rPr>
          <w:rFonts w:ascii="仿宋_GB2312" w:eastAsia="仿宋_GB2312"/>
          <w:sz w:val="24"/>
          <w:szCs w:val="24"/>
        </w:rPr>
        <w:t>毕业生的求职补贴扩大到残疾毕业生，补贴数额和所需资金按现行规定执行。</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七、拓宽高校毕业生就业实习、见习基地的领域和功能。人力资源社会保障、教育等部门和共青团组织要通过改革创新、发挥市场作用，积极培育、认定一批学科齐全、门类完备且集实习、见习功能于一体的实训基地，既可用于大学生实习，又可用于高校毕业生就业见习。相关补贴按现行政策规定执行。由高校创办及高校与企业联办的大学科技园，纳入实训基地认定范围，对认定的实训基地实行动态管理。</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八、鼓励在校大学生参加创业培训，将创业培训补贴对象从毕业学年的在校大学生扩展到在校大学生</w:t>
      </w:r>
      <w:r w:rsidRPr="00F71BE2">
        <w:rPr>
          <w:rFonts w:ascii="仿宋" w:eastAsia="仿宋" w:hAnsi="仿宋"/>
          <w:snapToGrid w:val="0"/>
          <w:sz w:val="24"/>
          <w:szCs w:val="24"/>
        </w:rPr>
        <w:t>。</w:t>
      </w:r>
      <w:r w:rsidRPr="00F71BE2">
        <w:rPr>
          <w:rFonts w:ascii="仿宋_GB2312" w:eastAsia="仿宋_GB2312"/>
          <w:sz w:val="24"/>
          <w:szCs w:val="24"/>
        </w:rPr>
        <w:t>相关补贴资金，中央属、省属高校由省财政从高校毕业生创业补贴资金中安排，市属高校由市财政安排。</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九、各高校要全面开展职业发展指导和就业创业教育，将就业创业教育纳入教学计划，建立贯穿整个大学教育期间的职业发展和创业就业指导课程体系。人力资源社会保障、教育等部门和共青团组织、高校要密切配合，加强高校创新创业指导教师业务培训，大力开展青春创业大讲堂、</w:t>
      </w:r>
      <w:r w:rsidRPr="00F71BE2">
        <w:rPr>
          <w:rFonts w:ascii="仿宋_GB2312" w:eastAsia="仿宋_GB2312"/>
          <w:sz w:val="24"/>
          <w:szCs w:val="24"/>
        </w:rPr>
        <w:t>“</w:t>
      </w:r>
      <w:r w:rsidRPr="00F71BE2">
        <w:rPr>
          <w:rFonts w:ascii="仿宋_GB2312" w:eastAsia="仿宋_GB2312"/>
          <w:sz w:val="24"/>
          <w:szCs w:val="24"/>
        </w:rPr>
        <w:t>挑战杯</w:t>
      </w:r>
      <w:r w:rsidRPr="00F71BE2">
        <w:rPr>
          <w:rFonts w:ascii="仿宋_GB2312" w:eastAsia="仿宋_GB2312"/>
          <w:sz w:val="24"/>
          <w:szCs w:val="24"/>
        </w:rPr>
        <w:t>”</w:t>
      </w:r>
      <w:r w:rsidRPr="00F71BE2">
        <w:rPr>
          <w:rFonts w:ascii="仿宋_GB2312" w:eastAsia="仿宋_GB2312"/>
          <w:sz w:val="24"/>
          <w:szCs w:val="24"/>
        </w:rPr>
        <w:t>创新创业大赛、大学生创业成果展（交易会）等活动，营造</w:t>
      </w:r>
      <w:r w:rsidRPr="00F71BE2">
        <w:rPr>
          <w:rFonts w:ascii="仿宋_GB2312" w:eastAsia="仿宋_GB2312"/>
          <w:sz w:val="24"/>
          <w:szCs w:val="24"/>
        </w:rPr>
        <w:t>“</w:t>
      </w:r>
      <w:r w:rsidRPr="00F71BE2">
        <w:rPr>
          <w:rFonts w:ascii="仿宋_GB2312" w:eastAsia="仿宋_GB2312"/>
          <w:sz w:val="24"/>
          <w:szCs w:val="24"/>
        </w:rPr>
        <w:t>以创新带动创业、以创业带动就业</w:t>
      </w:r>
      <w:r w:rsidRPr="00F71BE2">
        <w:rPr>
          <w:rFonts w:ascii="仿宋_GB2312" w:eastAsia="仿宋_GB2312"/>
          <w:sz w:val="24"/>
          <w:szCs w:val="24"/>
        </w:rPr>
        <w:t>”</w:t>
      </w:r>
      <w:r w:rsidRPr="00F71BE2">
        <w:rPr>
          <w:rFonts w:ascii="仿宋_GB2312" w:eastAsia="仿宋_GB2312"/>
          <w:sz w:val="24"/>
          <w:szCs w:val="24"/>
        </w:rPr>
        <w:t>的良好氛围。</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十、在攀枝花学院建立攀枝花市大学生创新创业俱乐部及网络平台，组织创新创业论坛、创业讲座培训、创业规划大赛、创业经验交流、创业项目推介等专题活动；搭建大学生之间及大学生与企业家、创业成功人士、专家学者、创业导师、金融投资经理人、政府</w:t>
      </w:r>
      <w:r w:rsidRPr="00F71BE2">
        <w:rPr>
          <w:rFonts w:ascii="仿宋_GB2312" w:eastAsia="仿宋_GB2312"/>
          <w:sz w:val="24"/>
          <w:szCs w:val="24"/>
        </w:rPr>
        <w:lastRenderedPageBreak/>
        <w:t>部门负责人之间随时沟通、深入交流、学习研讨的平台；提供法规政策咨询、创业项目评估预测和投资融资服务；推荐大学生创业项目入驻创业园区（孵化基地）。</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十一、国有企业招聘应届高校毕业生，除涉密等特殊岗位外，要按照公开、公平、公正的原则进行招聘，招聘信息在相关网站公开发布，对拟聘人员进行公示。</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十二、从2014年开始，四川省将选调生、公务员等</w:t>
      </w:r>
      <w:proofErr w:type="gramStart"/>
      <w:r w:rsidRPr="00F71BE2">
        <w:rPr>
          <w:rFonts w:ascii="仿宋_GB2312" w:eastAsia="仿宋_GB2312"/>
          <w:sz w:val="24"/>
          <w:szCs w:val="24"/>
        </w:rPr>
        <w:t>省公招项目</w:t>
      </w:r>
      <w:proofErr w:type="gramEnd"/>
      <w:r w:rsidRPr="00F71BE2">
        <w:rPr>
          <w:rFonts w:ascii="仿宋_GB2312" w:eastAsia="仿宋_GB2312"/>
          <w:sz w:val="24"/>
          <w:szCs w:val="24"/>
        </w:rPr>
        <w:t>的考试录用时间提前到毕业学年的上学期进行，中小学教师录用考试由全省统一组织一次性招考。我市各有关部门、高校要按要求</w:t>
      </w:r>
      <w:proofErr w:type="gramStart"/>
      <w:r w:rsidRPr="00F71BE2">
        <w:rPr>
          <w:rFonts w:ascii="仿宋_GB2312" w:eastAsia="仿宋_GB2312"/>
          <w:sz w:val="24"/>
          <w:szCs w:val="24"/>
        </w:rPr>
        <w:t>统筹安排好考录</w:t>
      </w:r>
      <w:proofErr w:type="gramEnd"/>
      <w:r w:rsidRPr="00F71BE2">
        <w:rPr>
          <w:rFonts w:ascii="仿宋_GB2312" w:eastAsia="仿宋_GB2312"/>
          <w:sz w:val="24"/>
          <w:szCs w:val="24"/>
        </w:rPr>
        <w:t>工作，最大限度地方便大学生参加考试和职业选择，降低求职成本。</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十三、在已建立的各级就业创业工作联席会议制度的框架基础上，进一步健全高校毕业生创业就业工作协调机制，各级政府切实加强领导，各有关部门和单位分工协作、齐抓共管、形成合力。市人力资源社会保障局在市政务服务中心设立大学生创业咨询服务窗口，为大学生提供政策咨询服务；工商、税务等市级部门在市政务服务中心设立大学生创业服务窗口，为大学生创业提供一站式、</w:t>
      </w:r>
      <w:r w:rsidRPr="00F71BE2">
        <w:rPr>
          <w:rFonts w:ascii="仿宋_GB2312" w:eastAsia="仿宋_GB2312"/>
          <w:sz w:val="24"/>
          <w:szCs w:val="24"/>
        </w:rPr>
        <w:t>“</w:t>
      </w:r>
      <w:r w:rsidRPr="00F71BE2">
        <w:rPr>
          <w:rFonts w:ascii="仿宋_GB2312" w:eastAsia="仿宋_GB2312"/>
          <w:sz w:val="24"/>
          <w:szCs w:val="24"/>
        </w:rPr>
        <w:t>一条龙</w:t>
      </w:r>
      <w:r w:rsidRPr="00F71BE2">
        <w:rPr>
          <w:rFonts w:ascii="仿宋_GB2312" w:eastAsia="仿宋_GB2312"/>
          <w:sz w:val="24"/>
          <w:szCs w:val="24"/>
        </w:rPr>
        <w:t>”</w:t>
      </w:r>
      <w:r w:rsidRPr="00F71BE2">
        <w:rPr>
          <w:rFonts w:ascii="仿宋_GB2312" w:eastAsia="仿宋_GB2312"/>
          <w:sz w:val="24"/>
          <w:szCs w:val="24"/>
        </w:rPr>
        <w:t>服务，减少工作环节，提高办事效率。</w:t>
      </w: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以上政策落实措施，由人力资源社会保障部门牵头，会同有关部门制定具体实施细则和操作办法。</w:t>
      </w:r>
    </w:p>
    <w:p w:rsidR="00F917ED" w:rsidRPr="00F71BE2" w:rsidRDefault="00F917ED" w:rsidP="00F917ED">
      <w:pPr>
        <w:adjustRightInd w:val="0"/>
        <w:snapToGrid w:val="0"/>
        <w:spacing w:line="353" w:lineRule="auto"/>
        <w:jc w:val="both"/>
        <w:rPr>
          <w:rFonts w:ascii="仿宋_GB2312" w:eastAsia="仿宋_GB2312"/>
          <w:sz w:val="24"/>
          <w:szCs w:val="24"/>
        </w:rPr>
      </w:pPr>
    </w:p>
    <w:p w:rsidR="00F917ED" w:rsidRPr="00F71BE2" w:rsidRDefault="00F917ED" w:rsidP="00F917ED">
      <w:pPr>
        <w:adjustRightInd w:val="0"/>
        <w:snapToGrid w:val="0"/>
        <w:spacing w:line="353" w:lineRule="auto"/>
        <w:jc w:val="both"/>
        <w:rPr>
          <w:rFonts w:ascii="仿宋_GB2312" w:eastAsia="仿宋_GB2312"/>
          <w:sz w:val="24"/>
          <w:szCs w:val="24"/>
        </w:rPr>
      </w:pPr>
    </w:p>
    <w:p w:rsidR="00F917ED" w:rsidRPr="00F71BE2"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攀枝花市人民政府办公室</w:t>
      </w:r>
    </w:p>
    <w:p w:rsidR="00F917ED" w:rsidRPr="00C60137" w:rsidRDefault="00F917ED" w:rsidP="00F917ED">
      <w:pPr>
        <w:adjustRightInd w:val="0"/>
        <w:snapToGrid w:val="0"/>
        <w:spacing w:line="353" w:lineRule="auto"/>
        <w:jc w:val="both"/>
        <w:rPr>
          <w:rFonts w:ascii="仿宋_GB2312" w:eastAsia="仿宋_GB2312"/>
          <w:sz w:val="24"/>
          <w:szCs w:val="24"/>
        </w:rPr>
      </w:pPr>
      <w:r w:rsidRPr="00F71BE2">
        <w:rPr>
          <w:rFonts w:ascii="仿宋_GB2312" w:eastAsia="仿宋_GB2312" w:hint="eastAsia"/>
          <w:sz w:val="24"/>
          <w:szCs w:val="24"/>
        </w:rPr>
        <w:t xml:space="preserve">　　　　　　　　　　　　　　　　</w:t>
      </w:r>
      <w:r w:rsidRPr="00F71BE2">
        <w:rPr>
          <w:rFonts w:ascii="仿宋_GB2312" w:eastAsia="仿宋_GB2312"/>
          <w:sz w:val="24"/>
          <w:szCs w:val="24"/>
        </w:rPr>
        <w:t>2014年6月</w:t>
      </w:r>
      <w:r w:rsidRPr="00F71BE2">
        <w:rPr>
          <w:rFonts w:ascii="仿宋_GB2312" w:eastAsia="仿宋_GB2312" w:hint="eastAsia"/>
          <w:sz w:val="24"/>
          <w:szCs w:val="24"/>
        </w:rPr>
        <w:t>5</w:t>
      </w:r>
      <w:r w:rsidRPr="00F71BE2">
        <w:rPr>
          <w:rFonts w:ascii="仿宋_GB2312" w:eastAsia="仿宋_GB2312"/>
          <w:sz w:val="24"/>
          <w:szCs w:val="24"/>
        </w:rPr>
        <w:t>日</w:t>
      </w:r>
      <w:r w:rsidRPr="00F71BE2">
        <w:rPr>
          <w:rFonts w:ascii="仿宋_GB2312" w:eastAsia="仿宋_GB2312" w:hint="eastAsia"/>
          <w:sz w:val="24"/>
          <w:szCs w:val="24"/>
        </w:rPr>
        <w:t xml:space="preserve">　　</w:t>
      </w:r>
      <w:proofErr w:type="gramStart"/>
      <w:r w:rsidRPr="00F71BE2">
        <w:rPr>
          <w:rFonts w:ascii="仿宋_GB2312" w:eastAsia="仿宋_GB2312" w:hint="eastAsia"/>
          <w:sz w:val="24"/>
          <w:szCs w:val="24"/>
        </w:rPr>
        <w:t xml:space="preserve">　　</w:t>
      </w:r>
      <w:proofErr w:type="gramEnd"/>
    </w:p>
    <w:p w:rsidR="00F917ED" w:rsidRDefault="00F917ED" w:rsidP="00F917ED">
      <w:pPr>
        <w:spacing w:line="680" w:lineRule="exact"/>
        <w:jc w:val="center"/>
        <w:rPr>
          <w:rFonts w:ascii="黑体" w:eastAsia="黑体"/>
          <w:kern w:val="0"/>
        </w:rPr>
      </w:pPr>
      <w:r w:rsidRPr="005237B3">
        <w:rPr>
          <w:rFonts w:ascii="黑体" w:eastAsia="黑体" w:hint="eastAsia"/>
          <w:kern w:val="0"/>
        </w:rPr>
        <w:t>攀枝花市人力资源社会保障局、市财政局</w:t>
      </w:r>
    </w:p>
    <w:p w:rsidR="00F917ED" w:rsidRDefault="00F917ED" w:rsidP="00F917ED">
      <w:pPr>
        <w:spacing w:line="680" w:lineRule="exact"/>
        <w:jc w:val="center"/>
        <w:rPr>
          <w:rFonts w:ascii="黑体" w:eastAsia="黑体"/>
          <w:kern w:val="0"/>
        </w:rPr>
      </w:pPr>
      <w:r w:rsidRPr="005237B3">
        <w:rPr>
          <w:rFonts w:ascii="黑体" w:eastAsia="黑体" w:hint="eastAsia"/>
          <w:kern w:val="0"/>
        </w:rPr>
        <w:t>关于</w:t>
      </w:r>
      <w:r>
        <w:rPr>
          <w:rFonts w:ascii="黑体" w:eastAsia="黑体" w:hint="eastAsia"/>
          <w:kern w:val="0"/>
        </w:rPr>
        <w:t>《</w:t>
      </w:r>
      <w:r w:rsidRPr="005237B3">
        <w:rPr>
          <w:rFonts w:ascii="黑体" w:eastAsia="黑体" w:hint="eastAsia"/>
          <w:kern w:val="0"/>
        </w:rPr>
        <w:t>职业培训和职业技能鉴定补贴有关问题的通知</w:t>
      </w:r>
      <w:r>
        <w:rPr>
          <w:rFonts w:ascii="黑体" w:eastAsia="黑体" w:hint="eastAsia"/>
          <w:kern w:val="0"/>
        </w:rPr>
        <w:t>》</w:t>
      </w:r>
    </w:p>
    <w:p w:rsidR="00F917ED" w:rsidRPr="005237B3" w:rsidRDefault="00F917ED" w:rsidP="00F917ED">
      <w:pPr>
        <w:spacing w:line="680" w:lineRule="exact"/>
        <w:jc w:val="center"/>
        <w:rPr>
          <w:rFonts w:ascii="黑体" w:eastAsia="黑体"/>
          <w:kern w:val="0"/>
        </w:rPr>
      </w:pPr>
      <w:proofErr w:type="gramStart"/>
      <w:r w:rsidRPr="005237B3">
        <w:rPr>
          <w:rFonts w:ascii="黑体" w:eastAsia="黑体" w:hint="eastAsia"/>
        </w:rPr>
        <w:t>攀人社发</w:t>
      </w:r>
      <w:proofErr w:type="gramEnd"/>
      <w:r w:rsidRPr="005237B3">
        <w:rPr>
          <w:rFonts w:ascii="黑体" w:eastAsia="黑体" w:hint="eastAsia"/>
        </w:rPr>
        <w:t>〔2012〕270号</w:t>
      </w:r>
    </w:p>
    <w:p w:rsidR="00F917ED" w:rsidRPr="00712E7E" w:rsidRDefault="00F917ED" w:rsidP="00F917ED">
      <w:pPr>
        <w:spacing w:line="580" w:lineRule="exact"/>
        <w:rPr>
          <w:rFonts w:ascii="仿宋_GB2312" w:eastAsia="仿宋_GB2312"/>
          <w:kern w:val="0"/>
          <w:sz w:val="24"/>
          <w:szCs w:val="24"/>
        </w:rPr>
      </w:pPr>
      <w:r w:rsidRPr="00712E7E">
        <w:rPr>
          <w:rFonts w:ascii="仿宋_GB2312" w:eastAsia="仿宋_GB2312" w:hint="eastAsia"/>
          <w:kern w:val="0"/>
          <w:sz w:val="24"/>
          <w:szCs w:val="24"/>
        </w:rPr>
        <w:t>各县（区）人力资源和社会保障局、财政局，各职业培训和鉴定机构：</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为贯彻落实《四川省财政厅、四川省人力资源和社会保障厅关于进一步加强就业专项资金管理有关问题的通知》(</w:t>
      </w:r>
      <w:proofErr w:type="gramStart"/>
      <w:r w:rsidRPr="00712E7E">
        <w:rPr>
          <w:rFonts w:ascii="仿宋_GB2312" w:eastAsia="仿宋_GB2312" w:hint="eastAsia"/>
          <w:kern w:val="0"/>
          <w:sz w:val="24"/>
          <w:szCs w:val="24"/>
        </w:rPr>
        <w:t>川财社</w:t>
      </w:r>
      <w:proofErr w:type="gramEnd"/>
      <w:r w:rsidRPr="00712E7E">
        <w:rPr>
          <w:rFonts w:ascii="仿宋_GB2312" w:eastAsia="宋体" w:hint="eastAsia"/>
          <w:kern w:val="0"/>
          <w:sz w:val="24"/>
          <w:szCs w:val="24"/>
        </w:rPr>
        <w:t>﹝</w:t>
      </w:r>
      <w:r w:rsidRPr="00712E7E">
        <w:rPr>
          <w:rFonts w:ascii="仿宋_GB2312" w:eastAsia="仿宋_GB2312" w:hint="eastAsia"/>
          <w:kern w:val="0"/>
          <w:sz w:val="24"/>
          <w:szCs w:val="24"/>
        </w:rPr>
        <w:t>2011</w:t>
      </w:r>
      <w:r w:rsidRPr="00712E7E">
        <w:rPr>
          <w:rFonts w:ascii="仿宋_GB2312" w:eastAsia="宋体" w:hint="eastAsia"/>
          <w:kern w:val="0"/>
          <w:sz w:val="24"/>
          <w:szCs w:val="24"/>
        </w:rPr>
        <w:t>﹞</w:t>
      </w:r>
      <w:r w:rsidRPr="00712E7E">
        <w:rPr>
          <w:rFonts w:ascii="仿宋_GB2312" w:eastAsia="仿宋_GB2312" w:hint="eastAsia"/>
          <w:kern w:val="0"/>
          <w:sz w:val="24"/>
          <w:szCs w:val="24"/>
        </w:rPr>
        <w:t>283号)文件精神，结合我市实际情况,现就有关职业培训和职业技能鉴定补贴相关事宜通知如下：</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一、就业技能培训补贴</w:t>
      </w:r>
    </w:p>
    <w:p w:rsidR="00F917ED" w:rsidRPr="00712E7E" w:rsidRDefault="00F917ED" w:rsidP="00F917ED">
      <w:pPr>
        <w:spacing w:line="580" w:lineRule="exact"/>
        <w:ind w:firstLineChars="200" w:firstLine="482"/>
        <w:rPr>
          <w:rFonts w:ascii="仿宋_GB2312" w:eastAsia="仿宋_GB2312"/>
          <w:b/>
          <w:kern w:val="0"/>
          <w:sz w:val="24"/>
          <w:szCs w:val="24"/>
        </w:rPr>
      </w:pPr>
      <w:r w:rsidRPr="00712E7E">
        <w:rPr>
          <w:rFonts w:ascii="仿宋_GB2312" w:eastAsia="仿宋_GB2312" w:hint="eastAsia"/>
          <w:b/>
          <w:kern w:val="0"/>
          <w:sz w:val="24"/>
          <w:szCs w:val="24"/>
        </w:rPr>
        <w:t>（一）补贴范围</w:t>
      </w:r>
    </w:p>
    <w:p w:rsidR="00F917ED" w:rsidRPr="00712E7E" w:rsidRDefault="00F917ED" w:rsidP="00F917ED">
      <w:pPr>
        <w:tabs>
          <w:tab w:val="left" w:pos="7920"/>
        </w:tabs>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享受就业技能培训补贴的人员范围包括：城镇登记失业人员、农村转移就业劳动者、毕业年度高校毕业生、城乡未能继续升学的应届初高中毕业生（以下简称四类人员）。符</w:t>
      </w:r>
      <w:r w:rsidRPr="00712E7E">
        <w:rPr>
          <w:rFonts w:ascii="仿宋_GB2312" w:eastAsia="仿宋_GB2312" w:hint="eastAsia"/>
          <w:kern w:val="0"/>
          <w:sz w:val="24"/>
          <w:szCs w:val="24"/>
        </w:rPr>
        <w:lastRenderedPageBreak/>
        <w:t>合条件的四类人员，在具备相应资质的培训机构参加培训的，根据其培训合格情况和就业情况，可申请就业技能培训补贴。每人每年只能参加和享受一次就业技能培训，不得重复申请。次年可以申报不同职业（工种）或同职业（工种）的高一等次的培训。</w:t>
      </w:r>
    </w:p>
    <w:p w:rsidR="00F917ED" w:rsidRPr="00712E7E" w:rsidRDefault="00F917ED" w:rsidP="00F917ED">
      <w:pPr>
        <w:tabs>
          <w:tab w:val="left" w:pos="7920"/>
        </w:tabs>
        <w:spacing w:line="580" w:lineRule="exact"/>
        <w:ind w:firstLineChars="200" w:firstLine="482"/>
        <w:rPr>
          <w:rFonts w:ascii="仿宋_GB2312" w:eastAsia="仿宋_GB2312"/>
          <w:kern w:val="0"/>
          <w:sz w:val="24"/>
          <w:szCs w:val="24"/>
        </w:rPr>
      </w:pPr>
      <w:r w:rsidRPr="00712E7E">
        <w:rPr>
          <w:rFonts w:ascii="仿宋_GB2312" w:eastAsia="仿宋_GB2312" w:hint="eastAsia"/>
          <w:b/>
          <w:kern w:val="0"/>
          <w:sz w:val="24"/>
          <w:szCs w:val="24"/>
        </w:rPr>
        <w:t>（二）补贴标准</w:t>
      </w:r>
      <w:r w:rsidRPr="00712E7E">
        <w:rPr>
          <w:rFonts w:ascii="仿宋_GB2312" w:eastAsia="仿宋_GB2312" w:hint="eastAsia"/>
          <w:kern w:val="0"/>
          <w:sz w:val="24"/>
          <w:szCs w:val="24"/>
        </w:rPr>
        <w:t>(</w:t>
      </w:r>
      <w:proofErr w:type="gramStart"/>
      <w:r w:rsidRPr="00712E7E">
        <w:rPr>
          <w:rFonts w:ascii="仿宋_GB2312" w:eastAsia="仿宋_GB2312" w:hint="eastAsia"/>
          <w:kern w:val="0"/>
          <w:sz w:val="24"/>
          <w:szCs w:val="24"/>
        </w:rPr>
        <w:t>见就业</w:t>
      </w:r>
      <w:proofErr w:type="gramEnd"/>
      <w:r w:rsidRPr="00712E7E">
        <w:rPr>
          <w:rFonts w:ascii="仿宋_GB2312" w:eastAsia="仿宋_GB2312" w:hint="eastAsia"/>
          <w:kern w:val="0"/>
          <w:sz w:val="24"/>
          <w:szCs w:val="24"/>
        </w:rPr>
        <w:t>技能培训补贴参照标准明细表)</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对四类人员参加就业技能培训，培训合格取得培训合格证书，但未取得相应等级国家职业资格证书，6个月内没有实现就业的，按相应工种的就业技能培训补贴初级标准的60%给予补贴；6个月内实现就业的，按相应工种的就业技能培训补贴初级标准的80%给予补贴。培训合格并取得初级以上国家职业资格证书，6个月内没有实现就业的，按相应工种就业技能培训补贴标准的80%给予补贴；6个月内实现就业的，按相应工种就业技能培训补贴标准100%给予补贴。</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认定的就业困难人员参加就业技能培训并取得培训合格证书，按就业技能培训补贴标准100%给予补贴。</w:t>
      </w:r>
    </w:p>
    <w:p w:rsidR="00F917ED" w:rsidRPr="00712E7E" w:rsidRDefault="00F917ED" w:rsidP="00F917ED">
      <w:pPr>
        <w:spacing w:line="580" w:lineRule="exact"/>
        <w:ind w:firstLineChars="200" w:firstLine="482"/>
        <w:rPr>
          <w:rFonts w:ascii="仿宋_GB2312" w:eastAsia="仿宋_GB2312"/>
          <w:b/>
          <w:kern w:val="0"/>
          <w:sz w:val="24"/>
          <w:szCs w:val="24"/>
        </w:rPr>
      </w:pPr>
      <w:r w:rsidRPr="00712E7E">
        <w:rPr>
          <w:rFonts w:ascii="仿宋_GB2312" w:eastAsia="仿宋_GB2312" w:hint="eastAsia"/>
          <w:b/>
          <w:kern w:val="0"/>
          <w:sz w:val="24"/>
          <w:szCs w:val="24"/>
        </w:rPr>
        <w:t>（三）申请及拨付程序</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1、个人申请培训补贴及拨付程序</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四类人员经培训合格或培训合格</w:t>
      </w:r>
      <w:proofErr w:type="gramStart"/>
      <w:r w:rsidRPr="00712E7E">
        <w:rPr>
          <w:rFonts w:ascii="仿宋_GB2312" w:eastAsia="仿宋_GB2312" w:hint="eastAsia"/>
          <w:kern w:val="0"/>
          <w:sz w:val="24"/>
          <w:szCs w:val="24"/>
        </w:rPr>
        <w:t>并就业</w:t>
      </w:r>
      <w:proofErr w:type="gramEnd"/>
      <w:r w:rsidRPr="00712E7E">
        <w:rPr>
          <w:rFonts w:ascii="仿宋_GB2312" w:eastAsia="仿宋_GB2312" w:hint="eastAsia"/>
          <w:kern w:val="0"/>
          <w:sz w:val="24"/>
          <w:szCs w:val="24"/>
        </w:rPr>
        <w:t>后，可凭借相应就业技能培训补贴申请材料，向户籍所在地或暂住证颁发地社区（村）公共就业服务机构书面申请培训补贴。申请人户口所在地的社区（村）尚未设公共就业服务机构的，直接向管理该社区的街道(乡、镇)公共就业服务机构申请，再由街道(乡、镇)公共服务机构汇总后报县(区)就业服务管理机构办理。</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经县(区)就业服务管理机构核实、县(区)人力资源和社会保障部门审核、县(区)财政部门复核后，由县(区)财政部门将职业培训补贴资金拨付到县(区)就业服务管理机构，再由县(区)就业服务管理机构拨付到申请人所在的街道(乡、镇)、社区(村)公共就业服务机构，然后由街道(乡、镇)、社区(村)公共就业服务机构支付给申请者本人。</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个人申请培训补贴应附资料：</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lastRenderedPageBreak/>
        <w:t>城镇登记失业人员：附本人《居民身份证》、就业失业登记证（就业</w:t>
      </w:r>
      <w:r w:rsidRPr="00712E7E">
        <w:rPr>
          <w:rFonts w:ascii="仿宋_GB2312" w:eastAsia="仿宋_GB2312" w:hint="eastAsia"/>
          <w:sz w:val="24"/>
          <w:szCs w:val="24"/>
        </w:rPr>
        <w:t>困难对象凭“就业援助卡”）</w:t>
      </w:r>
      <w:r w:rsidRPr="00712E7E">
        <w:rPr>
          <w:rFonts w:ascii="仿宋_GB2312" w:eastAsia="仿宋_GB2312" w:hint="eastAsia"/>
          <w:kern w:val="0"/>
          <w:sz w:val="24"/>
          <w:szCs w:val="24"/>
        </w:rPr>
        <w:t>、职业培训合格证书(职业资格证书)、劳动合同复印件等就业证明材料，职业培训机构开具的行政事业性收费票据(或税务发票)原件等。</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农村转移就业劳动者：附本人《居民身份证》或农村户口薄、职业培训合格证书(职业资格证书)、劳动合同复印件等就业证明材料，职业培训机构开具的行政事业性收费票据(或税务发票)原件等。</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毕业年度高校毕业生、城乡未能继续升学的应届初高中毕业生：附本人《居民身份证》或农村户口薄、毕业证或学籍证明、职业培训合格证书(职业资格证书)、劳动合同复印件等就业证明材料，职业培训机构开具的行政事业性收费票据(或税务发票)原件等。</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2、职业培训机构代为申请补贴及拨付程序</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对就业困难人员和农村转移就业劳动者中的应届初高中毕业生申请职业培训补贴的，可采取由职业培训机构代为申请的办法，职业培训机构代为申请必须与申请人签订代为申请协议书；职业培训机构向举办培训的所在地县(区)就业服务管理机构书面申请。</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经县(区)就业服务管理机构核实、县(区)劳动保障部门审核、县(区)财政部门复核后，由县(区)财政部门将培训补贴拨付给县(区)就业服务管理机构，县(区)就业服务管理机构将资金拨入职业培训机构在银行开立的基本账户，然后由职业培训机构支付给申请者本人。</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职业培训机构申请培训补贴应附：按个人身份申请所需的材料、培训人员签到花名册、享受补贴人员签字的人员名单、代为申请协议等材料。</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二、企业</w:t>
      </w:r>
      <w:proofErr w:type="gramStart"/>
      <w:r w:rsidRPr="00712E7E">
        <w:rPr>
          <w:rFonts w:ascii="仿宋_GB2312" w:eastAsia="仿宋_GB2312" w:hint="eastAsia"/>
          <w:kern w:val="0"/>
          <w:sz w:val="24"/>
          <w:szCs w:val="24"/>
        </w:rPr>
        <w:t>新招员工</w:t>
      </w:r>
      <w:proofErr w:type="gramEnd"/>
      <w:r w:rsidRPr="00712E7E">
        <w:rPr>
          <w:rFonts w:ascii="仿宋_GB2312" w:eastAsia="仿宋_GB2312" w:hint="eastAsia"/>
          <w:kern w:val="0"/>
          <w:sz w:val="24"/>
          <w:szCs w:val="24"/>
        </w:rPr>
        <w:t>岗前培训补贴</w:t>
      </w:r>
    </w:p>
    <w:p w:rsidR="00F917ED" w:rsidRPr="00712E7E" w:rsidRDefault="00F917ED" w:rsidP="00F917ED">
      <w:pPr>
        <w:spacing w:line="580" w:lineRule="exact"/>
        <w:ind w:firstLineChars="200" w:firstLine="482"/>
        <w:rPr>
          <w:rFonts w:ascii="仿宋_GB2312" w:eastAsia="仿宋_GB2312"/>
          <w:b/>
          <w:kern w:val="0"/>
          <w:sz w:val="24"/>
          <w:szCs w:val="24"/>
        </w:rPr>
      </w:pPr>
      <w:r w:rsidRPr="00712E7E">
        <w:rPr>
          <w:rFonts w:ascii="仿宋_GB2312" w:eastAsia="仿宋_GB2312" w:hint="eastAsia"/>
          <w:b/>
          <w:kern w:val="0"/>
          <w:sz w:val="24"/>
          <w:szCs w:val="24"/>
        </w:rPr>
        <w:t>（一）补贴范围</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凡招用四类人员并与其签订6个月以上期限劳动合同的企业，由用人单位组织到职业培训机构进行岗前培训并取得职业培训合格证书的，用人单位可享受一定的职业培训补贴。</w:t>
      </w:r>
    </w:p>
    <w:p w:rsidR="00F917ED" w:rsidRPr="00712E7E" w:rsidRDefault="00F917ED" w:rsidP="00F917ED">
      <w:pPr>
        <w:spacing w:line="580" w:lineRule="exact"/>
        <w:ind w:firstLineChars="200" w:firstLine="482"/>
        <w:rPr>
          <w:rFonts w:ascii="仿宋_GB2312" w:eastAsia="仿宋_GB2312"/>
          <w:b/>
          <w:kern w:val="0"/>
          <w:sz w:val="24"/>
          <w:szCs w:val="24"/>
        </w:rPr>
      </w:pPr>
      <w:r w:rsidRPr="00712E7E">
        <w:rPr>
          <w:rFonts w:ascii="仿宋_GB2312" w:eastAsia="仿宋_GB2312" w:hint="eastAsia"/>
          <w:b/>
          <w:kern w:val="0"/>
          <w:sz w:val="24"/>
          <w:szCs w:val="24"/>
        </w:rPr>
        <w:t>（二）补贴标准</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职工与企业签订6个月以上且不足1年期限劳动合同的，按照每人600元的标准给予企业职业培训补贴；与企业签订1年以上且不足2年期限劳动合同的，按照每人1000元</w:t>
      </w:r>
      <w:r w:rsidRPr="00712E7E">
        <w:rPr>
          <w:rFonts w:ascii="仿宋_GB2312" w:eastAsia="仿宋_GB2312" w:hint="eastAsia"/>
          <w:kern w:val="0"/>
          <w:sz w:val="24"/>
          <w:szCs w:val="24"/>
        </w:rPr>
        <w:lastRenderedPageBreak/>
        <w:t>的标准给予企业职业培训补贴；与企业签订2年以上期限劳动合同的，按照每人1500元的标准给予企业职业培训补贴。</w:t>
      </w:r>
    </w:p>
    <w:p w:rsidR="00F917ED" w:rsidRPr="00712E7E" w:rsidRDefault="00F917ED" w:rsidP="00F917ED">
      <w:pPr>
        <w:spacing w:line="580" w:lineRule="exact"/>
        <w:ind w:firstLineChars="200" w:firstLine="482"/>
        <w:rPr>
          <w:rFonts w:ascii="仿宋_GB2312" w:eastAsia="仿宋_GB2312"/>
          <w:b/>
          <w:kern w:val="0"/>
          <w:sz w:val="24"/>
          <w:szCs w:val="24"/>
        </w:rPr>
      </w:pPr>
      <w:r w:rsidRPr="00712E7E">
        <w:rPr>
          <w:rFonts w:ascii="仿宋_GB2312" w:eastAsia="仿宋_GB2312" w:hint="eastAsia"/>
          <w:b/>
          <w:kern w:val="0"/>
          <w:sz w:val="24"/>
          <w:szCs w:val="24"/>
        </w:rPr>
        <w:t>（三）申请和拨付程序</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用人单位凭借岗前培训补贴资金申请材料向所属地县（区）就业服务管理机构书面申请培训补贴。</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经县（区）就业服务管理机构核实、县（区）人力资源和社会保障部门审核、县（区）财政部门复核后，由县（区）财政部门将岗前培训补贴资金拨付到县（区）就业服务管理机构，再由县（区）就业服务管理机构拨付到用人单位在银行开立的基本账户。</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攀钢（集团）公司、钢城（集团）有限公司、十九冶、川煤</w:t>
      </w:r>
      <w:proofErr w:type="gramStart"/>
      <w:r w:rsidRPr="00712E7E">
        <w:rPr>
          <w:rFonts w:ascii="仿宋_GB2312" w:eastAsia="仿宋_GB2312" w:hint="eastAsia"/>
          <w:kern w:val="0"/>
          <w:sz w:val="24"/>
          <w:szCs w:val="24"/>
        </w:rPr>
        <w:t>集团攀煤公司</w:t>
      </w:r>
      <w:proofErr w:type="gramEnd"/>
      <w:r w:rsidRPr="00712E7E">
        <w:rPr>
          <w:rFonts w:ascii="仿宋_GB2312" w:eastAsia="仿宋_GB2312" w:hint="eastAsia"/>
          <w:kern w:val="0"/>
          <w:sz w:val="24"/>
          <w:szCs w:val="24"/>
        </w:rPr>
        <w:t>申请岗前培训补贴到市就业服务管理机构书面申请；市钒钛产业园区各企业在管理体制上未明确前，可由园区管委会代园区内企业向市就业服务管理机构书面申请。</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经市就业服务管理机构核实、市</w:t>
      </w:r>
      <w:proofErr w:type="gramStart"/>
      <w:r w:rsidRPr="00712E7E">
        <w:rPr>
          <w:rFonts w:ascii="仿宋_GB2312" w:eastAsia="仿宋_GB2312" w:hint="eastAsia"/>
          <w:kern w:val="0"/>
          <w:sz w:val="24"/>
          <w:szCs w:val="24"/>
        </w:rPr>
        <w:t>人社局</w:t>
      </w:r>
      <w:proofErr w:type="gramEnd"/>
      <w:r w:rsidRPr="00712E7E">
        <w:rPr>
          <w:rFonts w:ascii="仿宋_GB2312" w:eastAsia="仿宋_GB2312" w:hint="eastAsia"/>
          <w:kern w:val="0"/>
          <w:sz w:val="24"/>
          <w:szCs w:val="24"/>
        </w:rPr>
        <w:t>审核、市财政局复核后，由市财政局将职业培训补贴资金拨付到市就业服务管理机构，再由市就业服务管理机构拨付到上述企业在银行开立的基本账户。</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上述各类用人单位申请岗前培训补贴应附：培训计划大纲、培训人员花名册、培训人员《身份证》或农村户籍薄复印件、毕业证或学籍证明复印件、职业培训合格证书、劳动合同复印件等。</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三、创业培训补贴</w:t>
      </w:r>
    </w:p>
    <w:p w:rsidR="00F917ED" w:rsidRPr="00712E7E" w:rsidRDefault="00F917ED" w:rsidP="00F917ED">
      <w:pPr>
        <w:spacing w:line="580" w:lineRule="exact"/>
        <w:ind w:firstLineChars="200" w:firstLine="482"/>
        <w:rPr>
          <w:rFonts w:ascii="仿宋_GB2312" w:eastAsia="仿宋_GB2312"/>
          <w:b/>
          <w:kern w:val="0"/>
          <w:sz w:val="24"/>
          <w:szCs w:val="24"/>
        </w:rPr>
      </w:pPr>
      <w:r w:rsidRPr="00712E7E">
        <w:rPr>
          <w:rFonts w:ascii="仿宋_GB2312" w:eastAsia="仿宋_GB2312" w:hint="eastAsia"/>
          <w:b/>
          <w:kern w:val="0"/>
          <w:sz w:val="24"/>
          <w:szCs w:val="24"/>
        </w:rPr>
        <w:t>（一）补贴范围</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四类人员或我市有创业意愿的城乡劳动者在具备相应资质的创业培训机构参加培训后，培训机构可按照规定申请补贴。参加同一类型的创业培训只能享受一次补贴，不得重复申报。</w:t>
      </w:r>
    </w:p>
    <w:p w:rsidR="00F917ED" w:rsidRPr="00712E7E" w:rsidRDefault="00F917ED" w:rsidP="00F917ED">
      <w:pPr>
        <w:spacing w:line="580" w:lineRule="exact"/>
        <w:ind w:firstLineChars="200" w:firstLine="482"/>
        <w:rPr>
          <w:rFonts w:ascii="仿宋_GB2312" w:eastAsia="仿宋_GB2312"/>
          <w:b/>
          <w:kern w:val="0"/>
          <w:sz w:val="24"/>
          <w:szCs w:val="24"/>
        </w:rPr>
      </w:pPr>
      <w:r w:rsidRPr="00712E7E">
        <w:rPr>
          <w:rFonts w:ascii="仿宋_GB2312" w:eastAsia="仿宋_GB2312" w:hint="eastAsia"/>
          <w:b/>
          <w:kern w:val="0"/>
          <w:sz w:val="24"/>
          <w:szCs w:val="24"/>
        </w:rPr>
        <w:t>（二）补贴标准</w:t>
      </w:r>
    </w:p>
    <w:p w:rsidR="00F917ED" w:rsidRPr="00712E7E" w:rsidRDefault="00F917ED" w:rsidP="00F917ED">
      <w:pPr>
        <w:spacing w:line="580" w:lineRule="exact"/>
        <w:ind w:firstLineChars="200" w:firstLine="480"/>
        <w:rPr>
          <w:rFonts w:ascii="仿宋_GB2312" w:eastAsia="仿宋_GB2312"/>
          <w:sz w:val="24"/>
          <w:szCs w:val="24"/>
        </w:rPr>
      </w:pPr>
      <w:r w:rsidRPr="00712E7E">
        <w:rPr>
          <w:rFonts w:ascii="仿宋_GB2312" w:eastAsia="仿宋_GB2312" w:hint="eastAsia"/>
          <w:sz w:val="24"/>
          <w:szCs w:val="24"/>
        </w:rPr>
        <w:t>创业意识培训：（按GYB标准）对有创业意愿的城乡劳动者和</w:t>
      </w:r>
      <w:r w:rsidRPr="00712E7E">
        <w:rPr>
          <w:rFonts w:ascii="仿宋_GB2312" w:eastAsia="仿宋_GB2312" w:hint="eastAsia"/>
          <w:kern w:val="0"/>
          <w:sz w:val="24"/>
          <w:szCs w:val="24"/>
        </w:rPr>
        <w:t>毕业年度高校毕业生</w:t>
      </w:r>
      <w:r w:rsidRPr="00712E7E">
        <w:rPr>
          <w:rFonts w:ascii="仿宋_GB2312" w:eastAsia="仿宋_GB2312" w:hint="eastAsia"/>
          <w:sz w:val="24"/>
          <w:szCs w:val="24"/>
        </w:rPr>
        <w:t>进行创业意识培训，培训时间2-3天，培训结业后，按每人150元的标准给予补贴。该类培训每班参培人数按规定不得超过50人。</w:t>
      </w:r>
    </w:p>
    <w:p w:rsidR="00F917ED" w:rsidRPr="00712E7E" w:rsidRDefault="00F917ED" w:rsidP="00F917ED">
      <w:pPr>
        <w:spacing w:line="580" w:lineRule="exact"/>
        <w:ind w:firstLineChars="200" w:firstLine="480"/>
        <w:rPr>
          <w:rFonts w:ascii="仿宋_GB2312" w:eastAsia="仿宋_GB2312"/>
          <w:sz w:val="24"/>
          <w:szCs w:val="24"/>
        </w:rPr>
      </w:pPr>
      <w:r w:rsidRPr="00712E7E">
        <w:rPr>
          <w:rFonts w:ascii="仿宋_GB2312" w:eastAsia="仿宋_GB2312" w:hint="eastAsia"/>
          <w:sz w:val="24"/>
          <w:szCs w:val="24"/>
        </w:rPr>
        <w:lastRenderedPageBreak/>
        <w:t>创业能力培训：（按SYB标准）对具备创业构思的创业者进行以实现创业为目的的能力提升培训，培训时间7-10天。培训结束并取得培训合格证书后，按每人600元的标准给予补贴。创业能力培训每班参培人数按规定不得超过30人。</w:t>
      </w:r>
    </w:p>
    <w:p w:rsidR="00F917ED" w:rsidRPr="00712E7E" w:rsidRDefault="00F917ED" w:rsidP="00F917ED">
      <w:pPr>
        <w:spacing w:line="580" w:lineRule="exact"/>
        <w:ind w:firstLineChars="200" w:firstLine="480"/>
        <w:rPr>
          <w:rFonts w:ascii="仿宋_GB2312" w:eastAsia="仿宋_GB2312"/>
          <w:sz w:val="24"/>
          <w:szCs w:val="24"/>
        </w:rPr>
      </w:pPr>
      <w:r w:rsidRPr="00712E7E">
        <w:rPr>
          <w:rFonts w:ascii="仿宋_GB2312" w:eastAsia="仿宋_GB2312" w:hint="eastAsia"/>
          <w:sz w:val="24"/>
          <w:szCs w:val="24"/>
        </w:rPr>
        <w:t>创业能力提高培训：（按IYB标准）对已成功开业的创业者的成本核算、企业计划、市场营销等方面进行提高培训，培训时间7天。培训结业并取得培训合格证书后，按每人600元的标准给予补贴。创业能力提高培训每班参培人数按规定不得超过30人。</w:t>
      </w:r>
    </w:p>
    <w:p w:rsidR="00F917ED" w:rsidRPr="00712E7E" w:rsidRDefault="00F917ED" w:rsidP="00F917ED">
      <w:pPr>
        <w:spacing w:line="580" w:lineRule="exact"/>
        <w:ind w:firstLineChars="200" w:firstLine="480"/>
        <w:rPr>
          <w:rFonts w:ascii="仿宋_GB2312" w:eastAsia="仿宋_GB2312"/>
          <w:sz w:val="24"/>
          <w:szCs w:val="24"/>
        </w:rPr>
      </w:pPr>
      <w:r w:rsidRPr="00712E7E">
        <w:rPr>
          <w:rFonts w:ascii="仿宋_GB2312" w:eastAsia="仿宋_GB2312" w:hint="eastAsia"/>
          <w:sz w:val="24"/>
          <w:szCs w:val="24"/>
        </w:rPr>
        <w:t>创业模拟实训：</w:t>
      </w:r>
      <w:r w:rsidRPr="00712E7E">
        <w:rPr>
          <w:rFonts w:ascii="仿宋_GB2312" w:eastAsia="仿宋_GB2312" w:hint="eastAsia"/>
          <w:color w:val="000000"/>
          <w:kern w:val="0"/>
          <w:sz w:val="24"/>
          <w:szCs w:val="24"/>
        </w:rPr>
        <w:t>通过网络平台或在现实情景中建立虚拟公司的方式，来模拟创业过程，进行创业实践的演练培训。培训</w:t>
      </w:r>
      <w:r w:rsidRPr="00712E7E">
        <w:rPr>
          <w:rFonts w:ascii="仿宋_GB2312" w:eastAsia="仿宋_GB2312" w:hint="eastAsia"/>
          <w:sz w:val="24"/>
          <w:szCs w:val="24"/>
        </w:rPr>
        <w:t>时间7-10天。培训结业并取得培训合格证书后，按每人700元的标准给予补贴。创业模拟实训每班参培人数按规定不得超过30人。</w:t>
      </w:r>
    </w:p>
    <w:p w:rsidR="00F917ED" w:rsidRPr="00712E7E" w:rsidRDefault="00F917ED" w:rsidP="00F917ED">
      <w:pPr>
        <w:spacing w:line="580" w:lineRule="exact"/>
        <w:ind w:firstLineChars="200" w:firstLine="480"/>
        <w:rPr>
          <w:rFonts w:ascii="仿宋_GB2312" w:eastAsia="仿宋_GB2312"/>
          <w:sz w:val="24"/>
          <w:szCs w:val="24"/>
        </w:rPr>
      </w:pPr>
      <w:r w:rsidRPr="00712E7E">
        <w:rPr>
          <w:rFonts w:ascii="仿宋_GB2312" w:eastAsia="仿宋_GB2312" w:hint="eastAsia"/>
          <w:sz w:val="24"/>
          <w:szCs w:val="24"/>
        </w:rPr>
        <w:t>各创业培训机构要对参加创业意识、创业能力、创业实训的人员进行跟踪服务，掌握其创业情况。对帮扶培训学员成功创业做出积极贡献的培训机构，将视其成效给予一定的经济奖励。</w:t>
      </w:r>
    </w:p>
    <w:p w:rsidR="00F917ED" w:rsidRPr="00712E7E" w:rsidRDefault="00F917ED" w:rsidP="00F917ED">
      <w:pPr>
        <w:spacing w:line="580" w:lineRule="exact"/>
        <w:ind w:firstLineChars="200" w:firstLine="482"/>
        <w:rPr>
          <w:rFonts w:ascii="仿宋_GB2312" w:eastAsia="仿宋_GB2312"/>
          <w:b/>
          <w:sz w:val="24"/>
          <w:szCs w:val="24"/>
        </w:rPr>
      </w:pPr>
      <w:r w:rsidRPr="00712E7E">
        <w:rPr>
          <w:rFonts w:ascii="仿宋_GB2312" w:eastAsia="仿宋_GB2312" w:hint="eastAsia"/>
          <w:b/>
          <w:sz w:val="24"/>
          <w:szCs w:val="24"/>
        </w:rPr>
        <w:t>（三）申请及拨付程序</w:t>
      </w:r>
    </w:p>
    <w:p w:rsidR="00F917ED" w:rsidRPr="00712E7E" w:rsidRDefault="00F917ED" w:rsidP="00F917ED">
      <w:pPr>
        <w:spacing w:line="580" w:lineRule="exact"/>
        <w:ind w:firstLineChars="200" w:firstLine="480"/>
        <w:rPr>
          <w:rFonts w:ascii="仿宋_GB2312" w:eastAsia="仿宋_GB2312"/>
          <w:sz w:val="24"/>
          <w:szCs w:val="24"/>
        </w:rPr>
      </w:pPr>
      <w:r w:rsidRPr="00712E7E">
        <w:rPr>
          <w:rFonts w:ascii="仿宋_GB2312" w:eastAsia="仿宋_GB2312" w:hint="eastAsia"/>
          <w:sz w:val="24"/>
          <w:szCs w:val="24"/>
        </w:rPr>
        <w:t>各</w:t>
      </w:r>
      <w:proofErr w:type="gramStart"/>
      <w:r w:rsidRPr="00712E7E">
        <w:rPr>
          <w:rFonts w:ascii="仿宋_GB2312" w:eastAsia="仿宋_GB2312" w:hint="eastAsia"/>
          <w:sz w:val="24"/>
          <w:szCs w:val="24"/>
        </w:rPr>
        <w:t>类创业</w:t>
      </w:r>
      <w:proofErr w:type="gramEnd"/>
      <w:r w:rsidRPr="00712E7E">
        <w:rPr>
          <w:rFonts w:ascii="仿宋_GB2312" w:eastAsia="仿宋_GB2312" w:hint="eastAsia"/>
          <w:sz w:val="24"/>
          <w:szCs w:val="24"/>
        </w:rPr>
        <w:t>培训在开班之前，培训机构应将开班申请和入学花名册、教学计划按照管理权限向市（县、区）就业服务管理部门申报，并报市（县、区）人力资源和社会保障部门备案，经审批同意后方可开班。经审批同意的各</w:t>
      </w:r>
      <w:proofErr w:type="gramStart"/>
      <w:r w:rsidRPr="00712E7E">
        <w:rPr>
          <w:rFonts w:ascii="仿宋_GB2312" w:eastAsia="仿宋_GB2312" w:hint="eastAsia"/>
          <w:sz w:val="24"/>
          <w:szCs w:val="24"/>
        </w:rPr>
        <w:t>类创业</w:t>
      </w:r>
      <w:proofErr w:type="gramEnd"/>
      <w:r w:rsidRPr="00712E7E">
        <w:rPr>
          <w:rFonts w:ascii="仿宋_GB2312" w:eastAsia="仿宋_GB2312" w:hint="eastAsia"/>
          <w:sz w:val="24"/>
          <w:szCs w:val="24"/>
        </w:rPr>
        <w:t>培训班，方可申请创业培训补贴。</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sz w:val="24"/>
          <w:szCs w:val="24"/>
        </w:rPr>
        <w:t>各创业培训机构对本校</w:t>
      </w:r>
      <w:r w:rsidRPr="00712E7E">
        <w:rPr>
          <w:rFonts w:ascii="仿宋_GB2312" w:eastAsia="仿宋_GB2312" w:hint="eastAsia"/>
          <w:kern w:val="0"/>
          <w:sz w:val="24"/>
          <w:szCs w:val="24"/>
        </w:rPr>
        <w:t>毕业年度毕业生的各</w:t>
      </w:r>
      <w:proofErr w:type="gramStart"/>
      <w:r w:rsidRPr="00712E7E">
        <w:rPr>
          <w:rFonts w:ascii="仿宋_GB2312" w:eastAsia="仿宋_GB2312" w:hint="eastAsia"/>
          <w:kern w:val="0"/>
          <w:sz w:val="24"/>
          <w:szCs w:val="24"/>
        </w:rPr>
        <w:t>类创业</w:t>
      </w:r>
      <w:proofErr w:type="gramEnd"/>
      <w:r w:rsidRPr="00712E7E">
        <w:rPr>
          <w:rFonts w:ascii="仿宋_GB2312" w:eastAsia="仿宋_GB2312" w:hint="eastAsia"/>
          <w:kern w:val="0"/>
          <w:sz w:val="24"/>
          <w:szCs w:val="24"/>
        </w:rPr>
        <w:t>培训在市就业服务管理局申报。</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创业培训补贴的申报材料经市、（县、区）就业服务管理机构核实，市（县、区）人力资源和社会保障部门审核、市（县、区）财政部门复核后，由市（县、区）财政部门将创业培训补贴资金拨付到市（县、区）就业服务管理机构，再由市（县、区）就业服务管理机构拨付到创业培训机构在银行开立的基本</w:t>
      </w:r>
      <w:proofErr w:type="gramStart"/>
      <w:r w:rsidRPr="00712E7E">
        <w:rPr>
          <w:rFonts w:ascii="仿宋_GB2312" w:eastAsia="仿宋_GB2312" w:hint="eastAsia"/>
          <w:kern w:val="0"/>
          <w:sz w:val="24"/>
          <w:szCs w:val="24"/>
        </w:rPr>
        <w:t>帐户</w:t>
      </w:r>
      <w:proofErr w:type="gramEnd"/>
      <w:r w:rsidRPr="00712E7E">
        <w:rPr>
          <w:rFonts w:ascii="仿宋_GB2312" w:eastAsia="仿宋_GB2312" w:hint="eastAsia"/>
          <w:kern w:val="0"/>
          <w:sz w:val="24"/>
          <w:szCs w:val="24"/>
        </w:rPr>
        <w:t>。</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申请创业培训补贴应提供的资料：</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城镇登记失业人员：</w:t>
      </w:r>
      <w:proofErr w:type="gramStart"/>
      <w:r w:rsidRPr="00712E7E">
        <w:rPr>
          <w:rFonts w:ascii="仿宋_GB2312" w:eastAsia="仿宋_GB2312" w:hint="eastAsia"/>
          <w:kern w:val="0"/>
          <w:sz w:val="24"/>
          <w:szCs w:val="24"/>
        </w:rPr>
        <w:t>附培训</w:t>
      </w:r>
      <w:proofErr w:type="gramEnd"/>
      <w:r w:rsidRPr="00712E7E">
        <w:rPr>
          <w:rFonts w:ascii="仿宋_GB2312" w:eastAsia="仿宋_GB2312" w:hint="eastAsia"/>
          <w:kern w:val="0"/>
          <w:sz w:val="24"/>
          <w:szCs w:val="24"/>
        </w:rPr>
        <w:t>人员本人《居民身份证》、就业失业登记证（就业</w:t>
      </w:r>
      <w:r w:rsidRPr="00712E7E">
        <w:rPr>
          <w:rFonts w:ascii="仿宋_GB2312" w:eastAsia="仿宋_GB2312" w:hint="eastAsia"/>
          <w:sz w:val="24"/>
          <w:szCs w:val="24"/>
        </w:rPr>
        <w:t>困难对象凭“就业援助卡”）</w:t>
      </w:r>
      <w:r w:rsidRPr="00712E7E">
        <w:rPr>
          <w:rFonts w:ascii="仿宋_GB2312" w:eastAsia="仿宋_GB2312" w:hint="eastAsia"/>
          <w:kern w:val="0"/>
          <w:sz w:val="24"/>
          <w:szCs w:val="24"/>
        </w:rPr>
        <w:t>、毕业证或学籍证明、创业培训合格证、</w:t>
      </w:r>
      <w:r w:rsidRPr="00712E7E">
        <w:rPr>
          <w:rFonts w:ascii="仿宋_GB2312" w:eastAsia="仿宋_GB2312" w:hint="eastAsia"/>
          <w:sz w:val="24"/>
          <w:szCs w:val="24"/>
        </w:rPr>
        <w:t>创业培训结业花名册</w:t>
      </w:r>
      <w:r w:rsidRPr="00712E7E">
        <w:rPr>
          <w:rFonts w:ascii="仿宋_GB2312" w:eastAsia="仿宋_GB2312" w:hint="eastAsia"/>
          <w:kern w:val="0"/>
          <w:sz w:val="24"/>
          <w:szCs w:val="24"/>
        </w:rPr>
        <w:t>等。（创业意识培训可不提供创业培训合格证，下同）。</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lastRenderedPageBreak/>
        <w:t>农村转移就业劳动者：</w:t>
      </w:r>
      <w:proofErr w:type="gramStart"/>
      <w:r w:rsidRPr="00712E7E">
        <w:rPr>
          <w:rFonts w:ascii="仿宋_GB2312" w:eastAsia="仿宋_GB2312" w:hint="eastAsia"/>
          <w:kern w:val="0"/>
          <w:sz w:val="24"/>
          <w:szCs w:val="24"/>
        </w:rPr>
        <w:t>附培训</w:t>
      </w:r>
      <w:proofErr w:type="gramEnd"/>
      <w:r w:rsidRPr="00712E7E">
        <w:rPr>
          <w:rFonts w:ascii="仿宋_GB2312" w:eastAsia="仿宋_GB2312" w:hint="eastAsia"/>
          <w:kern w:val="0"/>
          <w:sz w:val="24"/>
          <w:szCs w:val="24"/>
        </w:rPr>
        <w:t>人员本人《居民身份证》或农村户籍薄、 毕业证或学籍证明、创业培训合格证、</w:t>
      </w:r>
      <w:r w:rsidRPr="00712E7E">
        <w:rPr>
          <w:rFonts w:ascii="仿宋_GB2312" w:eastAsia="仿宋_GB2312" w:hint="eastAsia"/>
          <w:sz w:val="24"/>
          <w:szCs w:val="24"/>
        </w:rPr>
        <w:t>创业培训结业花名册</w:t>
      </w:r>
      <w:r w:rsidRPr="00712E7E">
        <w:rPr>
          <w:rFonts w:ascii="仿宋_GB2312" w:eastAsia="仿宋_GB2312" w:hint="eastAsia"/>
          <w:kern w:val="0"/>
          <w:sz w:val="24"/>
          <w:szCs w:val="24"/>
        </w:rPr>
        <w:t>等。</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毕业年度高校毕业生、城乡未能继续升学的应届初高中毕业生：附本人《居民身份证》或农村户口薄、毕业证或学籍证明、创业培训合格证、</w:t>
      </w:r>
      <w:r w:rsidRPr="00712E7E">
        <w:rPr>
          <w:rFonts w:ascii="仿宋_GB2312" w:eastAsia="仿宋_GB2312" w:hint="eastAsia"/>
          <w:sz w:val="24"/>
          <w:szCs w:val="24"/>
        </w:rPr>
        <w:t>创业培训结业花名册</w:t>
      </w:r>
      <w:r w:rsidRPr="00712E7E">
        <w:rPr>
          <w:rFonts w:ascii="仿宋_GB2312" w:eastAsia="仿宋_GB2312" w:hint="eastAsia"/>
          <w:kern w:val="0"/>
          <w:sz w:val="24"/>
          <w:szCs w:val="24"/>
        </w:rPr>
        <w:t>等。</w:t>
      </w:r>
    </w:p>
    <w:p w:rsidR="00F917ED" w:rsidRPr="00712E7E" w:rsidRDefault="00F917ED" w:rsidP="00F917ED">
      <w:pPr>
        <w:spacing w:line="580" w:lineRule="exact"/>
        <w:ind w:firstLineChars="200" w:firstLine="482"/>
        <w:rPr>
          <w:rFonts w:ascii="仿宋_GB2312" w:eastAsia="仿宋_GB2312"/>
          <w:b/>
          <w:kern w:val="0"/>
          <w:sz w:val="24"/>
          <w:szCs w:val="24"/>
        </w:rPr>
      </w:pPr>
      <w:r w:rsidRPr="00712E7E">
        <w:rPr>
          <w:rFonts w:ascii="仿宋_GB2312" w:eastAsia="仿宋_GB2312" w:hint="eastAsia"/>
          <w:b/>
          <w:sz w:val="24"/>
          <w:szCs w:val="24"/>
        </w:rPr>
        <w:t>四、</w:t>
      </w:r>
      <w:r w:rsidRPr="00712E7E">
        <w:rPr>
          <w:rFonts w:ascii="仿宋_GB2312" w:eastAsia="仿宋_GB2312" w:hint="eastAsia"/>
          <w:b/>
          <w:kern w:val="0"/>
          <w:sz w:val="24"/>
          <w:szCs w:val="24"/>
        </w:rPr>
        <w:t>职业技能鉴定补贴</w:t>
      </w:r>
    </w:p>
    <w:p w:rsidR="00F917ED" w:rsidRPr="00712E7E" w:rsidRDefault="00F917ED" w:rsidP="00F917ED">
      <w:pPr>
        <w:spacing w:line="580" w:lineRule="exact"/>
        <w:ind w:firstLineChars="200" w:firstLine="482"/>
        <w:rPr>
          <w:rFonts w:ascii="仿宋_GB2312" w:eastAsia="仿宋_GB2312"/>
          <w:b/>
          <w:kern w:val="0"/>
          <w:sz w:val="24"/>
          <w:szCs w:val="24"/>
        </w:rPr>
      </w:pPr>
      <w:r w:rsidRPr="00712E7E">
        <w:rPr>
          <w:rFonts w:ascii="仿宋_GB2312" w:eastAsia="仿宋_GB2312" w:hint="eastAsia"/>
          <w:b/>
          <w:kern w:val="0"/>
          <w:sz w:val="24"/>
          <w:szCs w:val="24"/>
        </w:rPr>
        <w:t>（一）补贴范围</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四类人员在具备相应资质的职业培训机构参加职业培训的，并通过初次技能鉴定（</w:t>
      </w:r>
      <w:proofErr w:type="gramStart"/>
      <w:r w:rsidRPr="00712E7E">
        <w:rPr>
          <w:rFonts w:ascii="仿宋_GB2312" w:eastAsia="仿宋_GB2312" w:hint="eastAsia"/>
          <w:kern w:val="0"/>
          <w:sz w:val="24"/>
          <w:szCs w:val="24"/>
        </w:rPr>
        <w:t>限国家</w:t>
      </w:r>
      <w:proofErr w:type="gramEnd"/>
      <w:r w:rsidRPr="00712E7E">
        <w:rPr>
          <w:rFonts w:ascii="仿宋_GB2312" w:eastAsia="仿宋_GB2312" w:hint="eastAsia"/>
          <w:kern w:val="0"/>
          <w:sz w:val="24"/>
          <w:szCs w:val="24"/>
        </w:rPr>
        <w:t>规定实行就业准入制度的指定工种）、取得职业资格证书的，可以按规定申请一次性职业技能鉴定补贴。</w:t>
      </w:r>
    </w:p>
    <w:p w:rsidR="00F917ED" w:rsidRPr="00712E7E" w:rsidRDefault="00F917ED" w:rsidP="00F917ED">
      <w:pPr>
        <w:spacing w:line="580" w:lineRule="exact"/>
        <w:ind w:firstLineChars="200" w:firstLine="482"/>
        <w:rPr>
          <w:rFonts w:ascii="仿宋_GB2312" w:eastAsia="仿宋_GB2312"/>
          <w:b/>
          <w:kern w:val="0"/>
          <w:sz w:val="24"/>
          <w:szCs w:val="24"/>
        </w:rPr>
      </w:pPr>
      <w:r w:rsidRPr="00712E7E">
        <w:rPr>
          <w:rFonts w:ascii="仿宋_GB2312" w:eastAsia="仿宋_GB2312" w:hint="eastAsia"/>
          <w:b/>
          <w:kern w:val="0"/>
          <w:sz w:val="24"/>
          <w:szCs w:val="24"/>
        </w:rPr>
        <w:t>（二）补贴标准</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职业技能鉴定补贴标准按高级技能260元、中级技能205元、初级技能150元、专项职业技能120元执行。</w:t>
      </w:r>
    </w:p>
    <w:p w:rsidR="00F917ED" w:rsidRPr="00712E7E" w:rsidRDefault="00F917ED" w:rsidP="00F917ED">
      <w:pPr>
        <w:spacing w:line="580" w:lineRule="exact"/>
        <w:ind w:firstLineChars="200" w:firstLine="482"/>
        <w:rPr>
          <w:rFonts w:ascii="仿宋_GB2312" w:eastAsia="仿宋_GB2312"/>
          <w:b/>
          <w:kern w:val="0"/>
          <w:sz w:val="24"/>
          <w:szCs w:val="24"/>
        </w:rPr>
      </w:pPr>
      <w:r w:rsidRPr="00712E7E">
        <w:rPr>
          <w:rFonts w:ascii="仿宋_GB2312" w:eastAsia="仿宋_GB2312" w:hint="eastAsia"/>
          <w:b/>
          <w:kern w:val="0"/>
          <w:sz w:val="24"/>
          <w:szCs w:val="24"/>
        </w:rPr>
        <w:t>（三）申请和拨付程序</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职业技能鉴定补贴申请，采取职业技能鉴定机构先鉴定，而后由职业技能鉴定机构统一向市就业服务管理机构书面申请。对符合申请鉴定补贴的人员，职业技能鉴定机构</w:t>
      </w:r>
      <w:proofErr w:type="gramStart"/>
      <w:r w:rsidRPr="00712E7E">
        <w:rPr>
          <w:rFonts w:ascii="仿宋_GB2312" w:eastAsia="仿宋_GB2312" w:hint="eastAsia"/>
          <w:kern w:val="0"/>
          <w:sz w:val="24"/>
          <w:szCs w:val="24"/>
        </w:rPr>
        <w:t>不</w:t>
      </w:r>
      <w:proofErr w:type="gramEnd"/>
      <w:r w:rsidRPr="00712E7E">
        <w:rPr>
          <w:rFonts w:ascii="仿宋_GB2312" w:eastAsia="仿宋_GB2312" w:hint="eastAsia"/>
          <w:kern w:val="0"/>
          <w:sz w:val="24"/>
          <w:szCs w:val="24"/>
        </w:rPr>
        <w:t>预收鉴定费。</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补贴申请经市就业服务管理机构核实、市人力资源和社会保障局审核、市财政局复核后，由市财政局将鉴定补助资金拨付到市就业服务管理局，再由市就业服务管理机构拨付到职业技能鉴定机构在银行开立的基本账户。</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职业技能鉴定机构申请补贴资金应附：申请人《居民身份证》或农村户籍薄、就业失业登记证、职业资格证书复印件及原件，市职业技能鉴定指导中心出具的初次参加职业技能鉴定等凭证材料，职业技能鉴定机构开具的行政事业性收费票据（或税务发票）等材料。</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以上职业培训、创业培训和职业鉴定补贴，须在培训结束后一年以内按管理权限向市（县、区）就业服务管理局申报，逾期不补。</w:t>
      </w:r>
    </w:p>
    <w:p w:rsidR="00F917ED" w:rsidRPr="00712E7E" w:rsidRDefault="00F917ED" w:rsidP="00F917ED">
      <w:pPr>
        <w:spacing w:line="580" w:lineRule="exact"/>
        <w:ind w:firstLineChars="200" w:firstLine="480"/>
        <w:rPr>
          <w:rFonts w:ascii="仿宋_GB2312" w:eastAsia="仿宋_GB2312"/>
          <w:kern w:val="0"/>
          <w:sz w:val="24"/>
          <w:szCs w:val="24"/>
        </w:rPr>
      </w:pPr>
      <w:r w:rsidRPr="00712E7E">
        <w:rPr>
          <w:rFonts w:ascii="仿宋_GB2312" w:eastAsia="仿宋_GB2312" w:hint="eastAsia"/>
          <w:kern w:val="0"/>
          <w:sz w:val="24"/>
          <w:szCs w:val="24"/>
        </w:rPr>
        <w:t>本通知自发布之日起执行。市人力资源和社会保障局负责解释。上级有新规定从其规定。原《攀枝花市劳动和社会保障局、攀枝花市财政局关于印发攀枝花市职业技能培训和</w:t>
      </w:r>
      <w:r w:rsidRPr="00712E7E">
        <w:rPr>
          <w:rFonts w:ascii="仿宋_GB2312" w:eastAsia="仿宋_GB2312" w:hint="eastAsia"/>
          <w:kern w:val="0"/>
          <w:sz w:val="24"/>
          <w:szCs w:val="24"/>
        </w:rPr>
        <w:lastRenderedPageBreak/>
        <w:t>职业技能鉴定补贴办法的通知》（攀</w:t>
      </w:r>
      <w:proofErr w:type="gramStart"/>
      <w:r w:rsidRPr="00712E7E">
        <w:rPr>
          <w:rFonts w:ascii="仿宋_GB2312" w:eastAsia="仿宋_GB2312" w:hint="eastAsia"/>
          <w:kern w:val="0"/>
          <w:sz w:val="24"/>
          <w:szCs w:val="24"/>
        </w:rPr>
        <w:t>劳</w:t>
      </w:r>
      <w:proofErr w:type="gramEnd"/>
      <w:r w:rsidRPr="00712E7E">
        <w:rPr>
          <w:rFonts w:ascii="仿宋_GB2312" w:eastAsia="仿宋_GB2312" w:hint="eastAsia"/>
          <w:kern w:val="0"/>
          <w:sz w:val="24"/>
          <w:szCs w:val="24"/>
        </w:rPr>
        <w:t>社发</w:t>
      </w:r>
      <w:r w:rsidRPr="00712E7E">
        <w:rPr>
          <w:rFonts w:ascii="仿宋_GB2312" w:eastAsia="宋体" w:hint="eastAsia"/>
          <w:kern w:val="0"/>
          <w:sz w:val="24"/>
          <w:szCs w:val="24"/>
        </w:rPr>
        <w:t>﹝</w:t>
      </w:r>
      <w:r w:rsidRPr="00712E7E">
        <w:rPr>
          <w:rFonts w:ascii="仿宋_GB2312" w:eastAsia="仿宋_GB2312" w:hint="eastAsia"/>
          <w:kern w:val="0"/>
          <w:sz w:val="24"/>
          <w:szCs w:val="24"/>
        </w:rPr>
        <w:t>2010</w:t>
      </w:r>
      <w:r w:rsidRPr="00712E7E">
        <w:rPr>
          <w:rFonts w:ascii="仿宋_GB2312" w:eastAsia="宋体" w:hint="eastAsia"/>
          <w:kern w:val="0"/>
          <w:sz w:val="24"/>
          <w:szCs w:val="24"/>
        </w:rPr>
        <w:t>﹞</w:t>
      </w:r>
      <w:r w:rsidRPr="00712E7E">
        <w:rPr>
          <w:rFonts w:ascii="仿宋_GB2312" w:eastAsia="仿宋_GB2312" w:hint="eastAsia"/>
          <w:kern w:val="0"/>
          <w:sz w:val="24"/>
          <w:szCs w:val="24"/>
        </w:rPr>
        <w:t>41号）、《攀枝花市劳动和社会保障局、攀枝花市财政局（攀枝花市促进创业带动就业补贴操作办法）》（攀</w:t>
      </w:r>
      <w:proofErr w:type="gramStart"/>
      <w:r w:rsidRPr="00712E7E">
        <w:rPr>
          <w:rFonts w:ascii="仿宋_GB2312" w:eastAsia="仿宋_GB2312" w:hint="eastAsia"/>
          <w:kern w:val="0"/>
          <w:sz w:val="24"/>
          <w:szCs w:val="24"/>
        </w:rPr>
        <w:t>劳</w:t>
      </w:r>
      <w:proofErr w:type="gramEnd"/>
      <w:r w:rsidRPr="00712E7E">
        <w:rPr>
          <w:rFonts w:ascii="仿宋_GB2312" w:eastAsia="仿宋_GB2312" w:hint="eastAsia"/>
          <w:kern w:val="0"/>
          <w:sz w:val="24"/>
          <w:szCs w:val="24"/>
        </w:rPr>
        <w:t>社发</w:t>
      </w:r>
      <w:r w:rsidRPr="00712E7E">
        <w:rPr>
          <w:rFonts w:ascii="仿宋_GB2312" w:eastAsia="宋体" w:hint="eastAsia"/>
          <w:kern w:val="0"/>
          <w:sz w:val="24"/>
          <w:szCs w:val="24"/>
        </w:rPr>
        <w:t>﹝</w:t>
      </w:r>
      <w:r w:rsidRPr="00712E7E">
        <w:rPr>
          <w:rFonts w:ascii="仿宋_GB2312" w:eastAsia="仿宋_GB2312" w:hint="eastAsia"/>
          <w:kern w:val="0"/>
          <w:sz w:val="24"/>
          <w:szCs w:val="24"/>
        </w:rPr>
        <w:t>2009</w:t>
      </w:r>
      <w:r w:rsidRPr="00712E7E">
        <w:rPr>
          <w:rFonts w:ascii="仿宋_GB2312" w:eastAsia="宋体" w:hint="eastAsia"/>
          <w:kern w:val="0"/>
          <w:sz w:val="24"/>
          <w:szCs w:val="24"/>
        </w:rPr>
        <w:t>﹞</w:t>
      </w:r>
      <w:r w:rsidRPr="00712E7E">
        <w:rPr>
          <w:rFonts w:ascii="仿宋_GB2312" w:eastAsia="仿宋_GB2312" w:hint="eastAsia"/>
          <w:kern w:val="0"/>
          <w:sz w:val="24"/>
          <w:szCs w:val="24"/>
        </w:rPr>
        <w:t>116号）文件同时废止。</w:t>
      </w:r>
    </w:p>
    <w:p w:rsidR="00F917ED" w:rsidRPr="00712E7E" w:rsidRDefault="00F917ED" w:rsidP="00F917ED">
      <w:pPr>
        <w:spacing w:line="580" w:lineRule="exact"/>
        <w:rPr>
          <w:rFonts w:ascii="仿宋_GB2312" w:eastAsia="仿宋_GB2312"/>
          <w:sz w:val="24"/>
          <w:szCs w:val="24"/>
        </w:rPr>
      </w:pPr>
    </w:p>
    <w:p w:rsidR="00F917ED" w:rsidRPr="00712E7E" w:rsidRDefault="00F917ED" w:rsidP="00F917ED">
      <w:pPr>
        <w:ind w:firstLineChars="396" w:firstLine="954"/>
        <w:rPr>
          <w:rFonts w:ascii="仿宋_GB2312" w:eastAsia="仿宋_GB2312"/>
          <w:b/>
          <w:bCs/>
          <w:sz w:val="24"/>
          <w:szCs w:val="24"/>
        </w:rPr>
      </w:pPr>
    </w:p>
    <w:p w:rsidR="00F917ED" w:rsidRDefault="00F917ED" w:rsidP="00F917ED">
      <w:pPr>
        <w:rPr>
          <w:rFonts w:ascii="仿宋_GB2312" w:eastAsia="仿宋_GB2312" w:hAnsi="新宋体"/>
          <w:b/>
          <w:bCs/>
          <w:sz w:val="24"/>
          <w:szCs w:val="24"/>
        </w:rPr>
      </w:pPr>
    </w:p>
    <w:p w:rsidR="00F917ED" w:rsidRDefault="00F917ED" w:rsidP="00F917ED">
      <w:pPr>
        <w:rPr>
          <w:rFonts w:ascii="仿宋_GB2312" w:eastAsia="仿宋_GB2312" w:hAnsi="新宋体"/>
          <w:b/>
          <w:bCs/>
          <w:sz w:val="24"/>
          <w:szCs w:val="24"/>
        </w:rPr>
      </w:pPr>
    </w:p>
    <w:p w:rsidR="00F917ED" w:rsidRDefault="00F917ED" w:rsidP="00F917ED">
      <w:pPr>
        <w:rPr>
          <w:rFonts w:ascii="仿宋_GB2312" w:eastAsia="仿宋_GB2312" w:hAnsi="新宋体"/>
          <w:b/>
          <w:bCs/>
          <w:sz w:val="24"/>
          <w:szCs w:val="24"/>
        </w:rPr>
      </w:pPr>
    </w:p>
    <w:p w:rsidR="00F917ED" w:rsidRDefault="00F917ED" w:rsidP="00F917ED">
      <w:pPr>
        <w:rPr>
          <w:rFonts w:ascii="仿宋_GB2312" w:eastAsia="仿宋_GB2312" w:hAnsi="新宋体"/>
          <w:b/>
          <w:bCs/>
          <w:sz w:val="24"/>
          <w:szCs w:val="24"/>
        </w:rPr>
      </w:pPr>
    </w:p>
    <w:p w:rsidR="00F917ED" w:rsidRDefault="00F917ED" w:rsidP="00F917ED">
      <w:pPr>
        <w:rPr>
          <w:rFonts w:ascii="仿宋_GB2312" w:eastAsia="仿宋_GB2312" w:hAnsi="新宋体"/>
          <w:b/>
          <w:bCs/>
          <w:sz w:val="24"/>
          <w:szCs w:val="24"/>
        </w:rPr>
      </w:pPr>
    </w:p>
    <w:p w:rsidR="00F917ED" w:rsidRDefault="00F917ED" w:rsidP="00F917ED">
      <w:pPr>
        <w:rPr>
          <w:rFonts w:ascii="仿宋_GB2312" w:eastAsia="仿宋_GB2312" w:hAnsi="新宋体"/>
          <w:b/>
          <w:bCs/>
          <w:sz w:val="24"/>
          <w:szCs w:val="24"/>
        </w:rPr>
      </w:pPr>
    </w:p>
    <w:p w:rsidR="00F917ED" w:rsidRDefault="00F917ED" w:rsidP="00F917ED">
      <w:pPr>
        <w:rPr>
          <w:rFonts w:ascii="仿宋_GB2312" w:eastAsia="仿宋_GB2312" w:hAnsi="新宋体"/>
          <w:b/>
          <w:bCs/>
          <w:sz w:val="24"/>
          <w:szCs w:val="24"/>
        </w:rPr>
      </w:pPr>
    </w:p>
    <w:p w:rsidR="00F917ED" w:rsidRPr="00712E7E" w:rsidRDefault="00F917ED" w:rsidP="00F917ED">
      <w:pPr>
        <w:rPr>
          <w:rFonts w:ascii="仿宋_GB2312" w:eastAsia="仿宋_GB2312" w:hAnsi="新宋体"/>
          <w:b/>
          <w:bCs/>
          <w:sz w:val="24"/>
          <w:szCs w:val="24"/>
        </w:rPr>
      </w:pPr>
    </w:p>
    <w:p w:rsidR="00F917ED" w:rsidRDefault="00F917ED" w:rsidP="00F917ED">
      <w:pPr>
        <w:ind w:firstLineChars="396" w:firstLine="1272"/>
        <w:rPr>
          <w:rFonts w:ascii="黑体" w:eastAsia="黑体" w:hAnsi="新宋体"/>
          <w:b/>
          <w:bCs/>
        </w:rPr>
      </w:pPr>
    </w:p>
    <w:p w:rsidR="00F917ED" w:rsidRPr="00703E92" w:rsidRDefault="00F917ED" w:rsidP="00F917ED">
      <w:pPr>
        <w:jc w:val="center"/>
        <w:rPr>
          <w:rFonts w:ascii="仿宋_GB2312" w:eastAsia="仿宋_GB2312"/>
          <w:sz w:val="24"/>
          <w:szCs w:val="24"/>
        </w:rPr>
      </w:pPr>
    </w:p>
    <w:p w:rsidR="00F917ED" w:rsidRDefault="00F917ED" w:rsidP="00F917ED">
      <w:pPr>
        <w:spacing w:line="680" w:lineRule="exact"/>
        <w:jc w:val="center"/>
        <w:rPr>
          <w:rFonts w:ascii="黑体" w:eastAsia="黑体"/>
          <w:kern w:val="0"/>
        </w:rPr>
      </w:pPr>
      <w:r w:rsidRPr="005237B3">
        <w:rPr>
          <w:rFonts w:ascii="黑体" w:eastAsia="黑体" w:hint="eastAsia"/>
          <w:kern w:val="0"/>
        </w:rPr>
        <w:t>攀枝花市人力资源社会保障局、市财政局</w:t>
      </w:r>
    </w:p>
    <w:p w:rsidR="00F917ED" w:rsidRDefault="00F917ED" w:rsidP="00F917ED">
      <w:pPr>
        <w:spacing w:line="680" w:lineRule="exact"/>
        <w:jc w:val="center"/>
        <w:rPr>
          <w:rFonts w:ascii="黑体" w:eastAsia="黑体"/>
          <w:kern w:val="0"/>
        </w:rPr>
      </w:pPr>
      <w:r w:rsidRPr="005237B3">
        <w:rPr>
          <w:rFonts w:ascii="黑体" w:eastAsia="黑体" w:hint="eastAsia"/>
          <w:kern w:val="0"/>
        </w:rPr>
        <w:t>关于</w:t>
      </w:r>
      <w:r>
        <w:rPr>
          <w:rFonts w:ascii="黑体" w:eastAsia="黑体" w:hint="eastAsia"/>
          <w:kern w:val="0"/>
        </w:rPr>
        <w:t>《攀枝花市实施促进创业带动就业专项补贴</w:t>
      </w:r>
      <w:r w:rsidRPr="005237B3">
        <w:rPr>
          <w:rFonts w:ascii="黑体" w:eastAsia="黑体" w:hint="eastAsia"/>
          <w:kern w:val="0"/>
        </w:rPr>
        <w:t>的通知</w:t>
      </w:r>
      <w:r>
        <w:rPr>
          <w:rFonts w:ascii="黑体" w:eastAsia="黑体" w:hint="eastAsia"/>
          <w:kern w:val="0"/>
        </w:rPr>
        <w:t>》</w:t>
      </w:r>
    </w:p>
    <w:p w:rsidR="00F917ED" w:rsidRPr="005237B3" w:rsidRDefault="00F917ED" w:rsidP="00F917ED">
      <w:pPr>
        <w:spacing w:line="680" w:lineRule="exact"/>
        <w:jc w:val="center"/>
        <w:rPr>
          <w:rFonts w:ascii="黑体" w:eastAsia="黑体"/>
          <w:kern w:val="0"/>
        </w:rPr>
      </w:pPr>
      <w:proofErr w:type="gramStart"/>
      <w:r w:rsidRPr="005237B3">
        <w:rPr>
          <w:rFonts w:ascii="黑体" w:eastAsia="黑体" w:hint="eastAsia"/>
        </w:rPr>
        <w:t>攀人社发</w:t>
      </w:r>
      <w:proofErr w:type="gramEnd"/>
      <w:r w:rsidRPr="005237B3">
        <w:rPr>
          <w:rFonts w:ascii="黑体" w:eastAsia="黑体" w:hint="eastAsia"/>
        </w:rPr>
        <w:t>〔201</w:t>
      </w:r>
      <w:r>
        <w:rPr>
          <w:rFonts w:ascii="黑体" w:eastAsia="黑体" w:hint="eastAsia"/>
        </w:rPr>
        <w:t>3</w:t>
      </w:r>
      <w:r w:rsidRPr="005237B3">
        <w:rPr>
          <w:rFonts w:ascii="黑体" w:eastAsia="黑体" w:hint="eastAsia"/>
        </w:rPr>
        <w:t>〕</w:t>
      </w:r>
      <w:r>
        <w:rPr>
          <w:rFonts w:ascii="黑体" w:eastAsia="黑体" w:hint="eastAsia"/>
        </w:rPr>
        <w:t>446</w:t>
      </w:r>
      <w:r w:rsidRPr="005237B3">
        <w:rPr>
          <w:rFonts w:ascii="黑体" w:eastAsia="黑体" w:hint="eastAsia"/>
        </w:rPr>
        <w:t>号</w:t>
      </w:r>
    </w:p>
    <w:p w:rsidR="00F917ED" w:rsidRDefault="00F917ED" w:rsidP="00F917ED">
      <w:pPr>
        <w:spacing w:line="320" w:lineRule="exact"/>
        <w:rPr>
          <w:rFonts w:ascii="仿宋_GB2312" w:eastAsia="仿宋_GB2312" w:cs="宋体"/>
          <w:color w:val="000000"/>
          <w:kern w:val="0"/>
        </w:rPr>
      </w:pPr>
    </w:p>
    <w:p w:rsidR="00F917ED" w:rsidRDefault="00F917ED" w:rsidP="00F917ED">
      <w:pPr>
        <w:spacing w:before="200" w:line="320" w:lineRule="exact"/>
        <w:ind w:left="380"/>
        <w:rPr>
          <w:sz w:val="24"/>
        </w:rPr>
      </w:pPr>
      <w:r>
        <w:rPr>
          <w:color w:val="000000"/>
        </w:rPr>
        <w:t xml:space="preserve">各县（区）人力资源和社会保障局、财政局： </w:t>
      </w:r>
    </w:p>
    <w:p w:rsidR="00F917ED" w:rsidRDefault="00F917ED" w:rsidP="00F917ED">
      <w:pPr>
        <w:spacing w:before="240" w:line="320" w:lineRule="exact"/>
        <w:ind w:left="1020"/>
        <w:rPr>
          <w:sz w:val="24"/>
        </w:rPr>
      </w:pPr>
      <w:r>
        <w:rPr>
          <w:color w:val="000000"/>
        </w:rPr>
        <w:t>《攀枝花市人民政府关于进一步加强就业创业工作的意见》</w:t>
      </w:r>
    </w:p>
    <w:p w:rsidR="00F917ED" w:rsidRDefault="00F917ED" w:rsidP="00F917ED">
      <w:pPr>
        <w:spacing w:before="240" w:line="320" w:lineRule="exact"/>
        <w:ind w:left="380"/>
        <w:rPr>
          <w:sz w:val="24"/>
        </w:rPr>
      </w:pPr>
      <w:r>
        <w:rPr>
          <w:color w:val="000000"/>
        </w:rPr>
        <w:t>（攀府发（2013）23</w:t>
      </w:r>
      <w:r>
        <w:rPr>
          <w:sz w:val="20"/>
          <w:szCs w:val="20"/>
        </w:rPr>
        <w:t xml:space="preserve"> </w:t>
      </w:r>
      <w:r>
        <w:rPr>
          <w:sz w:val="12"/>
          <w:szCs w:val="12"/>
        </w:rPr>
        <w:t xml:space="preserve"> </w:t>
      </w:r>
      <w:r>
        <w:rPr>
          <w:color w:val="000000"/>
        </w:rPr>
        <w:t>号）、</w:t>
      </w:r>
      <w:proofErr w:type="gramStart"/>
      <w:r>
        <w:rPr>
          <w:color w:val="000000"/>
        </w:rPr>
        <w:t>《</w:t>
      </w:r>
      <w:proofErr w:type="gramEnd"/>
      <w:r>
        <w:rPr>
          <w:color w:val="000000"/>
        </w:rPr>
        <w:t>攀枝花市人民政府办公室关于进一</w:t>
      </w:r>
    </w:p>
    <w:p w:rsidR="00F917ED" w:rsidRDefault="00F917ED" w:rsidP="00F917ED">
      <w:pPr>
        <w:spacing w:before="240" w:line="320" w:lineRule="exact"/>
        <w:ind w:left="380"/>
        <w:rPr>
          <w:sz w:val="24"/>
        </w:rPr>
      </w:pPr>
      <w:proofErr w:type="gramStart"/>
      <w:r>
        <w:rPr>
          <w:color w:val="000000"/>
        </w:rPr>
        <w:t>步做好</w:t>
      </w:r>
      <w:proofErr w:type="gramEnd"/>
      <w:r>
        <w:rPr>
          <w:color w:val="000000"/>
        </w:rPr>
        <w:t>普通高等学校毕业生就业工作的通知</w:t>
      </w:r>
      <w:proofErr w:type="gramStart"/>
      <w:r>
        <w:rPr>
          <w:color w:val="000000"/>
        </w:rPr>
        <w:t>》</w:t>
      </w:r>
      <w:proofErr w:type="gramEnd"/>
      <w:r>
        <w:rPr>
          <w:color w:val="000000"/>
        </w:rPr>
        <w:t>（</w:t>
      </w:r>
      <w:proofErr w:type="gramStart"/>
      <w:r>
        <w:rPr>
          <w:color w:val="000000"/>
        </w:rPr>
        <w:t>攀办发</w:t>
      </w:r>
      <w:proofErr w:type="gramEnd"/>
      <w:r>
        <w:rPr>
          <w:color w:val="000000"/>
        </w:rPr>
        <w:t>〔2013〕</w:t>
      </w:r>
    </w:p>
    <w:p w:rsidR="00F917ED" w:rsidRDefault="00F917ED" w:rsidP="00F917ED">
      <w:pPr>
        <w:spacing w:before="240" w:line="320" w:lineRule="exact"/>
        <w:ind w:left="380"/>
        <w:rPr>
          <w:sz w:val="24"/>
        </w:rPr>
      </w:pPr>
      <w:r>
        <w:rPr>
          <w:color w:val="000000"/>
        </w:rPr>
        <w:t>27</w:t>
      </w:r>
      <w:r>
        <w:rPr>
          <w:sz w:val="20"/>
          <w:szCs w:val="20"/>
        </w:rPr>
        <w:t xml:space="preserve"> </w:t>
      </w:r>
      <w:r>
        <w:rPr>
          <w:sz w:val="8"/>
          <w:szCs w:val="8"/>
        </w:rPr>
        <w:t xml:space="preserve"> </w:t>
      </w:r>
      <w:r>
        <w:rPr>
          <w:color w:val="000000"/>
        </w:rPr>
        <w:t>号）</w:t>
      </w:r>
      <w:proofErr w:type="gramStart"/>
      <w:r>
        <w:rPr>
          <w:color w:val="000000"/>
        </w:rPr>
        <w:t>《</w:t>
      </w:r>
      <w:proofErr w:type="gramEnd"/>
      <w:r>
        <w:rPr>
          <w:color w:val="000000"/>
        </w:rPr>
        <w:t>攀枝花市人民政府办公室关于印发&lt;攀枝花市城市低收</w:t>
      </w:r>
    </w:p>
    <w:p w:rsidR="00F917ED" w:rsidRDefault="00F917ED" w:rsidP="00F917ED">
      <w:pPr>
        <w:spacing w:before="240" w:line="320" w:lineRule="exact"/>
        <w:ind w:left="380"/>
        <w:rPr>
          <w:sz w:val="24"/>
        </w:rPr>
      </w:pPr>
      <w:r>
        <w:rPr>
          <w:color w:val="000000"/>
        </w:rPr>
        <w:t>入群体就业、社会保障和收入增加工作方案&gt;的通知</w:t>
      </w:r>
      <w:proofErr w:type="gramStart"/>
      <w:r>
        <w:rPr>
          <w:color w:val="000000"/>
        </w:rPr>
        <w:t>》</w:t>
      </w:r>
      <w:proofErr w:type="gramEnd"/>
      <w:r>
        <w:rPr>
          <w:color w:val="000000"/>
        </w:rPr>
        <w:t>（</w:t>
      </w:r>
      <w:proofErr w:type="gramStart"/>
      <w:r>
        <w:rPr>
          <w:color w:val="000000"/>
        </w:rPr>
        <w:t>攀办发</w:t>
      </w:r>
      <w:proofErr w:type="gramEnd"/>
    </w:p>
    <w:p w:rsidR="00F917ED" w:rsidRDefault="00F917ED" w:rsidP="00F917ED">
      <w:pPr>
        <w:spacing w:before="240" w:line="320" w:lineRule="exact"/>
        <w:ind w:left="380"/>
        <w:rPr>
          <w:sz w:val="24"/>
        </w:rPr>
      </w:pPr>
      <w:r>
        <w:rPr>
          <w:color w:val="000000"/>
        </w:rPr>
        <w:t>〔2013〕32</w:t>
      </w:r>
      <w:r>
        <w:rPr>
          <w:sz w:val="20"/>
          <w:szCs w:val="20"/>
        </w:rPr>
        <w:t xml:space="preserve"> </w:t>
      </w:r>
      <w:r>
        <w:rPr>
          <w:sz w:val="12"/>
          <w:szCs w:val="12"/>
        </w:rPr>
        <w:t xml:space="preserve"> </w:t>
      </w:r>
      <w:r>
        <w:rPr>
          <w:color w:val="000000"/>
        </w:rPr>
        <w:t>号）要求，为推进我市促进创业带动就业工作的深</w:t>
      </w:r>
    </w:p>
    <w:p w:rsidR="00F917ED" w:rsidRDefault="00F917ED" w:rsidP="00F917ED">
      <w:pPr>
        <w:spacing w:before="240" w:line="320" w:lineRule="exact"/>
        <w:ind w:left="380"/>
        <w:rPr>
          <w:sz w:val="24"/>
        </w:rPr>
      </w:pPr>
      <w:r>
        <w:rPr>
          <w:color w:val="000000"/>
        </w:rPr>
        <w:t>入开展，规范和加强我市创业专项资金（以下简称专项资金）的</w:t>
      </w:r>
    </w:p>
    <w:p w:rsidR="00F917ED" w:rsidRDefault="00F917ED" w:rsidP="00F917ED">
      <w:pPr>
        <w:spacing w:before="240" w:line="320" w:lineRule="exact"/>
        <w:rPr>
          <w:color w:val="000000"/>
        </w:rPr>
      </w:pPr>
      <w:r>
        <w:rPr>
          <w:color w:val="000000"/>
        </w:rPr>
        <w:t>管理使用，鼓励城乡劳动者自主创业带动就业，根据我市实际，现就专项资金的使用管理及有关问题通知如下：</w:t>
      </w:r>
    </w:p>
    <w:p w:rsidR="00F917ED" w:rsidRDefault="00F917ED" w:rsidP="00F917ED">
      <w:pPr>
        <w:spacing w:before="240" w:line="320" w:lineRule="exact"/>
        <w:ind w:firstLineChars="200" w:firstLine="640"/>
        <w:rPr>
          <w:sz w:val="24"/>
        </w:rPr>
      </w:pPr>
      <w:r>
        <w:rPr>
          <w:rFonts w:ascii="黑体" w:eastAsia="黑体" w:cs="黑体" w:hint="eastAsia"/>
          <w:color w:val="000000"/>
        </w:rPr>
        <w:t xml:space="preserve">一、补贴资金的来源和补贴范围 </w:t>
      </w:r>
    </w:p>
    <w:p w:rsidR="00F917ED" w:rsidRDefault="00F917ED" w:rsidP="00F917ED">
      <w:pPr>
        <w:spacing w:before="240" w:line="320" w:lineRule="exact"/>
        <w:ind w:left="640"/>
        <w:rPr>
          <w:sz w:val="24"/>
        </w:rPr>
      </w:pPr>
      <w:r>
        <w:rPr>
          <w:color w:val="000000"/>
        </w:rPr>
        <w:t>补贴资金由各级财政纳入每年的预算管理统筹安排。专项用</w:t>
      </w:r>
    </w:p>
    <w:p w:rsidR="00F917ED" w:rsidRDefault="00F917ED" w:rsidP="00F917ED">
      <w:pPr>
        <w:spacing w:before="240" w:line="320" w:lineRule="exact"/>
        <w:rPr>
          <w:sz w:val="24"/>
        </w:rPr>
      </w:pPr>
      <w:r>
        <w:rPr>
          <w:color w:val="000000"/>
        </w:rPr>
        <w:t>于我市创业项目开发补贴、创业专家咨询补贴、贷款贴息、创业</w:t>
      </w:r>
    </w:p>
    <w:p w:rsidR="00F917ED" w:rsidRDefault="00F917ED" w:rsidP="00F917ED">
      <w:pPr>
        <w:spacing w:before="240" w:line="320" w:lineRule="exact"/>
        <w:rPr>
          <w:sz w:val="24"/>
        </w:rPr>
      </w:pPr>
      <w:r>
        <w:rPr>
          <w:color w:val="000000"/>
        </w:rPr>
        <w:lastRenderedPageBreak/>
        <w:t>补贴、孵化基地建设及场租补贴、就业困难人员和高校毕业生创</w:t>
      </w:r>
    </w:p>
    <w:p w:rsidR="00F917ED" w:rsidRDefault="00F917ED" w:rsidP="00F917ED">
      <w:pPr>
        <w:spacing w:before="240" w:line="320" w:lineRule="exact"/>
        <w:rPr>
          <w:sz w:val="24"/>
        </w:rPr>
      </w:pPr>
      <w:r>
        <w:rPr>
          <w:color w:val="000000"/>
        </w:rPr>
        <w:t xml:space="preserve">业场租补贴等方面的支出。 </w:t>
      </w:r>
    </w:p>
    <w:p w:rsidR="00F917ED" w:rsidRDefault="00F917ED" w:rsidP="00F917ED">
      <w:pPr>
        <w:spacing w:before="240" w:line="320" w:lineRule="exact"/>
        <w:ind w:left="640"/>
        <w:rPr>
          <w:sz w:val="24"/>
        </w:rPr>
      </w:pPr>
      <w:r>
        <w:rPr>
          <w:rFonts w:ascii="黑体" w:eastAsia="黑体" w:cs="黑体" w:hint="eastAsia"/>
          <w:color w:val="000000"/>
        </w:rPr>
        <w:t xml:space="preserve">二、补贴对象 </w:t>
      </w:r>
    </w:p>
    <w:p w:rsidR="00F917ED" w:rsidRDefault="00F917ED" w:rsidP="00F917ED">
      <w:pPr>
        <w:spacing w:before="240" w:line="320" w:lineRule="exact"/>
        <w:ind w:left="640"/>
        <w:rPr>
          <w:sz w:val="24"/>
        </w:rPr>
      </w:pPr>
      <w:r>
        <w:rPr>
          <w:color w:val="000000"/>
        </w:rPr>
        <w:t>在我市范围</w:t>
      </w:r>
      <w:proofErr w:type="gramStart"/>
      <w:r>
        <w:rPr>
          <w:color w:val="000000"/>
        </w:rPr>
        <w:t>内创业且</w:t>
      </w:r>
      <w:proofErr w:type="gramEnd"/>
      <w:r>
        <w:rPr>
          <w:color w:val="000000"/>
        </w:rPr>
        <w:t>符合条件的城乡劳动者、创业项目提供</w:t>
      </w:r>
    </w:p>
    <w:p w:rsidR="00F917ED" w:rsidRDefault="00F917ED" w:rsidP="00F917ED">
      <w:pPr>
        <w:spacing w:before="240" w:line="320" w:lineRule="exact"/>
        <w:rPr>
          <w:sz w:val="24"/>
        </w:rPr>
      </w:pPr>
      <w:r>
        <w:rPr>
          <w:color w:val="000000"/>
        </w:rPr>
        <w:t>方、提供创业服务的社区和创业咨询专家可按规定享受补贴。经</w:t>
      </w:r>
    </w:p>
    <w:p w:rsidR="00F917ED" w:rsidRDefault="00F917ED" w:rsidP="00F917ED">
      <w:pPr>
        <w:spacing w:before="240" w:line="320" w:lineRule="exact"/>
        <w:rPr>
          <w:sz w:val="24"/>
        </w:rPr>
      </w:pPr>
      <w:proofErr w:type="gramStart"/>
      <w:r>
        <w:rPr>
          <w:color w:val="000000"/>
        </w:rPr>
        <w:t>市促进</w:t>
      </w:r>
      <w:proofErr w:type="gramEnd"/>
      <w:r>
        <w:rPr>
          <w:color w:val="000000"/>
        </w:rPr>
        <w:t>创业带动就业工作领导小组办公室（以下简称</w:t>
      </w:r>
      <w:proofErr w:type="gramStart"/>
      <w:r>
        <w:rPr>
          <w:color w:val="000000"/>
        </w:rPr>
        <w:t>市创就办</w:t>
      </w:r>
      <w:proofErr w:type="gramEnd"/>
      <w:r>
        <w:rPr>
          <w:color w:val="000000"/>
        </w:rPr>
        <w:t>）</w:t>
      </w:r>
    </w:p>
    <w:p w:rsidR="00F917ED" w:rsidRDefault="00F917ED" w:rsidP="00F917ED">
      <w:pPr>
        <w:spacing w:before="240" w:line="320" w:lineRule="exact"/>
        <w:rPr>
          <w:sz w:val="24"/>
        </w:rPr>
      </w:pPr>
      <w:r>
        <w:rPr>
          <w:color w:val="000000"/>
        </w:rPr>
        <w:t xml:space="preserve">认定的创业孵化基地，可由专项资金给予一定补贴。 </w:t>
      </w:r>
    </w:p>
    <w:p w:rsidR="00F917ED" w:rsidRDefault="00F917ED" w:rsidP="00F917ED">
      <w:pPr>
        <w:spacing w:before="240" w:line="320" w:lineRule="exact"/>
        <w:ind w:left="640"/>
        <w:rPr>
          <w:sz w:val="24"/>
        </w:rPr>
      </w:pPr>
      <w:r>
        <w:rPr>
          <w:color w:val="000000"/>
        </w:rPr>
        <w:t>根据各县（区）创业孵化基地建设和促进创业带动就业工作</w:t>
      </w:r>
    </w:p>
    <w:p w:rsidR="00F917ED" w:rsidRDefault="00F917ED" w:rsidP="00F917ED">
      <w:pPr>
        <w:spacing w:before="240" w:line="320" w:lineRule="exact"/>
        <w:rPr>
          <w:sz w:val="24"/>
        </w:rPr>
      </w:pPr>
      <w:r>
        <w:rPr>
          <w:color w:val="000000"/>
        </w:rPr>
        <w:t>开展情况，市级可对县（区）适当拨付创业补贴资金。补贴资金</w:t>
      </w:r>
    </w:p>
    <w:p w:rsidR="00F917ED" w:rsidRDefault="00F917ED" w:rsidP="00F917ED">
      <w:pPr>
        <w:spacing w:before="240" w:line="320" w:lineRule="exact"/>
        <w:rPr>
          <w:sz w:val="24"/>
        </w:rPr>
      </w:pPr>
      <w:r>
        <w:rPr>
          <w:color w:val="000000"/>
        </w:rPr>
        <w:t>由市人力资源和社会保障局、市财政局共同提出意见，报请市政</w:t>
      </w:r>
    </w:p>
    <w:p w:rsidR="00F917ED" w:rsidRDefault="00F917ED" w:rsidP="00F917ED">
      <w:pPr>
        <w:spacing w:before="240" w:line="320" w:lineRule="exact"/>
        <w:rPr>
          <w:sz w:val="24"/>
        </w:rPr>
      </w:pPr>
      <w:proofErr w:type="gramStart"/>
      <w:r>
        <w:rPr>
          <w:color w:val="000000"/>
        </w:rPr>
        <w:t>府同意</w:t>
      </w:r>
      <w:proofErr w:type="gramEnd"/>
      <w:r>
        <w:rPr>
          <w:color w:val="000000"/>
        </w:rPr>
        <w:t xml:space="preserve">后执行。 </w:t>
      </w:r>
    </w:p>
    <w:p w:rsidR="00F917ED" w:rsidRDefault="00F917ED" w:rsidP="00F917ED">
      <w:pPr>
        <w:spacing w:before="240" w:line="320" w:lineRule="exact"/>
        <w:ind w:left="640"/>
        <w:rPr>
          <w:sz w:val="24"/>
        </w:rPr>
      </w:pPr>
      <w:r>
        <w:rPr>
          <w:rFonts w:ascii="黑体" w:eastAsia="黑体" w:cs="黑体" w:hint="eastAsia"/>
          <w:color w:val="000000"/>
        </w:rPr>
        <w:t xml:space="preserve">三、管理机构及职责 </w:t>
      </w:r>
    </w:p>
    <w:p w:rsidR="00F917ED" w:rsidRDefault="00F917ED" w:rsidP="00F917ED">
      <w:pPr>
        <w:spacing w:before="240" w:line="320" w:lineRule="exact"/>
        <w:ind w:left="640"/>
        <w:rPr>
          <w:sz w:val="24"/>
        </w:rPr>
      </w:pPr>
      <w:r>
        <w:rPr>
          <w:color w:val="000000"/>
        </w:rPr>
        <w:t>各级财政部门和人力资源和社会保障部门共同负责创业补</w:t>
      </w:r>
    </w:p>
    <w:p w:rsidR="00F917ED" w:rsidRDefault="00F917ED" w:rsidP="00F917ED">
      <w:pPr>
        <w:spacing w:before="240" w:line="320" w:lineRule="exact"/>
        <w:rPr>
          <w:sz w:val="24"/>
        </w:rPr>
      </w:pPr>
      <w:r>
        <w:rPr>
          <w:color w:val="000000"/>
        </w:rPr>
        <w:t xml:space="preserve">贴专项资金的预算、分配、管理、使用和监管。 </w:t>
      </w:r>
    </w:p>
    <w:p w:rsidR="00F917ED" w:rsidRDefault="00F917ED" w:rsidP="00F917ED">
      <w:pPr>
        <w:spacing w:before="240" w:line="320" w:lineRule="exact"/>
        <w:ind w:left="640"/>
        <w:rPr>
          <w:sz w:val="24"/>
        </w:rPr>
      </w:pPr>
      <w:r>
        <w:rPr>
          <w:color w:val="000000"/>
        </w:rPr>
        <w:t>各级就业服务管理机构组织实施促进创业带动就业工作，审</w:t>
      </w:r>
    </w:p>
    <w:p w:rsidR="00F917ED" w:rsidRDefault="00F917ED" w:rsidP="00F917ED">
      <w:pPr>
        <w:spacing w:before="240" w:line="320" w:lineRule="exact"/>
        <w:rPr>
          <w:sz w:val="24"/>
        </w:rPr>
      </w:pPr>
      <w:r>
        <w:rPr>
          <w:color w:val="000000"/>
        </w:rPr>
        <w:t xml:space="preserve">核有关项目申请资料、拨付相关补贴资金。 </w:t>
      </w:r>
    </w:p>
    <w:p w:rsidR="00F917ED" w:rsidRDefault="00F917ED" w:rsidP="00F917ED">
      <w:pPr>
        <w:spacing w:before="240" w:line="320" w:lineRule="exact"/>
        <w:ind w:left="640"/>
        <w:rPr>
          <w:sz w:val="24"/>
        </w:rPr>
      </w:pPr>
      <w:r>
        <w:rPr>
          <w:rFonts w:ascii="黑体" w:eastAsia="黑体" w:cs="黑体" w:hint="eastAsia"/>
          <w:color w:val="000000"/>
        </w:rPr>
        <w:t xml:space="preserve">四、促进创业带动就业专项补贴项目 </w:t>
      </w:r>
    </w:p>
    <w:p w:rsidR="00F917ED" w:rsidRDefault="00F917ED" w:rsidP="00F917ED">
      <w:pPr>
        <w:spacing w:before="200" w:line="320" w:lineRule="exact"/>
        <w:rPr>
          <w:sz w:val="24"/>
        </w:rPr>
      </w:pPr>
      <w:r>
        <w:rPr>
          <w:rFonts w:cs="楷体_GB2312" w:hint="eastAsia"/>
          <w:color w:val="000000"/>
        </w:rPr>
        <w:t>（一）对创业人员后续跟踪服务。</w:t>
      </w:r>
      <w:r>
        <w:rPr>
          <w:color w:val="000000"/>
        </w:rPr>
        <w:t>辖区内参加创业培训的人员开业成功的，社区（村）对其经营地点、经营情况等进行跟</w:t>
      </w:r>
    </w:p>
    <w:p w:rsidR="00F917ED" w:rsidRDefault="00F917ED" w:rsidP="00F917ED">
      <w:pPr>
        <w:spacing w:before="240" w:line="320" w:lineRule="exact"/>
        <w:rPr>
          <w:sz w:val="24"/>
        </w:rPr>
      </w:pPr>
      <w:proofErr w:type="gramStart"/>
      <w:r>
        <w:rPr>
          <w:color w:val="000000"/>
        </w:rPr>
        <w:t>踪</w:t>
      </w:r>
      <w:proofErr w:type="gramEnd"/>
      <w:r>
        <w:rPr>
          <w:color w:val="000000"/>
        </w:rPr>
        <w:t>服务，每个月跟踪服务一次并做好记录，街办（乡镇）做好抽</w:t>
      </w:r>
    </w:p>
    <w:p w:rsidR="00F917ED" w:rsidRDefault="00F917ED" w:rsidP="00F917ED">
      <w:pPr>
        <w:spacing w:before="240" w:line="320" w:lineRule="exact"/>
        <w:rPr>
          <w:sz w:val="24"/>
        </w:rPr>
      </w:pPr>
      <w:r>
        <w:rPr>
          <w:color w:val="000000"/>
        </w:rPr>
        <w:t xml:space="preserve">查。 </w:t>
      </w:r>
    </w:p>
    <w:p w:rsidR="00F917ED" w:rsidRDefault="00F917ED" w:rsidP="00F917ED">
      <w:pPr>
        <w:spacing w:before="240" w:line="320" w:lineRule="exact"/>
        <w:ind w:left="640"/>
        <w:rPr>
          <w:sz w:val="24"/>
        </w:rPr>
      </w:pPr>
      <w:r>
        <w:rPr>
          <w:color w:val="000000"/>
        </w:rPr>
        <w:t xml:space="preserve">对创业人员后续跟踪服务应做好以下档案和台账记录：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 xml:space="preserve">创业培训结业证；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工商营业执照正、副本； </w:t>
      </w:r>
    </w:p>
    <w:p w:rsidR="00F917ED" w:rsidRDefault="00F917ED" w:rsidP="00F917ED">
      <w:pPr>
        <w:spacing w:before="240" w:line="320" w:lineRule="exact"/>
        <w:ind w:left="640"/>
        <w:rPr>
          <w:sz w:val="24"/>
        </w:rPr>
      </w:pPr>
      <w:r>
        <w:rPr>
          <w:color w:val="000000"/>
        </w:rPr>
        <w:t xml:space="preserve">3. </w:t>
      </w:r>
      <w:r>
        <w:rPr>
          <w:color w:val="000000"/>
          <w:sz w:val="12"/>
          <w:szCs w:val="12"/>
        </w:rPr>
        <w:t xml:space="preserve"> </w:t>
      </w:r>
      <w:r>
        <w:rPr>
          <w:color w:val="000000"/>
        </w:rPr>
        <w:t xml:space="preserve">税务登记证正、副本（国、地税）； </w:t>
      </w:r>
    </w:p>
    <w:p w:rsidR="00F917ED" w:rsidRDefault="00F917ED" w:rsidP="00F917ED">
      <w:pPr>
        <w:spacing w:before="240" w:line="320" w:lineRule="exact"/>
        <w:ind w:left="640"/>
        <w:rPr>
          <w:sz w:val="24"/>
        </w:rPr>
      </w:pPr>
      <w:r>
        <w:rPr>
          <w:color w:val="000000"/>
        </w:rPr>
        <w:t xml:space="preserve">4. </w:t>
      </w:r>
      <w:r>
        <w:rPr>
          <w:color w:val="000000"/>
          <w:sz w:val="12"/>
          <w:szCs w:val="12"/>
        </w:rPr>
        <w:t xml:space="preserve"> </w:t>
      </w:r>
      <w:r>
        <w:rPr>
          <w:color w:val="000000"/>
        </w:rPr>
        <w:t>创业人员花名册（附表</w:t>
      </w:r>
      <w:r>
        <w:rPr>
          <w:color w:val="000000"/>
          <w:sz w:val="12"/>
          <w:szCs w:val="12"/>
        </w:rPr>
        <w:t xml:space="preserve"> </w:t>
      </w:r>
      <w:r>
        <w:rPr>
          <w:color w:val="000000"/>
        </w:rPr>
        <w:t xml:space="preserve">1）； </w:t>
      </w:r>
    </w:p>
    <w:p w:rsidR="00F917ED" w:rsidRDefault="00F917ED" w:rsidP="00F917ED">
      <w:pPr>
        <w:spacing w:before="240" w:line="320" w:lineRule="exact"/>
        <w:ind w:left="640"/>
        <w:rPr>
          <w:sz w:val="24"/>
        </w:rPr>
      </w:pPr>
      <w:r>
        <w:rPr>
          <w:color w:val="000000"/>
        </w:rPr>
        <w:t xml:space="preserve">5. </w:t>
      </w:r>
      <w:r>
        <w:rPr>
          <w:color w:val="000000"/>
          <w:sz w:val="12"/>
          <w:szCs w:val="12"/>
        </w:rPr>
        <w:t xml:space="preserve"> </w:t>
      </w:r>
      <w:r>
        <w:rPr>
          <w:color w:val="000000"/>
        </w:rPr>
        <w:t xml:space="preserve">创业人员身份证； </w:t>
      </w:r>
    </w:p>
    <w:p w:rsidR="00F917ED" w:rsidRDefault="00F917ED" w:rsidP="00F917ED">
      <w:pPr>
        <w:spacing w:before="240" w:line="320" w:lineRule="exact"/>
        <w:ind w:left="640"/>
        <w:rPr>
          <w:sz w:val="24"/>
        </w:rPr>
      </w:pPr>
      <w:r>
        <w:rPr>
          <w:color w:val="000000"/>
        </w:rPr>
        <w:t xml:space="preserve">6. </w:t>
      </w:r>
      <w:r>
        <w:rPr>
          <w:color w:val="000000"/>
          <w:sz w:val="12"/>
          <w:szCs w:val="12"/>
        </w:rPr>
        <w:t xml:space="preserve"> </w:t>
      </w:r>
      <w:r>
        <w:rPr>
          <w:color w:val="000000"/>
        </w:rPr>
        <w:t xml:space="preserve">经营场地证明； </w:t>
      </w:r>
    </w:p>
    <w:p w:rsidR="00F917ED" w:rsidRDefault="00F917ED" w:rsidP="00F917ED">
      <w:pPr>
        <w:spacing w:before="240" w:line="320" w:lineRule="exact"/>
        <w:ind w:left="640"/>
        <w:rPr>
          <w:sz w:val="24"/>
        </w:rPr>
      </w:pPr>
      <w:r>
        <w:rPr>
          <w:color w:val="000000"/>
        </w:rPr>
        <w:lastRenderedPageBreak/>
        <w:t xml:space="preserve">7. </w:t>
      </w:r>
      <w:r>
        <w:rPr>
          <w:color w:val="000000"/>
          <w:sz w:val="12"/>
          <w:szCs w:val="12"/>
        </w:rPr>
        <w:t xml:space="preserve"> </w:t>
      </w:r>
      <w:r>
        <w:rPr>
          <w:color w:val="000000"/>
        </w:rPr>
        <w:t xml:space="preserve">跟踪服务期内实地核查情况记录。 </w:t>
      </w:r>
    </w:p>
    <w:p w:rsidR="00F917ED" w:rsidRDefault="00F917ED" w:rsidP="00F917ED">
      <w:pPr>
        <w:spacing w:before="240" w:line="320" w:lineRule="exact"/>
        <w:ind w:left="640"/>
        <w:rPr>
          <w:sz w:val="24"/>
        </w:rPr>
      </w:pPr>
      <w:r>
        <w:rPr>
          <w:rFonts w:cs="楷体_GB2312" w:hint="eastAsia"/>
          <w:color w:val="000000"/>
        </w:rPr>
        <w:t>（二）企业新增就业岗位跟踪服务。</w:t>
      </w:r>
      <w:r>
        <w:rPr>
          <w:color w:val="000000"/>
        </w:rPr>
        <w:t>开办企业新增就业岗</w:t>
      </w:r>
    </w:p>
    <w:p w:rsidR="00F917ED" w:rsidRDefault="00F917ED" w:rsidP="00F917ED">
      <w:pPr>
        <w:spacing w:before="240" w:line="320" w:lineRule="exact"/>
        <w:rPr>
          <w:sz w:val="24"/>
        </w:rPr>
      </w:pPr>
      <w:r>
        <w:rPr>
          <w:color w:val="000000"/>
        </w:rPr>
        <w:t>位聘用我市就业困难人员并签订</w:t>
      </w:r>
      <w:r>
        <w:rPr>
          <w:color w:val="000000"/>
          <w:sz w:val="12"/>
          <w:szCs w:val="12"/>
        </w:rPr>
        <w:t xml:space="preserve"> </w:t>
      </w:r>
      <w:r>
        <w:rPr>
          <w:color w:val="000000"/>
        </w:rPr>
        <w:t>1</w:t>
      </w:r>
      <w:r>
        <w:rPr>
          <w:color w:val="000000"/>
          <w:sz w:val="12"/>
          <w:szCs w:val="12"/>
        </w:rPr>
        <w:t xml:space="preserve"> </w:t>
      </w:r>
      <w:r>
        <w:rPr>
          <w:color w:val="000000"/>
        </w:rPr>
        <w:t>年以上劳动合同的，企业所在</w:t>
      </w:r>
    </w:p>
    <w:p w:rsidR="00F917ED" w:rsidRDefault="00F917ED" w:rsidP="00F917ED">
      <w:pPr>
        <w:spacing w:before="240" w:line="320" w:lineRule="exact"/>
        <w:rPr>
          <w:sz w:val="24"/>
        </w:rPr>
      </w:pPr>
      <w:r>
        <w:rPr>
          <w:color w:val="000000"/>
        </w:rPr>
        <w:t>社区应承担后续跟踪服务。企业新增就业岗位跟踪服务需以下</w:t>
      </w:r>
      <w:proofErr w:type="gramStart"/>
      <w:r>
        <w:rPr>
          <w:color w:val="000000"/>
        </w:rPr>
        <w:t>档</w:t>
      </w:r>
      <w:proofErr w:type="gramEnd"/>
    </w:p>
    <w:p w:rsidR="00F917ED" w:rsidRDefault="00F917ED" w:rsidP="00F917ED">
      <w:pPr>
        <w:spacing w:before="240" w:line="320" w:lineRule="exact"/>
        <w:rPr>
          <w:sz w:val="24"/>
        </w:rPr>
      </w:pPr>
      <w:r>
        <w:rPr>
          <w:color w:val="000000"/>
        </w:rPr>
        <w:t xml:space="preserve">案和台账：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 xml:space="preserve">企业法人营业执照正、副本；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税务登记证正、副本（国、地税）； </w:t>
      </w:r>
    </w:p>
    <w:p w:rsidR="00F917ED" w:rsidRDefault="00F917ED" w:rsidP="00F917ED">
      <w:pPr>
        <w:spacing w:before="240" w:line="320" w:lineRule="exact"/>
        <w:ind w:left="640"/>
        <w:rPr>
          <w:sz w:val="24"/>
        </w:rPr>
      </w:pPr>
      <w:r>
        <w:rPr>
          <w:color w:val="000000"/>
        </w:rPr>
        <w:t xml:space="preserve">3. </w:t>
      </w:r>
      <w:r>
        <w:rPr>
          <w:color w:val="000000"/>
          <w:sz w:val="12"/>
          <w:szCs w:val="12"/>
        </w:rPr>
        <w:t xml:space="preserve"> </w:t>
      </w:r>
      <w:r>
        <w:rPr>
          <w:color w:val="000000"/>
        </w:rPr>
        <w:t xml:space="preserve">组织机构代码证正、副本； </w:t>
      </w:r>
    </w:p>
    <w:p w:rsidR="00F917ED" w:rsidRDefault="00F917ED" w:rsidP="00F917ED">
      <w:pPr>
        <w:spacing w:before="240" w:line="320" w:lineRule="exact"/>
        <w:ind w:left="640"/>
        <w:rPr>
          <w:sz w:val="24"/>
        </w:rPr>
      </w:pPr>
      <w:r>
        <w:rPr>
          <w:color w:val="000000"/>
        </w:rPr>
        <w:t xml:space="preserve">4. </w:t>
      </w:r>
      <w:r>
        <w:rPr>
          <w:color w:val="000000"/>
          <w:sz w:val="12"/>
          <w:szCs w:val="12"/>
        </w:rPr>
        <w:t xml:space="preserve"> </w:t>
      </w:r>
      <w:r>
        <w:rPr>
          <w:color w:val="000000"/>
        </w:rPr>
        <w:t xml:space="preserve">经营场地证明； </w:t>
      </w:r>
    </w:p>
    <w:p w:rsidR="00F917ED" w:rsidRDefault="00F917ED" w:rsidP="00F917ED">
      <w:pPr>
        <w:spacing w:before="240" w:line="320" w:lineRule="exact"/>
        <w:ind w:left="640"/>
        <w:rPr>
          <w:sz w:val="24"/>
        </w:rPr>
      </w:pPr>
      <w:r>
        <w:rPr>
          <w:color w:val="000000"/>
        </w:rPr>
        <w:t xml:space="preserve">5. </w:t>
      </w:r>
      <w:r>
        <w:rPr>
          <w:color w:val="000000"/>
          <w:sz w:val="12"/>
          <w:szCs w:val="12"/>
        </w:rPr>
        <w:t xml:space="preserve"> </w:t>
      </w:r>
      <w:r>
        <w:rPr>
          <w:color w:val="000000"/>
        </w:rPr>
        <w:t>企业与新招用的我市就业困难人员签订的劳动合同、身</w:t>
      </w:r>
    </w:p>
    <w:p w:rsidR="00F917ED" w:rsidRDefault="00F917ED" w:rsidP="00F917ED">
      <w:pPr>
        <w:spacing w:before="240" w:line="320" w:lineRule="exact"/>
        <w:rPr>
          <w:sz w:val="24"/>
        </w:rPr>
      </w:pPr>
      <w:r>
        <w:rPr>
          <w:color w:val="000000"/>
        </w:rPr>
        <w:t xml:space="preserve">份证和就业失业登记证； </w:t>
      </w:r>
    </w:p>
    <w:p w:rsidR="00F917ED" w:rsidRDefault="00F917ED" w:rsidP="00F917ED">
      <w:pPr>
        <w:spacing w:before="200" w:line="320" w:lineRule="exact"/>
        <w:rPr>
          <w:sz w:val="24"/>
        </w:rPr>
      </w:pPr>
      <w:r>
        <w:rPr>
          <w:color w:val="000000"/>
        </w:rPr>
        <w:t xml:space="preserve">6. </w:t>
      </w:r>
      <w:r>
        <w:rPr>
          <w:color w:val="000000"/>
          <w:sz w:val="12"/>
          <w:szCs w:val="12"/>
        </w:rPr>
        <w:t xml:space="preserve"> </w:t>
      </w:r>
      <w:r>
        <w:rPr>
          <w:color w:val="000000"/>
        </w:rPr>
        <w:t>新增就业人员花名册及申报前</w:t>
      </w:r>
      <w:r>
        <w:rPr>
          <w:sz w:val="20"/>
          <w:szCs w:val="20"/>
        </w:rPr>
        <w:t xml:space="preserve"> </w:t>
      </w:r>
      <w:r>
        <w:rPr>
          <w:color w:val="000000"/>
        </w:rPr>
        <w:t>1</w:t>
      </w:r>
      <w:r>
        <w:rPr>
          <w:sz w:val="20"/>
          <w:szCs w:val="20"/>
        </w:rPr>
        <w:t xml:space="preserve"> </w:t>
      </w:r>
      <w:r>
        <w:rPr>
          <w:color w:val="000000"/>
        </w:rPr>
        <w:t xml:space="preserve">年的工资表或社保缴费凭证。 </w:t>
      </w:r>
    </w:p>
    <w:p w:rsidR="00F917ED" w:rsidRDefault="00F917ED" w:rsidP="00F917ED">
      <w:pPr>
        <w:spacing w:before="240" w:line="320" w:lineRule="exact"/>
        <w:ind w:left="640"/>
        <w:rPr>
          <w:sz w:val="24"/>
        </w:rPr>
      </w:pPr>
      <w:r>
        <w:rPr>
          <w:rFonts w:cs="楷体_GB2312" w:hint="eastAsia"/>
          <w:color w:val="000000"/>
        </w:rPr>
        <w:t>（三）创业项目开发补贴。</w:t>
      </w:r>
      <w:r>
        <w:rPr>
          <w:color w:val="000000"/>
        </w:rPr>
        <w:t>相关部门和相关人员推荐的创</w:t>
      </w:r>
    </w:p>
    <w:p w:rsidR="00F917ED" w:rsidRDefault="00F917ED" w:rsidP="00F917ED">
      <w:pPr>
        <w:spacing w:before="240" w:line="320" w:lineRule="exact"/>
        <w:rPr>
          <w:sz w:val="24"/>
        </w:rPr>
      </w:pPr>
      <w:r>
        <w:rPr>
          <w:color w:val="000000"/>
        </w:rPr>
        <w:t>业项目经专家论证采纳，对项目推荐机构或项目推荐人员按每个</w:t>
      </w:r>
    </w:p>
    <w:p w:rsidR="00F917ED" w:rsidRDefault="00F917ED" w:rsidP="00F917ED">
      <w:pPr>
        <w:spacing w:before="240" w:line="320" w:lineRule="exact"/>
        <w:rPr>
          <w:sz w:val="24"/>
        </w:rPr>
      </w:pPr>
      <w:r>
        <w:rPr>
          <w:color w:val="000000"/>
        </w:rPr>
        <w:t>项目</w:t>
      </w:r>
      <w:r>
        <w:rPr>
          <w:color w:val="000000"/>
          <w:sz w:val="12"/>
          <w:szCs w:val="12"/>
        </w:rPr>
        <w:t xml:space="preserve"> </w:t>
      </w:r>
      <w:r>
        <w:rPr>
          <w:color w:val="000000"/>
        </w:rPr>
        <w:t>2000</w:t>
      </w:r>
      <w:r>
        <w:rPr>
          <w:color w:val="000000"/>
          <w:sz w:val="12"/>
          <w:szCs w:val="12"/>
        </w:rPr>
        <w:t xml:space="preserve"> </w:t>
      </w:r>
      <w:r>
        <w:rPr>
          <w:color w:val="000000"/>
        </w:rPr>
        <w:t>元的标准给予一次性补贴；录入项目库后被创业者采</w:t>
      </w:r>
    </w:p>
    <w:p w:rsidR="00F917ED" w:rsidRDefault="00F917ED" w:rsidP="00F917ED">
      <w:pPr>
        <w:spacing w:before="240" w:line="320" w:lineRule="exact"/>
        <w:rPr>
          <w:sz w:val="24"/>
        </w:rPr>
      </w:pPr>
      <w:proofErr w:type="gramStart"/>
      <w:r>
        <w:rPr>
          <w:color w:val="000000"/>
        </w:rPr>
        <w:t>纳实施</w:t>
      </w:r>
      <w:proofErr w:type="gramEnd"/>
      <w:r>
        <w:rPr>
          <w:color w:val="000000"/>
        </w:rPr>
        <w:t>并稳定经营三个月后，再对项目推荐机构或项目推荐人员</w:t>
      </w:r>
    </w:p>
    <w:p w:rsidR="00F917ED" w:rsidRDefault="00F917ED" w:rsidP="00F917ED">
      <w:pPr>
        <w:spacing w:before="240" w:line="320" w:lineRule="exact"/>
        <w:rPr>
          <w:sz w:val="24"/>
        </w:rPr>
      </w:pPr>
      <w:r>
        <w:rPr>
          <w:color w:val="000000"/>
        </w:rPr>
        <w:t>按每个项目</w:t>
      </w:r>
      <w:r>
        <w:rPr>
          <w:color w:val="000000"/>
          <w:sz w:val="12"/>
          <w:szCs w:val="12"/>
        </w:rPr>
        <w:t xml:space="preserve"> </w:t>
      </w:r>
      <w:r>
        <w:rPr>
          <w:color w:val="000000"/>
        </w:rPr>
        <w:t>3000</w:t>
      </w:r>
      <w:r>
        <w:rPr>
          <w:color w:val="000000"/>
          <w:sz w:val="12"/>
          <w:szCs w:val="12"/>
        </w:rPr>
        <w:t xml:space="preserve"> </w:t>
      </w:r>
      <w:r>
        <w:rPr>
          <w:color w:val="000000"/>
        </w:rPr>
        <w:t xml:space="preserve">元的标准给予补贴。 </w:t>
      </w:r>
    </w:p>
    <w:p w:rsidR="00F917ED" w:rsidRDefault="00F917ED" w:rsidP="00F917ED">
      <w:pPr>
        <w:spacing w:before="240" w:line="320" w:lineRule="exact"/>
        <w:ind w:left="640"/>
        <w:rPr>
          <w:sz w:val="24"/>
        </w:rPr>
      </w:pPr>
      <w:r>
        <w:rPr>
          <w:color w:val="000000"/>
        </w:rPr>
        <w:t xml:space="preserve">申报创业项目开发补贴应提供以下材料（一式三份）：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创业项目开发补贴申请表（附表</w:t>
      </w:r>
      <w:r>
        <w:rPr>
          <w:color w:val="000000"/>
          <w:sz w:val="12"/>
          <w:szCs w:val="12"/>
        </w:rPr>
        <w:t xml:space="preserve"> </w:t>
      </w:r>
      <w:r>
        <w:rPr>
          <w:color w:val="000000"/>
        </w:rPr>
        <w:t xml:space="preserve">2）；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专家论证意见书。 </w:t>
      </w:r>
    </w:p>
    <w:p w:rsidR="00F917ED" w:rsidRDefault="00F917ED" w:rsidP="00F917ED">
      <w:pPr>
        <w:spacing w:before="240" w:line="320" w:lineRule="exact"/>
        <w:ind w:left="640"/>
        <w:rPr>
          <w:sz w:val="24"/>
        </w:rPr>
      </w:pPr>
      <w:r>
        <w:rPr>
          <w:color w:val="000000"/>
        </w:rPr>
        <w:t>申报创业项目实施经营三个月后的补贴应提供以下材料（一</w:t>
      </w:r>
    </w:p>
    <w:p w:rsidR="00F917ED" w:rsidRDefault="00F917ED" w:rsidP="00F917ED">
      <w:pPr>
        <w:spacing w:before="240" w:line="320" w:lineRule="exact"/>
        <w:rPr>
          <w:sz w:val="24"/>
        </w:rPr>
      </w:pPr>
      <w:r>
        <w:rPr>
          <w:color w:val="000000"/>
        </w:rPr>
        <w:t xml:space="preserve">式三份）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 xml:space="preserve">企业法人营业执照正、副本；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税务登记证正、副本（国、地税）； </w:t>
      </w:r>
    </w:p>
    <w:p w:rsidR="00F917ED" w:rsidRDefault="00F917ED" w:rsidP="00F917ED">
      <w:pPr>
        <w:spacing w:before="240" w:line="320" w:lineRule="exact"/>
        <w:ind w:left="640"/>
        <w:rPr>
          <w:sz w:val="24"/>
        </w:rPr>
      </w:pPr>
      <w:r>
        <w:rPr>
          <w:color w:val="000000"/>
        </w:rPr>
        <w:t xml:space="preserve">3. </w:t>
      </w:r>
      <w:r>
        <w:rPr>
          <w:color w:val="000000"/>
          <w:sz w:val="12"/>
          <w:szCs w:val="12"/>
        </w:rPr>
        <w:t xml:space="preserve"> </w:t>
      </w:r>
      <w:r>
        <w:rPr>
          <w:color w:val="000000"/>
        </w:rPr>
        <w:t xml:space="preserve">组织机构代码证正、副本； </w:t>
      </w:r>
    </w:p>
    <w:p w:rsidR="00F917ED" w:rsidRDefault="00F917ED" w:rsidP="00F917ED">
      <w:pPr>
        <w:spacing w:before="240" w:line="320" w:lineRule="exact"/>
        <w:ind w:left="640"/>
        <w:rPr>
          <w:sz w:val="24"/>
        </w:rPr>
      </w:pPr>
      <w:r>
        <w:rPr>
          <w:color w:val="000000"/>
        </w:rPr>
        <w:t xml:space="preserve">4. </w:t>
      </w:r>
      <w:r>
        <w:rPr>
          <w:color w:val="000000"/>
          <w:sz w:val="12"/>
          <w:szCs w:val="12"/>
        </w:rPr>
        <w:t xml:space="preserve"> </w:t>
      </w:r>
      <w:r>
        <w:rPr>
          <w:color w:val="000000"/>
        </w:rPr>
        <w:t xml:space="preserve">经营场地证明； </w:t>
      </w:r>
    </w:p>
    <w:p w:rsidR="00F917ED" w:rsidRDefault="00F917ED" w:rsidP="00F917ED">
      <w:pPr>
        <w:spacing w:before="240" w:line="320" w:lineRule="exact"/>
        <w:ind w:left="640"/>
        <w:rPr>
          <w:sz w:val="24"/>
        </w:rPr>
      </w:pPr>
      <w:r>
        <w:rPr>
          <w:color w:val="000000"/>
        </w:rPr>
        <w:t xml:space="preserve">5. </w:t>
      </w:r>
      <w:r>
        <w:rPr>
          <w:color w:val="000000"/>
          <w:sz w:val="12"/>
          <w:szCs w:val="12"/>
        </w:rPr>
        <w:t xml:space="preserve"> </w:t>
      </w:r>
      <w:r>
        <w:rPr>
          <w:color w:val="000000"/>
        </w:rPr>
        <w:t xml:space="preserve">近三个月的完税证明。 </w:t>
      </w:r>
    </w:p>
    <w:p w:rsidR="00F917ED" w:rsidRDefault="00F917ED" w:rsidP="00F917ED">
      <w:pPr>
        <w:spacing w:before="240" w:line="320" w:lineRule="exact"/>
        <w:ind w:left="640"/>
        <w:rPr>
          <w:sz w:val="24"/>
        </w:rPr>
      </w:pPr>
      <w:r>
        <w:rPr>
          <w:rFonts w:cs="楷体_GB2312" w:hint="eastAsia"/>
          <w:color w:val="000000"/>
        </w:rPr>
        <w:t>（四）创业指导专家咨询会补贴。</w:t>
      </w:r>
      <w:r>
        <w:rPr>
          <w:color w:val="000000"/>
        </w:rPr>
        <w:t>由公共就业服务机构组</w:t>
      </w:r>
    </w:p>
    <w:p w:rsidR="00F917ED" w:rsidRDefault="00F917ED" w:rsidP="00F917ED">
      <w:pPr>
        <w:spacing w:before="240" w:line="320" w:lineRule="exact"/>
        <w:rPr>
          <w:sz w:val="24"/>
        </w:rPr>
      </w:pPr>
      <w:r>
        <w:rPr>
          <w:color w:val="000000"/>
        </w:rPr>
        <w:lastRenderedPageBreak/>
        <w:t>织的专家咨询会对到场的专家以每次</w:t>
      </w:r>
      <w:r>
        <w:rPr>
          <w:color w:val="000000"/>
          <w:sz w:val="12"/>
          <w:szCs w:val="12"/>
        </w:rPr>
        <w:t xml:space="preserve"> </w:t>
      </w:r>
      <w:r>
        <w:rPr>
          <w:color w:val="000000"/>
        </w:rPr>
        <w:t>400</w:t>
      </w:r>
      <w:r>
        <w:rPr>
          <w:color w:val="000000"/>
          <w:sz w:val="12"/>
          <w:szCs w:val="12"/>
        </w:rPr>
        <w:t xml:space="preserve"> </w:t>
      </w:r>
      <w:r>
        <w:rPr>
          <w:color w:val="000000"/>
        </w:rPr>
        <w:t xml:space="preserve">元的标准给予补贴。 </w:t>
      </w:r>
    </w:p>
    <w:p w:rsidR="00F917ED" w:rsidRDefault="00F917ED" w:rsidP="00F917ED">
      <w:pPr>
        <w:spacing w:before="240" w:line="320" w:lineRule="exact"/>
        <w:ind w:left="640"/>
        <w:rPr>
          <w:sz w:val="24"/>
        </w:rPr>
      </w:pPr>
      <w:r>
        <w:rPr>
          <w:color w:val="000000"/>
        </w:rPr>
        <w:t xml:space="preserve">市就业局应向市财政局报送以下材料（一式二份）：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专家咨询补贴申请表（附表</w:t>
      </w:r>
      <w:r>
        <w:rPr>
          <w:color w:val="000000"/>
          <w:sz w:val="12"/>
          <w:szCs w:val="12"/>
        </w:rPr>
        <w:t xml:space="preserve"> </w:t>
      </w:r>
      <w:r>
        <w:rPr>
          <w:color w:val="000000"/>
        </w:rPr>
        <w:t xml:space="preserve">3）；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到场专家签到册。 </w:t>
      </w:r>
    </w:p>
    <w:p w:rsidR="00F917ED" w:rsidRDefault="00F917ED" w:rsidP="00F917ED">
      <w:pPr>
        <w:spacing w:before="240" w:line="320" w:lineRule="exact"/>
        <w:ind w:left="640"/>
        <w:rPr>
          <w:sz w:val="24"/>
        </w:rPr>
      </w:pPr>
      <w:r>
        <w:rPr>
          <w:rFonts w:cs="楷体_GB2312" w:hint="eastAsia"/>
          <w:color w:val="000000"/>
        </w:rPr>
        <w:t>（五）创业指导专家结对帮扶补贴。</w:t>
      </w:r>
      <w:r>
        <w:rPr>
          <w:color w:val="000000"/>
        </w:rPr>
        <w:t>由专家结对帮扶开业</w:t>
      </w:r>
    </w:p>
    <w:p w:rsidR="00F917ED" w:rsidRDefault="00F917ED" w:rsidP="00F917ED">
      <w:pPr>
        <w:spacing w:before="240" w:line="320" w:lineRule="exact"/>
        <w:rPr>
          <w:sz w:val="24"/>
        </w:rPr>
        <w:sectPr w:rsidR="00F917ED">
          <w:pgSz w:w="11900" w:h="16860"/>
          <w:pgMar w:top="1440" w:right="1000" w:bottom="0" w:left="1580" w:header="720" w:footer="720" w:gutter="0"/>
          <w:cols w:space="720"/>
          <w:noEndnote/>
        </w:sectPr>
      </w:pPr>
    </w:p>
    <w:p w:rsidR="00F917ED" w:rsidRDefault="00F917ED" w:rsidP="00F917ED">
      <w:pPr>
        <w:spacing w:before="200" w:line="320" w:lineRule="exact"/>
        <w:rPr>
          <w:sz w:val="24"/>
        </w:rPr>
      </w:pPr>
      <w:r>
        <w:rPr>
          <w:color w:val="000000"/>
        </w:rPr>
        <w:lastRenderedPageBreak/>
        <w:t>成功的企业，稳定经营</w:t>
      </w:r>
      <w:r>
        <w:rPr>
          <w:color w:val="000000"/>
          <w:sz w:val="12"/>
          <w:szCs w:val="12"/>
        </w:rPr>
        <w:t xml:space="preserve"> </w:t>
      </w:r>
      <w:r>
        <w:rPr>
          <w:color w:val="000000"/>
        </w:rPr>
        <w:t>3</w:t>
      </w:r>
      <w:r>
        <w:rPr>
          <w:color w:val="000000"/>
          <w:sz w:val="12"/>
          <w:szCs w:val="12"/>
        </w:rPr>
        <w:t xml:space="preserve"> </w:t>
      </w:r>
      <w:proofErr w:type="gramStart"/>
      <w:r>
        <w:rPr>
          <w:color w:val="000000"/>
        </w:rPr>
        <w:t>个</w:t>
      </w:r>
      <w:proofErr w:type="gramEnd"/>
      <w:r>
        <w:rPr>
          <w:color w:val="000000"/>
        </w:rPr>
        <w:t>月后，用工在</w:t>
      </w:r>
      <w:r>
        <w:rPr>
          <w:color w:val="000000"/>
          <w:sz w:val="12"/>
          <w:szCs w:val="12"/>
        </w:rPr>
        <w:t xml:space="preserve"> </w:t>
      </w:r>
      <w:r>
        <w:rPr>
          <w:color w:val="000000"/>
        </w:rPr>
        <w:t>3</w:t>
      </w:r>
      <w:r>
        <w:rPr>
          <w:color w:val="000000"/>
          <w:sz w:val="12"/>
          <w:szCs w:val="12"/>
        </w:rPr>
        <w:t xml:space="preserve"> </w:t>
      </w:r>
      <w:r>
        <w:rPr>
          <w:color w:val="000000"/>
        </w:rPr>
        <w:t>人及</w:t>
      </w:r>
      <w:r>
        <w:rPr>
          <w:color w:val="000000"/>
          <w:sz w:val="12"/>
          <w:szCs w:val="12"/>
        </w:rPr>
        <w:t xml:space="preserve"> </w:t>
      </w:r>
      <w:r>
        <w:rPr>
          <w:color w:val="000000"/>
        </w:rPr>
        <w:t>3</w:t>
      </w:r>
      <w:r>
        <w:rPr>
          <w:color w:val="000000"/>
          <w:sz w:val="12"/>
          <w:szCs w:val="12"/>
        </w:rPr>
        <w:t xml:space="preserve"> </w:t>
      </w:r>
      <w:r>
        <w:rPr>
          <w:color w:val="000000"/>
        </w:rPr>
        <w:t>人以下的，根</w:t>
      </w:r>
    </w:p>
    <w:p w:rsidR="00F917ED" w:rsidRDefault="00F917ED" w:rsidP="00F917ED">
      <w:pPr>
        <w:spacing w:before="240" w:line="320" w:lineRule="exact"/>
        <w:rPr>
          <w:sz w:val="24"/>
        </w:rPr>
      </w:pPr>
      <w:r>
        <w:rPr>
          <w:color w:val="000000"/>
        </w:rPr>
        <w:t>据项目大小、就业的贡献多少按最高不超过</w:t>
      </w:r>
      <w:r>
        <w:rPr>
          <w:color w:val="000000"/>
          <w:sz w:val="12"/>
          <w:szCs w:val="12"/>
        </w:rPr>
        <w:t xml:space="preserve"> </w:t>
      </w:r>
      <w:r>
        <w:rPr>
          <w:color w:val="000000"/>
        </w:rPr>
        <w:t>3000</w:t>
      </w:r>
      <w:r>
        <w:rPr>
          <w:color w:val="000000"/>
          <w:sz w:val="12"/>
          <w:szCs w:val="12"/>
        </w:rPr>
        <w:t xml:space="preserve"> </w:t>
      </w:r>
      <w:r>
        <w:rPr>
          <w:color w:val="000000"/>
        </w:rPr>
        <w:t>元的标准对帮</w:t>
      </w:r>
    </w:p>
    <w:p w:rsidR="00F917ED" w:rsidRDefault="00F917ED" w:rsidP="00F917ED">
      <w:pPr>
        <w:spacing w:before="240" w:line="320" w:lineRule="exact"/>
        <w:rPr>
          <w:sz w:val="24"/>
        </w:rPr>
      </w:pPr>
      <w:proofErr w:type="gramStart"/>
      <w:r>
        <w:rPr>
          <w:color w:val="000000"/>
        </w:rPr>
        <w:t>扶专家</w:t>
      </w:r>
      <w:proofErr w:type="gramEnd"/>
      <w:r>
        <w:rPr>
          <w:color w:val="000000"/>
        </w:rPr>
        <w:t>给予补贴。用工在</w:t>
      </w:r>
      <w:r>
        <w:rPr>
          <w:color w:val="000000"/>
          <w:sz w:val="12"/>
          <w:szCs w:val="12"/>
        </w:rPr>
        <w:t xml:space="preserve"> </w:t>
      </w:r>
      <w:r>
        <w:rPr>
          <w:color w:val="000000"/>
        </w:rPr>
        <w:t>4</w:t>
      </w:r>
      <w:r>
        <w:rPr>
          <w:color w:val="000000"/>
          <w:sz w:val="12"/>
          <w:szCs w:val="12"/>
        </w:rPr>
        <w:t xml:space="preserve"> </w:t>
      </w:r>
      <w:r>
        <w:rPr>
          <w:color w:val="000000"/>
        </w:rPr>
        <w:t>人以上的按</w:t>
      </w:r>
      <w:r>
        <w:rPr>
          <w:color w:val="000000"/>
          <w:sz w:val="12"/>
          <w:szCs w:val="12"/>
        </w:rPr>
        <w:t xml:space="preserve"> </w:t>
      </w:r>
      <w:r>
        <w:rPr>
          <w:color w:val="000000"/>
        </w:rPr>
        <w:t>5000</w:t>
      </w:r>
      <w:r>
        <w:rPr>
          <w:color w:val="000000"/>
          <w:sz w:val="12"/>
          <w:szCs w:val="12"/>
        </w:rPr>
        <w:t xml:space="preserve"> </w:t>
      </w:r>
      <w:r>
        <w:rPr>
          <w:color w:val="000000"/>
        </w:rPr>
        <w:t>元的标准对帮扶专</w:t>
      </w:r>
    </w:p>
    <w:p w:rsidR="00F917ED" w:rsidRDefault="00F917ED" w:rsidP="00F917ED">
      <w:pPr>
        <w:spacing w:before="240" w:line="320" w:lineRule="exact"/>
        <w:rPr>
          <w:sz w:val="24"/>
        </w:rPr>
      </w:pPr>
      <w:r>
        <w:rPr>
          <w:color w:val="000000"/>
        </w:rPr>
        <w:t xml:space="preserve">家给予补贴。 </w:t>
      </w:r>
    </w:p>
    <w:p w:rsidR="00F917ED" w:rsidRDefault="00F917ED" w:rsidP="00F917ED">
      <w:pPr>
        <w:spacing w:before="240" w:line="320" w:lineRule="exact"/>
        <w:ind w:left="640"/>
        <w:rPr>
          <w:sz w:val="24"/>
        </w:rPr>
      </w:pPr>
      <w:r>
        <w:rPr>
          <w:color w:val="000000"/>
        </w:rPr>
        <w:t>帮扶</w:t>
      </w:r>
      <w:r>
        <w:rPr>
          <w:color w:val="000000"/>
          <w:sz w:val="12"/>
          <w:szCs w:val="12"/>
        </w:rPr>
        <w:t xml:space="preserve"> </w:t>
      </w:r>
      <w:r>
        <w:rPr>
          <w:color w:val="000000"/>
        </w:rPr>
        <w:t>3</w:t>
      </w:r>
      <w:r>
        <w:rPr>
          <w:color w:val="000000"/>
          <w:sz w:val="12"/>
          <w:szCs w:val="12"/>
        </w:rPr>
        <w:t xml:space="preserve"> </w:t>
      </w:r>
      <w:proofErr w:type="gramStart"/>
      <w:r>
        <w:rPr>
          <w:color w:val="000000"/>
        </w:rPr>
        <w:t>个</w:t>
      </w:r>
      <w:proofErr w:type="gramEnd"/>
      <w:r>
        <w:rPr>
          <w:color w:val="000000"/>
        </w:rPr>
        <w:t>月后，由结对帮扶开业成功的企业向市就业局报送</w:t>
      </w:r>
    </w:p>
    <w:p w:rsidR="00F917ED" w:rsidRDefault="00F917ED" w:rsidP="00F917ED">
      <w:pPr>
        <w:spacing w:before="240" w:line="320" w:lineRule="exact"/>
        <w:rPr>
          <w:sz w:val="24"/>
        </w:rPr>
      </w:pPr>
      <w:r>
        <w:rPr>
          <w:color w:val="000000"/>
        </w:rPr>
        <w:t xml:space="preserve">以下材料（一式四份）： </w:t>
      </w:r>
    </w:p>
    <w:p w:rsidR="00F917ED" w:rsidRDefault="00F917ED" w:rsidP="00F917ED">
      <w:pPr>
        <w:spacing w:before="240" w:line="320" w:lineRule="exact"/>
        <w:ind w:left="640"/>
        <w:rPr>
          <w:sz w:val="24"/>
        </w:rPr>
      </w:pPr>
      <w:r>
        <w:rPr>
          <w:color w:val="000000"/>
        </w:rPr>
        <w:t xml:space="preserve">1. </w:t>
      </w:r>
      <w:r>
        <w:rPr>
          <w:color w:val="000000"/>
        </w:rPr>
        <w:t>“</w:t>
      </w:r>
      <w:r>
        <w:rPr>
          <w:color w:val="000000"/>
        </w:rPr>
        <w:t>结对帮扶</w:t>
      </w:r>
      <w:r>
        <w:rPr>
          <w:color w:val="000000"/>
        </w:rPr>
        <w:t>”</w:t>
      </w:r>
      <w:r>
        <w:rPr>
          <w:color w:val="000000"/>
        </w:rPr>
        <w:t>专家补贴申请表（附表</w:t>
      </w:r>
      <w:r>
        <w:rPr>
          <w:color w:val="000000"/>
          <w:sz w:val="12"/>
          <w:szCs w:val="12"/>
        </w:rPr>
        <w:t xml:space="preserve"> </w:t>
      </w:r>
      <w:r>
        <w:rPr>
          <w:color w:val="000000"/>
        </w:rPr>
        <w:t xml:space="preserve">4）；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专家与企业签订的帮扶协议； </w:t>
      </w:r>
    </w:p>
    <w:p w:rsidR="00F917ED" w:rsidRDefault="00F917ED" w:rsidP="00F917ED">
      <w:pPr>
        <w:spacing w:before="240" w:line="320" w:lineRule="exact"/>
        <w:ind w:left="640"/>
        <w:rPr>
          <w:sz w:val="24"/>
        </w:rPr>
      </w:pPr>
      <w:r>
        <w:rPr>
          <w:color w:val="000000"/>
        </w:rPr>
        <w:t xml:space="preserve">3. </w:t>
      </w:r>
      <w:r>
        <w:rPr>
          <w:color w:val="000000"/>
          <w:sz w:val="12"/>
          <w:szCs w:val="12"/>
        </w:rPr>
        <w:t xml:space="preserve"> </w:t>
      </w:r>
      <w:r>
        <w:rPr>
          <w:color w:val="000000"/>
        </w:rPr>
        <w:t xml:space="preserve">企业法人营业执照正、副本； </w:t>
      </w:r>
    </w:p>
    <w:p w:rsidR="00F917ED" w:rsidRDefault="00F917ED" w:rsidP="00F917ED">
      <w:pPr>
        <w:spacing w:before="240" w:line="320" w:lineRule="exact"/>
        <w:ind w:left="640"/>
        <w:rPr>
          <w:sz w:val="24"/>
        </w:rPr>
      </w:pPr>
      <w:r>
        <w:rPr>
          <w:color w:val="000000"/>
        </w:rPr>
        <w:t xml:space="preserve">4. </w:t>
      </w:r>
      <w:r>
        <w:rPr>
          <w:color w:val="000000"/>
          <w:sz w:val="12"/>
          <w:szCs w:val="12"/>
        </w:rPr>
        <w:t xml:space="preserve"> </w:t>
      </w:r>
      <w:r>
        <w:rPr>
          <w:color w:val="000000"/>
        </w:rPr>
        <w:t xml:space="preserve">税务登记证正、副本（国、地税）； </w:t>
      </w:r>
    </w:p>
    <w:p w:rsidR="00F917ED" w:rsidRDefault="00F917ED" w:rsidP="00F917ED">
      <w:pPr>
        <w:spacing w:before="240" w:line="320" w:lineRule="exact"/>
        <w:ind w:left="640"/>
        <w:rPr>
          <w:sz w:val="24"/>
        </w:rPr>
      </w:pPr>
      <w:r>
        <w:rPr>
          <w:color w:val="000000"/>
        </w:rPr>
        <w:t xml:space="preserve">5. </w:t>
      </w:r>
      <w:r>
        <w:rPr>
          <w:color w:val="000000"/>
          <w:sz w:val="12"/>
          <w:szCs w:val="12"/>
        </w:rPr>
        <w:t xml:space="preserve"> </w:t>
      </w:r>
      <w:r>
        <w:rPr>
          <w:color w:val="000000"/>
        </w:rPr>
        <w:t xml:space="preserve">组织机构代码证正、副本； </w:t>
      </w:r>
    </w:p>
    <w:p w:rsidR="00F917ED" w:rsidRDefault="00F917ED" w:rsidP="00F917ED">
      <w:pPr>
        <w:spacing w:before="240" w:line="320" w:lineRule="exact"/>
        <w:ind w:left="640"/>
        <w:rPr>
          <w:sz w:val="24"/>
        </w:rPr>
      </w:pPr>
      <w:r>
        <w:rPr>
          <w:color w:val="000000"/>
        </w:rPr>
        <w:t xml:space="preserve">6. </w:t>
      </w:r>
      <w:r>
        <w:rPr>
          <w:color w:val="000000"/>
          <w:sz w:val="12"/>
          <w:szCs w:val="12"/>
        </w:rPr>
        <w:t xml:space="preserve"> </w:t>
      </w:r>
      <w:r>
        <w:rPr>
          <w:color w:val="000000"/>
        </w:rPr>
        <w:t xml:space="preserve">经营场地证明； </w:t>
      </w:r>
    </w:p>
    <w:p w:rsidR="00F917ED" w:rsidRDefault="00F917ED" w:rsidP="00F917ED">
      <w:pPr>
        <w:spacing w:before="240" w:line="320" w:lineRule="exact"/>
        <w:ind w:left="640"/>
        <w:rPr>
          <w:sz w:val="24"/>
        </w:rPr>
      </w:pPr>
      <w:r>
        <w:rPr>
          <w:color w:val="000000"/>
        </w:rPr>
        <w:t xml:space="preserve">7. </w:t>
      </w:r>
      <w:r>
        <w:rPr>
          <w:color w:val="000000"/>
          <w:sz w:val="12"/>
          <w:szCs w:val="12"/>
        </w:rPr>
        <w:t xml:space="preserve"> </w:t>
      </w:r>
      <w:r>
        <w:rPr>
          <w:color w:val="000000"/>
        </w:rPr>
        <w:t xml:space="preserve">企业与新招用的城乡劳动者签订的劳动合同和身份证； </w:t>
      </w:r>
    </w:p>
    <w:p w:rsidR="00F917ED" w:rsidRDefault="00F917ED" w:rsidP="00F917ED">
      <w:pPr>
        <w:spacing w:before="240" w:line="320" w:lineRule="exact"/>
        <w:ind w:left="640"/>
        <w:rPr>
          <w:sz w:val="24"/>
        </w:rPr>
      </w:pPr>
      <w:r>
        <w:rPr>
          <w:color w:val="000000"/>
        </w:rPr>
        <w:t xml:space="preserve">8. </w:t>
      </w:r>
      <w:r>
        <w:rPr>
          <w:color w:val="000000"/>
          <w:sz w:val="12"/>
          <w:szCs w:val="12"/>
        </w:rPr>
        <w:t xml:space="preserve"> </w:t>
      </w:r>
      <w:r>
        <w:rPr>
          <w:color w:val="000000"/>
        </w:rPr>
        <w:t>新增就业人员花名册及申报前</w:t>
      </w:r>
      <w:r>
        <w:rPr>
          <w:color w:val="000000"/>
          <w:sz w:val="12"/>
          <w:szCs w:val="12"/>
        </w:rPr>
        <w:t xml:space="preserve"> </w:t>
      </w:r>
      <w:r>
        <w:rPr>
          <w:color w:val="000000"/>
        </w:rPr>
        <w:t>3</w:t>
      </w:r>
      <w:r>
        <w:rPr>
          <w:color w:val="000000"/>
          <w:sz w:val="12"/>
          <w:szCs w:val="12"/>
        </w:rPr>
        <w:t xml:space="preserve"> </w:t>
      </w:r>
      <w:proofErr w:type="gramStart"/>
      <w:r>
        <w:rPr>
          <w:color w:val="000000"/>
        </w:rPr>
        <w:t>个</w:t>
      </w:r>
      <w:proofErr w:type="gramEnd"/>
      <w:r>
        <w:rPr>
          <w:color w:val="000000"/>
        </w:rPr>
        <w:t xml:space="preserve">月的工资表。 </w:t>
      </w:r>
    </w:p>
    <w:p w:rsidR="00F917ED" w:rsidRDefault="00F917ED" w:rsidP="00F917ED">
      <w:pPr>
        <w:spacing w:before="240" w:line="320" w:lineRule="exact"/>
        <w:ind w:left="640"/>
        <w:rPr>
          <w:sz w:val="24"/>
        </w:rPr>
      </w:pPr>
      <w:r>
        <w:rPr>
          <w:rFonts w:cs="楷体_GB2312" w:hint="eastAsia"/>
          <w:color w:val="000000"/>
        </w:rPr>
        <w:t>（六）就业困难人员创业补贴（已享受失业人员创业补贴</w:t>
      </w:r>
    </w:p>
    <w:p w:rsidR="00F917ED" w:rsidRDefault="00F917ED" w:rsidP="00F917ED">
      <w:pPr>
        <w:spacing w:before="240" w:line="320" w:lineRule="exact"/>
        <w:rPr>
          <w:sz w:val="24"/>
        </w:rPr>
      </w:pPr>
      <w:r>
        <w:rPr>
          <w:rFonts w:cs="楷体_GB2312" w:hint="eastAsia"/>
          <w:color w:val="000000"/>
        </w:rPr>
        <w:t>的除外）。</w:t>
      </w:r>
      <w:r>
        <w:rPr>
          <w:color w:val="000000"/>
        </w:rPr>
        <w:t>对开业成功并稳定经营</w:t>
      </w:r>
      <w:r>
        <w:rPr>
          <w:color w:val="000000"/>
          <w:sz w:val="12"/>
          <w:szCs w:val="12"/>
        </w:rPr>
        <w:t xml:space="preserve"> </w:t>
      </w:r>
      <w:r>
        <w:rPr>
          <w:color w:val="000000"/>
        </w:rPr>
        <w:t>6</w:t>
      </w:r>
      <w:r>
        <w:rPr>
          <w:color w:val="000000"/>
          <w:sz w:val="12"/>
          <w:szCs w:val="12"/>
        </w:rPr>
        <w:t xml:space="preserve"> </w:t>
      </w:r>
      <w:proofErr w:type="gramStart"/>
      <w:r>
        <w:rPr>
          <w:color w:val="000000"/>
        </w:rPr>
        <w:t>个</w:t>
      </w:r>
      <w:proofErr w:type="gramEnd"/>
      <w:r>
        <w:rPr>
          <w:color w:val="000000"/>
        </w:rPr>
        <w:t>月以上，吸纳我市就业困</w:t>
      </w:r>
    </w:p>
    <w:p w:rsidR="00F917ED" w:rsidRDefault="00F917ED" w:rsidP="00F917ED">
      <w:pPr>
        <w:spacing w:before="240" w:line="320" w:lineRule="exact"/>
        <w:rPr>
          <w:sz w:val="24"/>
        </w:rPr>
      </w:pPr>
      <w:proofErr w:type="gramStart"/>
      <w:r>
        <w:rPr>
          <w:color w:val="000000"/>
        </w:rPr>
        <w:t>难人员</w:t>
      </w:r>
      <w:proofErr w:type="gramEnd"/>
      <w:r>
        <w:rPr>
          <w:color w:val="000000"/>
        </w:rPr>
        <w:t>或毕业五年内大学毕业生，与其签订</w:t>
      </w:r>
      <w:r>
        <w:rPr>
          <w:color w:val="000000"/>
          <w:sz w:val="12"/>
          <w:szCs w:val="12"/>
        </w:rPr>
        <w:t xml:space="preserve"> </w:t>
      </w:r>
      <w:r>
        <w:rPr>
          <w:color w:val="000000"/>
        </w:rPr>
        <w:t>1</w:t>
      </w:r>
      <w:r>
        <w:rPr>
          <w:color w:val="000000"/>
          <w:sz w:val="12"/>
          <w:szCs w:val="12"/>
        </w:rPr>
        <w:t xml:space="preserve"> </w:t>
      </w:r>
      <w:r>
        <w:rPr>
          <w:color w:val="000000"/>
        </w:rPr>
        <w:t>年以上期限劳动合</w:t>
      </w:r>
    </w:p>
    <w:p w:rsidR="00F917ED" w:rsidRDefault="00F917ED" w:rsidP="00F917ED">
      <w:pPr>
        <w:spacing w:before="240" w:line="320" w:lineRule="exact"/>
        <w:rPr>
          <w:sz w:val="24"/>
        </w:rPr>
      </w:pPr>
      <w:r>
        <w:rPr>
          <w:color w:val="000000"/>
        </w:rPr>
        <w:t>同、并参加了社会保险的企业，劳动者从业</w:t>
      </w:r>
      <w:r>
        <w:rPr>
          <w:color w:val="000000"/>
          <w:sz w:val="12"/>
          <w:szCs w:val="12"/>
        </w:rPr>
        <w:t xml:space="preserve"> </w:t>
      </w:r>
      <w:r>
        <w:rPr>
          <w:color w:val="000000"/>
        </w:rPr>
        <w:t>6</w:t>
      </w:r>
      <w:r>
        <w:rPr>
          <w:color w:val="000000"/>
          <w:sz w:val="12"/>
          <w:szCs w:val="12"/>
        </w:rPr>
        <w:t xml:space="preserve"> </w:t>
      </w:r>
      <w:proofErr w:type="gramStart"/>
      <w:r>
        <w:rPr>
          <w:color w:val="000000"/>
        </w:rPr>
        <w:t>个</w:t>
      </w:r>
      <w:proofErr w:type="gramEnd"/>
      <w:r>
        <w:rPr>
          <w:color w:val="000000"/>
        </w:rPr>
        <w:t>月后，按每人</w:t>
      </w:r>
      <w:r>
        <w:rPr>
          <w:color w:val="000000"/>
          <w:sz w:val="12"/>
          <w:szCs w:val="12"/>
        </w:rPr>
        <w:t xml:space="preserve"> </w:t>
      </w:r>
      <w:r>
        <w:rPr>
          <w:color w:val="000000"/>
        </w:rPr>
        <w:t>6</w:t>
      </w:r>
    </w:p>
    <w:p w:rsidR="00F917ED" w:rsidRDefault="00F917ED" w:rsidP="00F917ED">
      <w:pPr>
        <w:spacing w:before="240" w:line="320" w:lineRule="exact"/>
        <w:rPr>
          <w:sz w:val="24"/>
        </w:rPr>
      </w:pPr>
      <w:proofErr w:type="gramStart"/>
      <w:r>
        <w:rPr>
          <w:color w:val="000000"/>
        </w:rPr>
        <w:t>个</w:t>
      </w:r>
      <w:proofErr w:type="gramEnd"/>
      <w:r>
        <w:rPr>
          <w:color w:val="000000"/>
        </w:rPr>
        <w:t xml:space="preserve">月社会保险金缴费的标准给予补贴。 </w:t>
      </w:r>
    </w:p>
    <w:p w:rsidR="00F917ED" w:rsidRDefault="00F917ED" w:rsidP="00F917ED">
      <w:pPr>
        <w:spacing w:before="240" w:line="320" w:lineRule="exact"/>
        <w:ind w:left="640"/>
        <w:rPr>
          <w:sz w:val="24"/>
        </w:rPr>
      </w:pPr>
      <w:r>
        <w:rPr>
          <w:color w:val="000000"/>
        </w:rPr>
        <w:t>符合申报条件的企业向公共就业服务机构提供以下材料（一</w:t>
      </w:r>
    </w:p>
    <w:p w:rsidR="00F917ED" w:rsidRDefault="00F917ED" w:rsidP="00F917ED">
      <w:pPr>
        <w:spacing w:before="240" w:line="320" w:lineRule="exact"/>
        <w:rPr>
          <w:sz w:val="24"/>
        </w:rPr>
      </w:pPr>
      <w:r>
        <w:rPr>
          <w:color w:val="000000"/>
        </w:rPr>
        <w:t xml:space="preserve">式五份）: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就业困难人员创业补贴申请表（市级附表</w:t>
      </w:r>
      <w:r>
        <w:rPr>
          <w:color w:val="000000"/>
          <w:sz w:val="12"/>
          <w:szCs w:val="12"/>
        </w:rPr>
        <w:t xml:space="preserve"> </w:t>
      </w:r>
      <w:r>
        <w:rPr>
          <w:color w:val="000000"/>
        </w:rPr>
        <w:t>5，县（区）级</w:t>
      </w:r>
    </w:p>
    <w:p w:rsidR="00F917ED" w:rsidRDefault="00F917ED" w:rsidP="00F917ED">
      <w:pPr>
        <w:spacing w:before="240" w:line="320" w:lineRule="exact"/>
        <w:ind w:left="640"/>
        <w:rPr>
          <w:sz w:val="24"/>
        </w:rPr>
        <w:sectPr w:rsidR="00F917ED">
          <w:pgSz w:w="11900" w:h="16860"/>
          <w:pgMar w:top="1440" w:right="1000" w:bottom="0" w:left="1580" w:header="720" w:footer="720" w:gutter="0"/>
          <w:cols w:space="720"/>
          <w:noEndnote/>
        </w:sectPr>
      </w:pPr>
    </w:p>
    <w:p w:rsidR="00F917ED" w:rsidRDefault="00F917ED" w:rsidP="00F917ED">
      <w:pPr>
        <w:spacing w:before="200" w:line="260" w:lineRule="exact"/>
        <w:ind w:left="8140"/>
        <w:rPr>
          <w:sz w:val="24"/>
        </w:rPr>
      </w:pPr>
    </w:p>
    <w:p w:rsidR="00F917ED" w:rsidRDefault="00F917ED" w:rsidP="00F917ED">
      <w:pPr>
        <w:spacing w:before="200" w:line="260" w:lineRule="exact"/>
        <w:ind w:left="8140"/>
        <w:rPr>
          <w:sz w:val="24"/>
        </w:rPr>
        <w:sectPr w:rsidR="00F917ED">
          <w:type w:val="continuous"/>
          <w:pgSz w:w="11900" w:h="16860"/>
          <w:pgMar w:top="1440" w:right="1000" w:bottom="0" w:left="1580" w:header="720" w:footer="720" w:gutter="0"/>
          <w:cols w:space="720"/>
          <w:noEndnote/>
        </w:sectPr>
      </w:pPr>
    </w:p>
    <w:p w:rsidR="00F917ED" w:rsidRDefault="00F917ED" w:rsidP="00F917ED">
      <w:pPr>
        <w:autoSpaceDE w:val="0"/>
        <w:autoSpaceDN w:val="0"/>
        <w:adjustRightInd w:val="0"/>
        <w:spacing w:line="600" w:lineRule="exact"/>
        <w:rPr>
          <w:kern w:val="0"/>
          <w:szCs w:val="21"/>
        </w:rPr>
      </w:pPr>
    </w:p>
    <w:p w:rsidR="00F917ED" w:rsidRDefault="00F917ED" w:rsidP="00F917ED">
      <w:pPr>
        <w:spacing w:before="200" w:line="320" w:lineRule="exact"/>
        <w:rPr>
          <w:sz w:val="24"/>
        </w:rPr>
      </w:pPr>
      <w:r>
        <w:rPr>
          <w:color w:val="000000"/>
        </w:rPr>
        <w:t>附表</w:t>
      </w:r>
      <w:r>
        <w:rPr>
          <w:color w:val="000000"/>
          <w:sz w:val="12"/>
          <w:szCs w:val="12"/>
        </w:rPr>
        <w:t xml:space="preserve"> </w:t>
      </w:r>
      <w:r>
        <w:rPr>
          <w:color w:val="000000"/>
        </w:rPr>
        <w:t xml:space="preserve">6）；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就业困难人员认定证件； </w:t>
      </w:r>
    </w:p>
    <w:p w:rsidR="00F917ED" w:rsidRDefault="00F917ED" w:rsidP="00F917ED">
      <w:pPr>
        <w:spacing w:before="240" w:line="320" w:lineRule="exact"/>
        <w:ind w:left="640"/>
        <w:rPr>
          <w:sz w:val="24"/>
        </w:rPr>
      </w:pPr>
      <w:r>
        <w:rPr>
          <w:color w:val="000000"/>
        </w:rPr>
        <w:t xml:space="preserve">3. </w:t>
      </w:r>
      <w:r>
        <w:rPr>
          <w:color w:val="000000"/>
          <w:sz w:val="12"/>
          <w:szCs w:val="12"/>
        </w:rPr>
        <w:t xml:space="preserve"> </w:t>
      </w:r>
      <w:r>
        <w:rPr>
          <w:color w:val="000000"/>
        </w:rPr>
        <w:t xml:space="preserve">企业法人营业执照正、副本； </w:t>
      </w:r>
    </w:p>
    <w:p w:rsidR="00F917ED" w:rsidRDefault="00F917ED" w:rsidP="00F917ED">
      <w:pPr>
        <w:spacing w:before="240" w:line="320" w:lineRule="exact"/>
        <w:ind w:left="640"/>
        <w:rPr>
          <w:sz w:val="24"/>
        </w:rPr>
      </w:pPr>
      <w:r>
        <w:rPr>
          <w:color w:val="000000"/>
        </w:rPr>
        <w:t xml:space="preserve">4. </w:t>
      </w:r>
      <w:r>
        <w:rPr>
          <w:color w:val="000000"/>
          <w:sz w:val="12"/>
          <w:szCs w:val="12"/>
        </w:rPr>
        <w:t xml:space="preserve"> </w:t>
      </w:r>
      <w:r>
        <w:rPr>
          <w:color w:val="000000"/>
        </w:rPr>
        <w:t xml:space="preserve">税务登记证正、副本（国、地税）； </w:t>
      </w:r>
    </w:p>
    <w:p w:rsidR="00F917ED" w:rsidRDefault="00F917ED" w:rsidP="00F917ED">
      <w:pPr>
        <w:spacing w:before="240" w:line="320" w:lineRule="exact"/>
        <w:ind w:left="640"/>
        <w:rPr>
          <w:sz w:val="24"/>
        </w:rPr>
      </w:pPr>
      <w:r>
        <w:rPr>
          <w:color w:val="000000"/>
        </w:rPr>
        <w:t xml:space="preserve">5. </w:t>
      </w:r>
      <w:r>
        <w:rPr>
          <w:color w:val="000000"/>
          <w:sz w:val="12"/>
          <w:szCs w:val="12"/>
        </w:rPr>
        <w:t xml:space="preserve"> </w:t>
      </w:r>
      <w:r>
        <w:rPr>
          <w:color w:val="000000"/>
        </w:rPr>
        <w:t xml:space="preserve">组织机构代码证正、副本； </w:t>
      </w:r>
    </w:p>
    <w:p w:rsidR="00F917ED" w:rsidRDefault="00F917ED" w:rsidP="00F917ED">
      <w:pPr>
        <w:spacing w:before="240" w:line="320" w:lineRule="exact"/>
        <w:ind w:left="640"/>
        <w:rPr>
          <w:sz w:val="24"/>
        </w:rPr>
      </w:pPr>
      <w:r>
        <w:rPr>
          <w:color w:val="000000"/>
        </w:rPr>
        <w:t xml:space="preserve">6. </w:t>
      </w:r>
      <w:r>
        <w:rPr>
          <w:color w:val="000000"/>
          <w:sz w:val="12"/>
          <w:szCs w:val="12"/>
        </w:rPr>
        <w:t xml:space="preserve"> </w:t>
      </w:r>
      <w:r>
        <w:rPr>
          <w:color w:val="000000"/>
        </w:rPr>
        <w:t xml:space="preserve">经营场地证明； </w:t>
      </w:r>
    </w:p>
    <w:p w:rsidR="00F917ED" w:rsidRDefault="00F917ED" w:rsidP="00F917ED">
      <w:pPr>
        <w:spacing w:before="240" w:line="320" w:lineRule="exact"/>
        <w:ind w:left="640"/>
        <w:rPr>
          <w:sz w:val="24"/>
        </w:rPr>
      </w:pPr>
      <w:r>
        <w:rPr>
          <w:color w:val="000000"/>
        </w:rPr>
        <w:t xml:space="preserve">7. </w:t>
      </w:r>
      <w:r>
        <w:rPr>
          <w:color w:val="000000"/>
          <w:sz w:val="12"/>
          <w:szCs w:val="12"/>
        </w:rPr>
        <w:t xml:space="preserve"> </w:t>
      </w:r>
      <w:r>
        <w:rPr>
          <w:color w:val="000000"/>
        </w:rPr>
        <w:t xml:space="preserve">企业与员工签订的劳动合同和身份证； </w:t>
      </w:r>
    </w:p>
    <w:p w:rsidR="00F917ED" w:rsidRDefault="00F917ED" w:rsidP="00F917ED">
      <w:pPr>
        <w:spacing w:before="240" w:line="320" w:lineRule="exact"/>
        <w:ind w:left="640"/>
        <w:rPr>
          <w:sz w:val="24"/>
        </w:rPr>
      </w:pPr>
      <w:r>
        <w:rPr>
          <w:color w:val="000000"/>
        </w:rPr>
        <w:t xml:space="preserve">8. </w:t>
      </w:r>
      <w:r>
        <w:rPr>
          <w:color w:val="000000"/>
          <w:sz w:val="12"/>
          <w:szCs w:val="12"/>
        </w:rPr>
        <w:t xml:space="preserve"> </w:t>
      </w:r>
      <w:r>
        <w:rPr>
          <w:color w:val="000000"/>
        </w:rPr>
        <w:t>员工花名册及申报前</w:t>
      </w:r>
      <w:r>
        <w:rPr>
          <w:color w:val="000000"/>
          <w:sz w:val="12"/>
          <w:szCs w:val="12"/>
        </w:rPr>
        <w:t xml:space="preserve"> </w:t>
      </w:r>
      <w:r>
        <w:rPr>
          <w:color w:val="000000"/>
        </w:rPr>
        <w:t>6</w:t>
      </w:r>
      <w:r>
        <w:rPr>
          <w:color w:val="000000"/>
          <w:sz w:val="12"/>
          <w:szCs w:val="12"/>
        </w:rPr>
        <w:t xml:space="preserve"> </w:t>
      </w:r>
      <w:proofErr w:type="gramStart"/>
      <w:r>
        <w:rPr>
          <w:color w:val="000000"/>
        </w:rPr>
        <w:t>个</w:t>
      </w:r>
      <w:proofErr w:type="gramEnd"/>
      <w:r>
        <w:rPr>
          <w:color w:val="000000"/>
        </w:rPr>
        <w:t xml:space="preserve">月的工资表； </w:t>
      </w:r>
    </w:p>
    <w:p w:rsidR="00F917ED" w:rsidRDefault="00F917ED" w:rsidP="00F917ED">
      <w:pPr>
        <w:spacing w:before="240" w:line="320" w:lineRule="exact"/>
        <w:ind w:left="640"/>
        <w:rPr>
          <w:sz w:val="24"/>
        </w:rPr>
      </w:pPr>
      <w:r>
        <w:rPr>
          <w:color w:val="000000"/>
        </w:rPr>
        <w:t xml:space="preserve">9. </w:t>
      </w:r>
      <w:r>
        <w:rPr>
          <w:color w:val="000000"/>
          <w:sz w:val="12"/>
          <w:szCs w:val="12"/>
        </w:rPr>
        <w:t xml:space="preserve"> </w:t>
      </w:r>
      <w:r>
        <w:rPr>
          <w:color w:val="000000"/>
        </w:rPr>
        <w:t xml:space="preserve">缴纳社会保险凭证及社保申报表（经办机构盖章）。 </w:t>
      </w:r>
    </w:p>
    <w:p w:rsidR="00F917ED" w:rsidRDefault="00F917ED" w:rsidP="00F917ED">
      <w:pPr>
        <w:spacing w:before="240" w:line="320" w:lineRule="exact"/>
        <w:ind w:left="640"/>
        <w:rPr>
          <w:sz w:val="24"/>
        </w:rPr>
      </w:pPr>
      <w:r>
        <w:rPr>
          <w:rFonts w:cs="楷体_GB2312" w:hint="eastAsia"/>
          <w:color w:val="000000"/>
        </w:rPr>
        <w:t>（七）创业孵化基地建设和场租补贴。</w:t>
      </w:r>
      <w:r>
        <w:rPr>
          <w:color w:val="000000"/>
        </w:rPr>
        <w:t>对经</w:t>
      </w:r>
      <w:proofErr w:type="gramStart"/>
      <w:r>
        <w:rPr>
          <w:color w:val="000000"/>
        </w:rPr>
        <w:t>市创就办</w:t>
      </w:r>
      <w:proofErr w:type="gramEnd"/>
      <w:r>
        <w:rPr>
          <w:color w:val="000000"/>
        </w:rPr>
        <w:t>认定，</w:t>
      </w:r>
    </w:p>
    <w:p w:rsidR="00F917ED" w:rsidRDefault="00F917ED" w:rsidP="00F917ED">
      <w:pPr>
        <w:spacing w:before="240" w:line="320" w:lineRule="exact"/>
        <w:rPr>
          <w:sz w:val="24"/>
        </w:rPr>
      </w:pPr>
      <w:r>
        <w:rPr>
          <w:color w:val="000000"/>
        </w:rPr>
        <w:t>并能够为我市创业人员提供相对集中的配套支持的各类孵化园</w:t>
      </w:r>
    </w:p>
    <w:p w:rsidR="00F917ED" w:rsidRDefault="00F917ED" w:rsidP="00F917ED">
      <w:pPr>
        <w:spacing w:before="240" w:line="320" w:lineRule="exact"/>
        <w:rPr>
          <w:sz w:val="24"/>
        </w:rPr>
      </w:pPr>
      <w:r>
        <w:rPr>
          <w:color w:val="000000"/>
        </w:rPr>
        <w:t>区或孵化基地，其场地租金和办公经费可由专项资金给予一定补</w:t>
      </w:r>
    </w:p>
    <w:p w:rsidR="00F917ED" w:rsidRDefault="00F917ED" w:rsidP="00F917ED">
      <w:pPr>
        <w:spacing w:before="240" w:line="320" w:lineRule="exact"/>
        <w:rPr>
          <w:sz w:val="24"/>
        </w:rPr>
      </w:pPr>
      <w:r>
        <w:rPr>
          <w:color w:val="000000"/>
        </w:rPr>
        <w:t xml:space="preserve">贴。 </w:t>
      </w:r>
    </w:p>
    <w:p w:rsidR="00F917ED" w:rsidRDefault="00F917ED" w:rsidP="00F917ED">
      <w:pPr>
        <w:spacing w:before="240" w:line="320" w:lineRule="exact"/>
        <w:ind w:left="640"/>
        <w:rPr>
          <w:sz w:val="24"/>
        </w:rPr>
      </w:pPr>
      <w:r>
        <w:rPr>
          <w:rFonts w:cs="楷体_GB2312" w:hint="eastAsia"/>
          <w:color w:val="000000"/>
        </w:rPr>
        <w:t>（八）就业困难人员和大学生场租补贴。</w:t>
      </w:r>
      <w:r>
        <w:rPr>
          <w:color w:val="000000"/>
        </w:rPr>
        <w:t>对未能入驻孵化</w:t>
      </w:r>
    </w:p>
    <w:p w:rsidR="00F917ED" w:rsidRDefault="00F917ED" w:rsidP="00F917ED">
      <w:pPr>
        <w:spacing w:before="240" w:line="320" w:lineRule="exact"/>
        <w:rPr>
          <w:sz w:val="24"/>
        </w:rPr>
      </w:pPr>
      <w:r>
        <w:rPr>
          <w:color w:val="000000"/>
        </w:rPr>
        <w:t>基地或孵化园区的就业困难人员、城市低收入群体和毕业五年内</w:t>
      </w:r>
    </w:p>
    <w:p w:rsidR="00F917ED" w:rsidRDefault="00F917ED" w:rsidP="00F917ED">
      <w:pPr>
        <w:spacing w:before="240" w:line="320" w:lineRule="exact"/>
        <w:rPr>
          <w:sz w:val="24"/>
        </w:rPr>
      </w:pPr>
      <w:r>
        <w:rPr>
          <w:color w:val="000000"/>
        </w:rPr>
        <w:t>的高校毕业生创业的，在正常经营三个月后按最高不超过</w:t>
      </w:r>
      <w:r>
        <w:rPr>
          <w:sz w:val="20"/>
          <w:szCs w:val="20"/>
        </w:rPr>
        <w:t xml:space="preserve"> </w:t>
      </w:r>
      <w:r>
        <w:rPr>
          <w:sz w:val="12"/>
          <w:szCs w:val="12"/>
        </w:rPr>
        <w:t xml:space="preserve"> </w:t>
      </w:r>
      <w:r>
        <w:rPr>
          <w:color w:val="000000"/>
        </w:rPr>
        <w:t>600</w:t>
      </w:r>
    </w:p>
    <w:p w:rsidR="00F917ED" w:rsidRDefault="00F917ED" w:rsidP="00F917ED">
      <w:pPr>
        <w:spacing w:before="240" w:line="320" w:lineRule="exact"/>
        <w:rPr>
          <w:sz w:val="24"/>
        </w:rPr>
      </w:pPr>
      <w:r>
        <w:rPr>
          <w:color w:val="000000"/>
        </w:rPr>
        <w:t>元/月（场地租金不足</w:t>
      </w:r>
      <w:r>
        <w:rPr>
          <w:color w:val="000000"/>
          <w:sz w:val="12"/>
          <w:szCs w:val="12"/>
        </w:rPr>
        <w:t xml:space="preserve"> </w:t>
      </w:r>
      <w:r>
        <w:rPr>
          <w:color w:val="000000"/>
        </w:rPr>
        <w:t>600</w:t>
      </w:r>
      <w:r>
        <w:rPr>
          <w:color w:val="000000"/>
          <w:sz w:val="12"/>
          <w:szCs w:val="12"/>
        </w:rPr>
        <w:t xml:space="preserve"> </w:t>
      </w:r>
      <w:r>
        <w:rPr>
          <w:color w:val="000000"/>
        </w:rPr>
        <w:t>元的，按其实际金额予以补助）,最长</w:t>
      </w:r>
    </w:p>
    <w:p w:rsidR="00F917ED" w:rsidRDefault="00F917ED" w:rsidP="00F917ED">
      <w:pPr>
        <w:spacing w:before="240" w:line="320" w:lineRule="exact"/>
        <w:rPr>
          <w:sz w:val="24"/>
        </w:rPr>
      </w:pPr>
      <w:r>
        <w:rPr>
          <w:color w:val="000000"/>
        </w:rPr>
        <w:t>不超过</w:t>
      </w:r>
      <w:r>
        <w:rPr>
          <w:color w:val="000000"/>
          <w:sz w:val="12"/>
          <w:szCs w:val="12"/>
        </w:rPr>
        <w:t xml:space="preserve"> </w:t>
      </w:r>
      <w:r>
        <w:rPr>
          <w:color w:val="000000"/>
        </w:rPr>
        <w:t>3</w:t>
      </w:r>
      <w:r>
        <w:rPr>
          <w:color w:val="000000"/>
          <w:sz w:val="12"/>
          <w:szCs w:val="12"/>
        </w:rPr>
        <w:t xml:space="preserve"> </w:t>
      </w:r>
      <w:r>
        <w:rPr>
          <w:color w:val="000000"/>
        </w:rPr>
        <w:t xml:space="preserve">年的标准予以场租补贴。 </w:t>
      </w:r>
    </w:p>
    <w:p w:rsidR="00F917ED" w:rsidRDefault="00F917ED" w:rsidP="00F917ED">
      <w:pPr>
        <w:spacing w:before="240" w:line="320" w:lineRule="exact"/>
        <w:ind w:left="640"/>
        <w:rPr>
          <w:sz w:val="24"/>
        </w:rPr>
      </w:pPr>
      <w:r>
        <w:rPr>
          <w:color w:val="000000"/>
        </w:rPr>
        <w:t>符合申报条件的人员向公共就业服务机构提供以下材料（一</w:t>
      </w:r>
    </w:p>
    <w:p w:rsidR="00F917ED" w:rsidRDefault="00F917ED" w:rsidP="00F917ED">
      <w:pPr>
        <w:spacing w:before="240" w:line="320" w:lineRule="exact"/>
        <w:rPr>
          <w:sz w:val="24"/>
        </w:rPr>
      </w:pPr>
      <w:r>
        <w:rPr>
          <w:color w:val="000000"/>
        </w:rPr>
        <w:t xml:space="preserve">式五份）: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就业困难人员和大学生场租补贴申请表（附表</w:t>
      </w:r>
      <w:r>
        <w:rPr>
          <w:color w:val="000000"/>
          <w:sz w:val="12"/>
          <w:szCs w:val="12"/>
        </w:rPr>
        <w:t xml:space="preserve"> </w:t>
      </w:r>
      <w:r>
        <w:rPr>
          <w:color w:val="000000"/>
        </w:rPr>
        <w:t xml:space="preserve">7）；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就业失业登记证或大学毕业证； </w:t>
      </w:r>
    </w:p>
    <w:p w:rsidR="00F917ED" w:rsidRDefault="00F917ED" w:rsidP="00F917ED">
      <w:pPr>
        <w:spacing w:before="240" w:line="320" w:lineRule="exact"/>
        <w:ind w:left="640"/>
        <w:rPr>
          <w:sz w:val="24"/>
        </w:rPr>
        <w:sectPr w:rsidR="00F917ED">
          <w:pgSz w:w="11900" w:h="16860"/>
          <w:pgMar w:top="1440" w:right="800" w:bottom="0" w:left="1580" w:header="720" w:footer="720" w:gutter="0"/>
          <w:cols w:space="720"/>
          <w:noEndnote/>
        </w:sectPr>
      </w:pPr>
    </w:p>
    <w:p w:rsidR="00F917ED" w:rsidRDefault="00F917ED" w:rsidP="00F917ED">
      <w:pPr>
        <w:spacing w:before="200" w:line="260" w:lineRule="exact"/>
        <w:rPr>
          <w:sz w:val="24"/>
        </w:rPr>
        <w:sectPr w:rsidR="00F917ED">
          <w:type w:val="continuous"/>
          <w:pgSz w:w="11900" w:h="16860"/>
          <w:pgMar w:top="1440" w:right="800" w:bottom="0" w:left="1580" w:header="720" w:footer="720" w:gutter="0"/>
          <w:cols w:space="720"/>
          <w:noEndnote/>
        </w:sectPr>
      </w:pPr>
    </w:p>
    <w:p w:rsidR="00F917ED" w:rsidRDefault="00F917ED" w:rsidP="00F917ED">
      <w:pPr>
        <w:autoSpaceDE w:val="0"/>
        <w:autoSpaceDN w:val="0"/>
        <w:adjustRightInd w:val="0"/>
        <w:spacing w:line="600" w:lineRule="exact"/>
        <w:rPr>
          <w:kern w:val="0"/>
          <w:szCs w:val="21"/>
        </w:rPr>
      </w:pPr>
    </w:p>
    <w:p w:rsidR="00F917ED" w:rsidRDefault="00F917ED" w:rsidP="00F917ED">
      <w:pPr>
        <w:spacing w:before="200" w:line="320" w:lineRule="exact"/>
        <w:ind w:left="640"/>
        <w:rPr>
          <w:sz w:val="24"/>
        </w:rPr>
      </w:pPr>
      <w:r>
        <w:rPr>
          <w:color w:val="000000"/>
        </w:rPr>
        <w:t xml:space="preserve">3. </w:t>
      </w:r>
      <w:r>
        <w:rPr>
          <w:color w:val="000000"/>
          <w:sz w:val="12"/>
          <w:szCs w:val="12"/>
        </w:rPr>
        <w:t xml:space="preserve"> </w:t>
      </w:r>
      <w:r>
        <w:rPr>
          <w:color w:val="000000"/>
        </w:rPr>
        <w:t xml:space="preserve">企业法人（个体工商户）营业执照正、副本； </w:t>
      </w:r>
    </w:p>
    <w:p w:rsidR="00F917ED" w:rsidRDefault="00F917ED" w:rsidP="00F917ED">
      <w:pPr>
        <w:spacing w:before="240" w:line="320" w:lineRule="exact"/>
        <w:ind w:left="640"/>
        <w:rPr>
          <w:sz w:val="24"/>
        </w:rPr>
      </w:pPr>
      <w:r>
        <w:rPr>
          <w:color w:val="000000"/>
        </w:rPr>
        <w:t xml:space="preserve">4. </w:t>
      </w:r>
      <w:r>
        <w:rPr>
          <w:color w:val="000000"/>
          <w:sz w:val="12"/>
          <w:szCs w:val="12"/>
        </w:rPr>
        <w:t xml:space="preserve"> </w:t>
      </w:r>
      <w:r>
        <w:rPr>
          <w:color w:val="000000"/>
        </w:rPr>
        <w:t xml:space="preserve">税务登记证正、副本（国、地税）； </w:t>
      </w:r>
    </w:p>
    <w:p w:rsidR="00F917ED" w:rsidRDefault="00F917ED" w:rsidP="00F917ED">
      <w:pPr>
        <w:spacing w:before="240" w:line="320" w:lineRule="exact"/>
        <w:ind w:left="640"/>
        <w:rPr>
          <w:sz w:val="24"/>
        </w:rPr>
      </w:pPr>
      <w:r>
        <w:rPr>
          <w:color w:val="000000"/>
        </w:rPr>
        <w:t xml:space="preserve">5. </w:t>
      </w:r>
      <w:r>
        <w:rPr>
          <w:color w:val="000000"/>
          <w:sz w:val="12"/>
          <w:szCs w:val="12"/>
        </w:rPr>
        <w:t xml:space="preserve"> </w:t>
      </w:r>
      <w:r>
        <w:rPr>
          <w:color w:val="000000"/>
        </w:rPr>
        <w:t>场租租赁合同（对有多处经营场地的应选定其中一处作</w:t>
      </w:r>
    </w:p>
    <w:p w:rsidR="00F917ED" w:rsidRDefault="00F917ED" w:rsidP="00F917ED">
      <w:pPr>
        <w:spacing w:before="240" w:line="320" w:lineRule="exact"/>
        <w:rPr>
          <w:sz w:val="24"/>
        </w:rPr>
      </w:pPr>
      <w:r>
        <w:rPr>
          <w:color w:val="000000"/>
        </w:rPr>
        <w:t xml:space="preserve">为申报的经营场地）。 </w:t>
      </w:r>
    </w:p>
    <w:p w:rsidR="00F917ED" w:rsidRDefault="00F917ED" w:rsidP="00F917ED">
      <w:pPr>
        <w:spacing w:before="240" w:line="320" w:lineRule="exact"/>
        <w:ind w:left="640"/>
        <w:rPr>
          <w:sz w:val="24"/>
        </w:rPr>
      </w:pPr>
      <w:r>
        <w:rPr>
          <w:color w:val="000000"/>
        </w:rPr>
        <w:t>公共就业服务机构在收到上述申请材料后按季填制场租补</w:t>
      </w:r>
    </w:p>
    <w:p w:rsidR="00F917ED" w:rsidRDefault="00F917ED" w:rsidP="00F917ED">
      <w:pPr>
        <w:spacing w:before="240" w:line="320" w:lineRule="exact"/>
        <w:rPr>
          <w:sz w:val="24"/>
        </w:rPr>
      </w:pPr>
      <w:r>
        <w:rPr>
          <w:color w:val="000000"/>
        </w:rPr>
        <w:t>贴审核表（市级附表</w:t>
      </w:r>
      <w:r>
        <w:rPr>
          <w:color w:val="000000"/>
          <w:sz w:val="16"/>
          <w:szCs w:val="16"/>
        </w:rPr>
        <w:t xml:space="preserve"> </w:t>
      </w:r>
      <w:r>
        <w:rPr>
          <w:color w:val="000000"/>
        </w:rPr>
        <w:t>8、县区级附表</w:t>
      </w:r>
      <w:r>
        <w:rPr>
          <w:sz w:val="20"/>
          <w:szCs w:val="20"/>
        </w:rPr>
        <w:t xml:space="preserve"> </w:t>
      </w:r>
      <w:r>
        <w:rPr>
          <w:color w:val="000000"/>
        </w:rPr>
        <w:t>9）和明细表（附表</w:t>
      </w:r>
      <w:r>
        <w:rPr>
          <w:color w:val="000000"/>
          <w:sz w:val="16"/>
          <w:szCs w:val="16"/>
        </w:rPr>
        <w:t xml:space="preserve"> </w:t>
      </w:r>
      <w:r>
        <w:rPr>
          <w:color w:val="000000"/>
        </w:rPr>
        <w:t>10），</w:t>
      </w:r>
    </w:p>
    <w:p w:rsidR="00F917ED" w:rsidRDefault="00F917ED" w:rsidP="00F917ED">
      <w:pPr>
        <w:spacing w:before="240" w:line="320" w:lineRule="exact"/>
        <w:rPr>
          <w:sz w:val="24"/>
        </w:rPr>
      </w:pPr>
      <w:r>
        <w:rPr>
          <w:color w:val="000000"/>
        </w:rPr>
        <w:t xml:space="preserve">审核拨付。 </w:t>
      </w:r>
    </w:p>
    <w:p w:rsidR="00F917ED" w:rsidRDefault="00F917ED" w:rsidP="00F917ED">
      <w:pPr>
        <w:spacing w:before="240" w:line="320" w:lineRule="exact"/>
        <w:ind w:left="640"/>
        <w:rPr>
          <w:sz w:val="24"/>
        </w:rPr>
      </w:pPr>
      <w:r>
        <w:rPr>
          <w:rFonts w:cs="楷体_GB2312" w:hint="eastAsia"/>
          <w:color w:val="000000"/>
        </w:rPr>
        <w:t>（九）“9+3”学生毕业后创业吸纳就业补贴。</w:t>
      </w:r>
      <w:r>
        <w:rPr>
          <w:color w:val="000000"/>
        </w:rPr>
        <w:t>对</w:t>
      </w:r>
      <w:r>
        <w:rPr>
          <w:color w:val="000000"/>
        </w:rPr>
        <w:t>“</w:t>
      </w:r>
      <w:r>
        <w:rPr>
          <w:color w:val="000000"/>
        </w:rPr>
        <w:t>9+3</w:t>
      </w:r>
      <w:r>
        <w:rPr>
          <w:color w:val="000000"/>
        </w:rPr>
        <w:t>”</w:t>
      </w:r>
      <w:r>
        <w:rPr>
          <w:color w:val="000000"/>
        </w:rPr>
        <w:t>学生</w:t>
      </w:r>
    </w:p>
    <w:p w:rsidR="00F917ED" w:rsidRDefault="00F917ED" w:rsidP="00F917ED">
      <w:pPr>
        <w:spacing w:before="240" w:line="320" w:lineRule="exact"/>
        <w:rPr>
          <w:sz w:val="24"/>
        </w:rPr>
      </w:pPr>
      <w:r>
        <w:rPr>
          <w:color w:val="000000"/>
        </w:rPr>
        <w:t>毕业后</w:t>
      </w:r>
      <w:r>
        <w:rPr>
          <w:color w:val="000000"/>
          <w:sz w:val="12"/>
          <w:szCs w:val="12"/>
        </w:rPr>
        <w:t xml:space="preserve"> </w:t>
      </w:r>
      <w:r>
        <w:rPr>
          <w:color w:val="000000"/>
        </w:rPr>
        <w:t>3</w:t>
      </w:r>
      <w:r>
        <w:rPr>
          <w:color w:val="000000"/>
          <w:sz w:val="12"/>
          <w:szCs w:val="12"/>
        </w:rPr>
        <w:t xml:space="preserve"> </w:t>
      </w:r>
      <w:r>
        <w:rPr>
          <w:color w:val="000000"/>
        </w:rPr>
        <w:t>年内成功创业，新增吸纳</w:t>
      </w:r>
      <w:r>
        <w:rPr>
          <w:color w:val="000000"/>
          <w:sz w:val="12"/>
          <w:szCs w:val="12"/>
        </w:rPr>
        <w:t xml:space="preserve"> </w:t>
      </w:r>
      <w:r>
        <w:rPr>
          <w:color w:val="000000"/>
        </w:rPr>
        <w:t>2</w:t>
      </w:r>
      <w:r>
        <w:rPr>
          <w:color w:val="000000"/>
          <w:sz w:val="12"/>
          <w:szCs w:val="12"/>
        </w:rPr>
        <w:t xml:space="preserve"> </w:t>
      </w:r>
      <w:r>
        <w:rPr>
          <w:color w:val="000000"/>
        </w:rPr>
        <w:t>名劳动者就业（需签订劳动</w:t>
      </w:r>
    </w:p>
    <w:p w:rsidR="00F917ED" w:rsidRDefault="00F917ED" w:rsidP="00F917ED">
      <w:pPr>
        <w:spacing w:before="240" w:line="320" w:lineRule="exact"/>
        <w:rPr>
          <w:sz w:val="24"/>
        </w:rPr>
      </w:pPr>
      <w:r>
        <w:rPr>
          <w:color w:val="000000"/>
        </w:rPr>
        <w:t>合同并为其缴纳社会保险费）的，一次性给予</w:t>
      </w:r>
      <w:r>
        <w:rPr>
          <w:color w:val="000000"/>
          <w:sz w:val="12"/>
          <w:szCs w:val="12"/>
        </w:rPr>
        <w:t xml:space="preserve"> </w:t>
      </w:r>
      <w:r>
        <w:rPr>
          <w:color w:val="000000"/>
        </w:rPr>
        <w:t>2000</w:t>
      </w:r>
      <w:r>
        <w:rPr>
          <w:color w:val="000000"/>
          <w:sz w:val="12"/>
          <w:szCs w:val="12"/>
        </w:rPr>
        <w:t xml:space="preserve"> </w:t>
      </w:r>
      <w:r>
        <w:rPr>
          <w:color w:val="000000"/>
        </w:rPr>
        <w:t>元奖励，每</w:t>
      </w:r>
    </w:p>
    <w:p w:rsidR="00F917ED" w:rsidRDefault="00F917ED" w:rsidP="00F917ED">
      <w:pPr>
        <w:spacing w:before="240" w:line="320" w:lineRule="exact"/>
        <w:rPr>
          <w:sz w:val="24"/>
        </w:rPr>
      </w:pPr>
      <w:r>
        <w:rPr>
          <w:color w:val="000000"/>
        </w:rPr>
        <w:t>增加一名劳动者就业（需签订劳动合同并为其缴纳社会保险费），</w:t>
      </w:r>
    </w:p>
    <w:p w:rsidR="00F917ED" w:rsidRDefault="00F917ED" w:rsidP="00F917ED">
      <w:pPr>
        <w:spacing w:before="240" w:line="320" w:lineRule="exact"/>
        <w:rPr>
          <w:sz w:val="24"/>
        </w:rPr>
      </w:pPr>
      <w:r>
        <w:rPr>
          <w:color w:val="000000"/>
        </w:rPr>
        <w:t>增加奖励</w:t>
      </w:r>
      <w:r>
        <w:rPr>
          <w:color w:val="000000"/>
          <w:sz w:val="12"/>
          <w:szCs w:val="12"/>
        </w:rPr>
        <w:t xml:space="preserve"> </w:t>
      </w:r>
      <w:r>
        <w:rPr>
          <w:color w:val="000000"/>
        </w:rPr>
        <w:t>500</w:t>
      </w:r>
      <w:r>
        <w:rPr>
          <w:color w:val="000000"/>
          <w:sz w:val="12"/>
          <w:szCs w:val="12"/>
        </w:rPr>
        <w:t xml:space="preserve"> </w:t>
      </w:r>
      <w:r>
        <w:rPr>
          <w:color w:val="000000"/>
        </w:rPr>
        <w:t>元，最高不超过</w:t>
      </w:r>
      <w:r>
        <w:rPr>
          <w:color w:val="000000"/>
          <w:sz w:val="12"/>
          <w:szCs w:val="12"/>
        </w:rPr>
        <w:t xml:space="preserve"> </w:t>
      </w:r>
      <w:r>
        <w:rPr>
          <w:color w:val="000000"/>
        </w:rPr>
        <w:t>10</w:t>
      </w:r>
      <w:r>
        <w:rPr>
          <w:color w:val="000000"/>
          <w:sz w:val="12"/>
          <w:szCs w:val="12"/>
        </w:rPr>
        <w:t xml:space="preserve"> </w:t>
      </w:r>
      <w:r>
        <w:rPr>
          <w:color w:val="000000"/>
        </w:rPr>
        <w:t>万元。符合申报条件的人员向</w:t>
      </w:r>
    </w:p>
    <w:p w:rsidR="00F917ED" w:rsidRDefault="00F917ED" w:rsidP="00F917ED">
      <w:pPr>
        <w:spacing w:before="240" w:line="320" w:lineRule="exact"/>
        <w:rPr>
          <w:sz w:val="24"/>
        </w:rPr>
      </w:pPr>
      <w:r>
        <w:rPr>
          <w:color w:val="000000"/>
        </w:rPr>
        <w:t xml:space="preserve">公共服务机构提供以下材料（一式二份）：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w:t>
      </w:r>
      <w:r>
        <w:rPr>
          <w:color w:val="000000"/>
        </w:rPr>
        <w:t>9+3</w:t>
      </w:r>
      <w:r>
        <w:rPr>
          <w:color w:val="000000"/>
        </w:rPr>
        <w:t>”</w:t>
      </w:r>
      <w:r>
        <w:rPr>
          <w:color w:val="000000"/>
        </w:rPr>
        <w:t>学生毕业后创业吸纳就业补贴申请表（市级附表</w:t>
      </w:r>
    </w:p>
    <w:p w:rsidR="00F917ED" w:rsidRDefault="00F917ED" w:rsidP="00F917ED">
      <w:pPr>
        <w:spacing w:before="240" w:line="320" w:lineRule="exact"/>
        <w:rPr>
          <w:sz w:val="24"/>
        </w:rPr>
      </w:pPr>
      <w:r>
        <w:rPr>
          <w:color w:val="000000"/>
        </w:rPr>
        <w:t>11、县（区）级附表</w:t>
      </w:r>
      <w:r>
        <w:rPr>
          <w:color w:val="000000"/>
          <w:sz w:val="12"/>
          <w:szCs w:val="12"/>
        </w:rPr>
        <w:t xml:space="preserve"> </w:t>
      </w:r>
      <w:r>
        <w:rPr>
          <w:color w:val="000000"/>
        </w:rPr>
        <w:t xml:space="preserve">12）；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 xml:space="preserve">毕业证； </w:t>
      </w:r>
    </w:p>
    <w:p w:rsidR="00F917ED" w:rsidRDefault="00F917ED" w:rsidP="00F917ED">
      <w:pPr>
        <w:spacing w:before="240" w:line="320" w:lineRule="exact"/>
        <w:ind w:left="640"/>
        <w:rPr>
          <w:sz w:val="24"/>
        </w:rPr>
      </w:pPr>
      <w:r>
        <w:rPr>
          <w:color w:val="000000"/>
        </w:rPr>
        <w:t xml:space="preserve">3. </w:t>
      </w:r>
      <w:r>
        <w:rPr>
          <w:color w:val="000000"/>
          <w:sz w:val="12"/>
          <w:szCs w:val="12"/>
        </w:rPr>
        <w:t xml:space="preserve"> </w:t>
      </w:r>
      <w:r>
        <w:rPr>
          <w:color w:val="000000"/>
        </w:rPr>
        <w:t xml:space="preserve">营业执照正、副本； </w:t>
      </w:r>
    </w:p>
    <w:p w:rsidR="00F917ED" w:rsidRDefault="00F917ED" w:rsidP="00F917ED">
      <w:pPr>
        <w:spacing w:before="240" w:line="320" w:lineRule="exact"/>
        <w:ind w:left="640"/>
        <w:rPr>
          <w:sz w:val="24"/>
        </w:rPr>
      </w:pPr>
      <w:r>
        <w:rPr>
          <w:color w:val="000000"/>
        </w:rPr>
        <w:t xml:space="preserve">4. </w:t>
      </w:r>
      <w:r>
        <w:rPr>
          <w:color w:val="000000"/>
          <w:sz w:val="12"/>
          <w:szCs w:val="12"/>
        </w:rPr>
        <w:t xml:space="preserve"> </w:t>
      </w:r>
      <w:r>
        <w:rPr>
          <w:color w:val="000000"/>
        </w:rPr>
        <w:t xml:space="preserve">税务登记证正、副本（国、地税）； </w:t>
      </w:r>
    </w:p>
    <w:p w:rsidR="00F917ED" w:rsidRDefault="00F917ED" w:rsidP="00F917ED">
      <w:pPr>
        <w:spacing w:before="240" w:line="320" w:lineRule="exact"/>
        <w:ind w:left="640"/>
        <w:rPr>
          <w:sz w:val="24"/>
        </w:rPr>
      </w:pPr>
      <w:r>
        <w:rPr>
          <w:color w:val="000000"/>
        </w:rPr>
        <w:t xml:space="preserve">5. </w:t>
      </w:r>
      <w:r>
        <w:rPr>
          <w:color w:val="000000"/>
          <w:sz w:val="12"/>
          <w:szCs w:val="12"/>
        </w:rPr>
        <w:t xml:space="preserve"> </w:t>
      </w:r>
      <w:r>
        <w:rPr>
          <w:color w:val="000000"/>
        </w:rPr>
        <w:t xml:space="preserve">组织机构代码证正、副本； </w:t>
      </w:r>
    </w:p>
    <w:p w:rsidR="00F917ED" w:rsidRDefault="00F917ED" w:rsidP="00F917ED">
      <w:pPr>
        <w:spacing w:before="240" w:line="320" w:lineRule="exact"/>
        <w:ind w:left="640"/>
        <w:rPr>
          <w:sz w:val="24"/>
        </w:rPr>
      </w:pPr>
      <w:r>
        <w:rPr>
          <w:color w:val="000000"/>
        </w:rPr>
        <w:t xml:space="preserve">6. </w:t>
      </w:r>
      <w:r>
        <w:rPr>
          <w:color w:val="000000"/>
          <w:sz w:val="12"/>
          <w:szCs w:val="12"/>
        </w:rPr>
        <w:t xml:space="preserve"> </w:t>
      </w:r>
      <w:r>
        <w:rPr>
          <w:color w:val="000000"/>
        </w:rPr>
        <w:t xml:space="preserve">经营场地证明； </w:t>
      </w:r>
    </w:p>
    <w:p w:rsidR="00F917ED" w:rsidRDefault="00F917ED" w:rsidP="00F917ED">
      <w:pPr>
        <w:spacing w:before="240" w:line="320" w:lineRule="exact"/>
        <w:ind w:left="640"/>
        <w:rPr>
          <w:sz w:val="24"/>
        </w:rPr>
      </w:pPr>
      <w:r>
        <w:rPr>
          <w:color w:val="000000"/>
        </w:rPr>
        <w:t xml:space="preserve">7. </w:t>
      </w:r>
      <w:r>
        <w:rPr>
          <w:color w:val="000000"/>
          <w:sz w:val="12"/>
          <w:szCs w:val="12"/>
        </w:rPr>
        <w:t xml:space="preserve"> </w:t>
      </w:r>
      <w:r>
        <w:rPr>
          <w:color w:val="000000"/>
        </w:rPr>
        <w:t>与招用的城乡劳动者签订的劳动合同、身份证和社保</w:t>
      </w:r>
      <w:proofErr w:type="gramStart"/>
      <w:r>
        <w:rPr>
          <w:color w:val="000000"/>
        </w:rPr>
        <w:t>缴</w:t>
      </w:r>
      <w:proofErr w:type="gramEnd"/>
    </w:p>
    <w:p w:rsidR="00F917ED" w:rsidRDefault="00F917ED" w:rsidP="00F917ED">
      <w:pPr>
        <w:spacing w:before="240" w:line="320" w:lineRule="exact"/>
        <w:rPr>
          <w:sz w:val="24"/>
        </w:rPr>
      </w:pPr>
      <w:r>
        <w:rPr>
          <w:color w:val="000000"/>
        </w:rPr>
        <w:t xml:space="preserve">费凭证； </w:t>
      </w:r>
    </w:p>
    <w:p w:rsidR="00F917ED" w:rsidRDefault="00F917ED" w:rsidP="00F917ED">
      <w:pPr>
        <w:spacing w:before="240" w:line="320" w:lineRule="exact"/>
        <w:rPr>
          <w:sz w:val="24"/>
        </w:rPr>
        <w:sectPr w:rsidR="00F917ED">
          <w:pgSz w:w="11900" w:h="16860"/>
          <w:pgMar w:top="1440" w:right="800" w:bottom="0" w:left="1580" w:header="720" w:footer="720" w:gutter="0"/>
          <w:cols w:space="720"/>
          <w:noEndnote/>
        </w:sectPr>
      </w:pPr>
    </w:p>
    <w:p w:rsidR="00F917ED" w:rsidRDefault="00F917ED" w:rsidP="00F917ED">
      <w:pPr>
        <w:spacing w:before="200" w:line="260" w:lineRule="exact"/>
        <w:ind w:left="8140"/>
        <w:rPr>
          <w:sz w:val="24"/>
        </w:rPr>
        <w:sectPr w:rsidR="00F917ED">
          <w:type w:val="continuous"/>
          <w:pgSz w:w="11900" w:h="16860"/>
          <w:pgMar w:top="1440" w:right="800" w:bottom="0" w:left="1580" w:header="720" w:footer="720" w:gutter="0"/>
          <w:cols w:space="720"/>
          <w:noEndnote/>
        </w:sectPr>
      </w:pPr>
    </w:p>
    <w:p w:rsidR="00F917ED" w:rsidRDefault="00F917ED" w:rsidP="00F917ED">
      <w:pPr>
        <w:autoSpaceDE w:val="0"/>
        <w:autoSpaceDN w:val="0"/>
        <w:adjustRightInd w:val="0"/>
        <w:spacing w:line="600" w:lineRule="exact"/>
        <w:rPr>
          <w:kern w:val="0"/>
          <w:szCs w:val="21"/>
        </w:rPr>
      </w:pPr>
    </w:p>
    <w:p w:rsidR="00F917ED" w:rsidRDefault="00F917ED" w:rsidP="00F917ED">
      <w:pPr>
        <w:spacing w:before="200" w:line="320" w:lineRule="exact"/>
        <w:ind w:left="640"/>
        <w:rPr>
          <w:sz w:val="24"/>
        </w:rPr>
      </w:pPr>
      <w:r>
        <w:rPr>
          <w:rFonts w:ascii="黑体" w:eastAsia="黑体" w:cs="黑体" w:hint="eastAsia"/>
          <w:color w:val="000000"/>
        </w:rPr>
        <w:t xml:space="preserve">五、资金的审核和拨付 </w:t>
      </w:r>
    </w:p>
    <w:p w:rsidR="00F917ED" w:rsidRDefault="00F917ED" w:rsidP="00F917ED">
      <w:pPr>
        <w:spacing w:before="240" w:line="320" w:lineRule="exact"/>
        <w:ind w:left="640"/>
        <w:rPr>
          <w:sz w:val="24"/>
        </w:rPr>
      </w:pPr>
      <w:r>
        <w:rPr>
          <w:color w:val="000000"/>
        </w:rPr>
        <w:t>对创业人员后续跟踪服务和企业新增就业岗位跟踪服务工</w:t>
      </w:r>
    </w:p>
    <w:p w:rsidR="00F917ED" w:rsidRDefault="00F917ED" w:rsidP="00F917ED">
      <w:pPr>
        <w:spacing w:before="240" w:line="320" w:lineRule="exact"/>
        <w:rPr>
          <w:sz w:val="24"/>
        </w:rPr>
      </w:pPr>
      <w:r>
        <w:rPr>
          <w:color w:val="000000"/>
        </w:rPr>
        <w:t>作情况纳入</w:t>
      </w:r>
      <w:r>
        <w:rPr>
          <w:color w:val="000000"/>
        </w:rPr>
        <w:t>“</w:t>
      </w:r>
      <w:r>
        <w:rPr>
          <w:color w:val="000000"/>
        </w:rPr>
        <w:t>县级公共就业服务机构和县级以下基层公共就业服</w:t>
      </w:r>
    </w:p>
    <w:p w:rsidR="00F917ED" w:rsidRDefault="00F917ED" w:rsidP="00F917ED">
      <w:pPr>
        <w:spacing w:before="240" w:line="320" w:lineRule="exact"/>
        <w:rPr>
          <w:sz w:val="24"/>
        </w:rPr>
      </w:pPr>
      <w:proofErr w:type="gramStart"/>
      <w:r>
        <w:rPr>
          <w:color w:val="000000"/>
        </w:rPr>
        <w:t>务</w:t>
      </w:r>
      <w:proofErr w:type="gramEnd"/>
      <w:r>
        <w:rPr>
          <w:color w:val="000000"/>
        </w:rPr>
        <w:t>平台补助资金</w:t>
      </w:r>
      <w:proofErr w:type="gramStart"/>
      <w:r>
        <w:rPr>
          <w:color w:val="000000"/>
        </w:rPr>
        <w:t>”</w:t>
      </w:r>
      <w:proofErr w:type="gramEnd"/>
      <w:r>
        <w:rPr>
          <w:color w:val="000000"/>
        </w:rPr>
        <w:t>的分配考核依据之中。考核要求服务到位、资</w:t>
      </w:r>
    </w:p>
    <w:p w:rsidR="00F917ED" w:rsidRDefault="00F917ED" w:rsidP="00F917ED">
      <w:pPr>
        <w:spacing w:before="240" w:line="320" w:lineRule="exact"/>
        <w:rPr>
          <w:sz w:val="24"/>
        </w:rPr>
      </w:pPr>
      <w:r>
        <w:rPr>
          <w:color w:val="000000"/>
        </w:rPr>
        <w:t>料完整、台账齐全。其余专项补贴资金的审核拨付由市、县（区）</w:t>
      </w:r>
    </w:p>
    <w:p w:rsidR="00F917ED" w:rsidRDefault="00F917ED" w:rsidP="00F917ED">
      <w:pPr>
        <w:spacing w:before="240" w:line="320" w:lineRule="exact"/>
        <w:rPr>
          <w:sz w:val="24"/>
        </w:rPr>
      </w:pPr>
      <w:r>
        <w:rPr>
          <w:color w:val="000000"/>
        </w:rPr>
        <w:t xml:space="preserve">按隶属关系分级审核拨付。 </w:t>
      </w:r>
    </w:p>
    <w:p w:rsidR="00F917ED" w:rsidRDefault="00F917ED" w:rsidP="00F917ED">
      <w:pPr>
        <w:spacing w:before="240" w:line="320" w:lineRule="exact"/>
        <w:ind w:left="640"/>
        <w:rPr>
          <w:sz w:val="24"/>
        </w:rPr>
      </w:pPr>
      <w:r>
        <w:rPr>
          <w:color w:val="000000"/>
        </w:rPr>
        <w:t>市、县（区）按隶属关系分级审核拨付。市级促进创业专项</w:t>
      </w:r>
    </w:p>
    <w:p w:rsidR="00F917ED" w:rsidRDefault="00F917ED" w:rsidP="00F917ED">
      <w:pPr>
        <w:spacing w:before="240" w:line="320" w:lineRule="exact"/>
        <w:rPr>
          <w:sz w:val="24"/>
        </w:rPr>
      </w:pPr>
      <w:r>
        <w:rPr>
          <w:color w:val="000000"/>
        </w:rPr>
        <w:t>补贴审核由市就业局初审、市人力资源和社会保障局、市财政局</w:t>
      </w:r>
    </w:p>
    <w:p w:rsidR="00F917ED" w:rsidRDefault="00F917ED" w:rsidP="00F917ED">
      <w:pPr>
        <w:spacing w:before="240" w:line="320" w:lineRule="exact"/>
        <w:rPr>
          <w:sz w:val="24"/>
        </w:rPr>
      </w:pPr>
      <w:r>
        <w:rPr>
          <w:color w:val="000000"/>
        </w:rPr>
        <w:t>审批同意后，由市就业局拨付。县（区）审核流程由县（区）就</w:t>
      </w:r>
    </w:p>
    <w:p w:rsidR="00F917ED" w:rsidRDefault="00F917ED" w:rsidP="00F917ED">
      <w:pPr>
        <w:spacing w:before="240" w:line="320" w:lineRule="exact"/>
        <w:rPr>
          <w:sz w:val="24"/>
        </w:rPr>
      </w:pPr>
      <w:r>
        <w:rPr>
          <w:color w:val="000000"/>
        </w:rPr>
        <w:t>业局初审、县（区）人力资源和社会保障局、财政局审批同意后，</w:t>
      </w:r>
    </w:p>
    <w:p w:rsidR="00F917ED" w:rsidRDefault="00F917ED" w:rsidP="00F917ED">
      <w:pPr>
        <w:spacing w:before="240" w:line="320" w:lineRule="exact"/>
        <w:rPr>
          <w:sz w:val="24"/>
        </w:rPr>
      </w:pPr>
      <w:r>
        <w:rPr>
          <w:color w:val="000000"/>
        </w:rPr>
        <w:t>由县（区）就业局拨付。市、县（区）按隶属关系分级审核拨付</w:t>
      </w:r>
    </w:p>
    <w:p w:rsidR="00F917ED" w:rsidRDefault="00F917ED" w:rsidP="00F917ED">
      <w:pPr>
        <w:spacing w:before="240" w:line="320" w:lineRule="exact"/>
        <w:rPr>
          <w:sz w:val="24"/>
        </w:rPr>
      </w:pPr>
      <w:r>
        <w:rPr>
          <w:color w:val="000000"/>
        </w:rPr>
        <w:t xml:space="preserve">审核拨付项目： </w:t>
      </w:r>
    </w:p>
    <w:p w:rsidR="00F917ED" w:rsidRDefault="00F917ED" w:rsidP="00F917ED">
      <w:pPr>
        <w:spacing w:before="240" w:line="320" w:lineRule="exact"/>
        <w:ind w:left="640"/>
        <w:rPr>
          <w:sz w:val="24"/>
        </w:rPr>
      </w:pPr>
      <w:r>
        <w:rPr>
          <w:color w:val="000000"/>
        </w:rPr>
        <w:t xml:space="preserve">1. </w:t>
      </w:r>
      <w:r>
        <w:rPr>
          <w:color w:val="000000"/>
          <w:sz w:val="12"/>
          <w:szCs w:val="12"/>
        </w:rPr>
        <w:t xml:space="preserve"> </w:t>
      </w:r>
      <w:r>
        <w:rPr>
          <w:color w:val="000000"/>
        </w:rPr>
        <w:t xml:space="preserve">创业项目开发补贴。 </w:t>
      </w:r>
    </w:p>
    <w:p w:rsidR="00F917ED" w:rsidRDefault="00F917ED" w:rsidP="00F917ED">
      <w:pPr>
        <w:spacing w:before="240" w:line="320" w:lineRule="exact"/>
        <w:ind w:left="640"/>
        <w:rPr>
          <w:sz w:val="24"/>
        </w:rPr>
      </w:pPr>
      <w:r>
        <w:rPr>
          <w:color w:val="000000"/>
        </w:rPr>
        <w:t xml:space="preserve">2. </w:t>
      </w:r>
      <w:r>
        <w:rPr>
          <w:color w:val="000000"/>
          <w:sz w:val="12"/>
          <w:szCs w:val="12"/>
        </w:rPr>
        <w:t xml:space="preserve"> </w:t>
      </w:r>
      <w:r>
        <w:rPr>
          <w:color w:val="000000"/>
        </w:rPr>
        <w:t>创业指导专家咨询会补贴。由主办咨询会的就业服务管</w:t>
      </w:r>
    </w:p>
    <w:p w:rsidR="00F917ED" w:rsidRDefault="00F917ED" w:rsidP="00F917ED">
      <w:pPr>
        <w:spacing w:before="240" w:line="320" w:lineRule="exact"/>
        <w:rPr>
          <w:sz w:val="24"/>
        </w:rPr>
      </w:pPr>
      <w:r>
        <w:rPr>
          <w:color w:val="000000"/>
        </w:rPr>
        <w:t xml:space="preserve">理机构向本级财政申请划拨。 </w:t>
      </w:r>
    </w:p>
    <w:p w:rsidR="00F917ED" w:rsidRDefault="00F917ED" w:rsidP="00F917ED">
      <w:pPr>
        <w:spacing w:before="240" w:line="320" w:lineRule="exact"/>
        <w:ind w:left="640"/>
        <w:rPr>
          <w:sz w:val="24"/>
        </w:rPr>
      </w:pPr>
      <w:r>
        <w:rPr>
          <w:color w:val="000000"/>
        </w:rPr>
        <w:t xml:space="preserve">3. </w:t>
      </w:r>
      <w:r>
        <w:rPr>
          <w:color w:val="000000"/>
          <w:sz w:val="12"/>
          <w:szCs w:val="12"/>
        </w:rPr>
        <w:t xml:space="preserve"> </w:t>
      </w:r>
      <w:r>
        <w:rPr>
          <w:color w:val="000000"/>
        </w:rPr>
        <w:t xml:space="preserve">创业指导专家结对帮扶补贴。 </w:t>
      </w:r>
    </w:p>
    <w:p w:rsidR="00F917ED" w:rsidRDefault="00F917ED" w:rsidP="00F917ED">
      <w:pPr>
        <w:spacing w:before="240" w:line="320" w:lineRule="exact"/>
        <w:ind w:left="640"/>
        <w:rPr>
          <w:sz w:val="24"/>
        </w:rPr>
      </w:pPr>
      <w:r>
        <w:rPr>
          <w:color w:val="000000"/>
        </w:rPr>
        <w:t xml:space="preserve">4. </w:t>
      </w:r>
      <w:r>
        <w:rPr>
          <w:color w:val="000000"/>
          <w:sz w:val="12"/>
          <w:szCs w:val="12"/>
        </w:rPr>
        <w:t xml:space="preserve"> </w:t>
      </w:r>
      <w:r>
        <w:rPr>
          <w:color w:val="000000"/>
        </w:rPr>
        <w:t>就业困难人员创业补贴。在市级参保的企业向市就业局</w:t>
      </w:r>
    </w:p>
    <w:p w:rsidR="00F917ED" w:rsidRDefault="00F917ED" w:rsidP="00F917ED">
      <w:pPr>
        <w:spacing w:before="240" w:line="320" w:lineRule="exact"/>
        <w:rPr>
          <w:sz w:val="24"/>
        </w:rPr>
      </w:pPr>
      <w:r>
        <w:rPr>
          <w:color w:val="000000"/>
        </w:rPr>
        <w:t xml:space="preserve">申报，在县（区）参保的企业向所在县（区）就业局申报。 </w:t>
      </w:r>
    </w:p>
    <w:p w:rsidR="00F917ED" w:rsidRDefault="00F917ED" w:rsidP="00F917ED">
      <w:pPr>
        <w:spacing w:before="240" w:line="320" w:lineRule="exact"/>
        <w:ind w:left="640"/>
        <w:rPr>
          <w:sz w:val="24"/>
        </w:rPr>
      </w:pPr>
      <w:r>
        <w:rPr>
          <w:color w:val="000000"/>
        </w:rPr>
        <w:t xml:space="preserve">5. </w:t>
      </w:r>
      <w:r>
        <w:rPr>
          <w:color w:val="000000"/>
          <w:sz w:val="12"/>
          <w:szCs w:val="12"/>
        </w:rPr>
        <w:t xml:space="preserve"> </w:t>
      </w:r>
      <w:r>
        <w:rPr>
          <w:color w:val="000000"/>
        </w:rPr>
        <w:t xml:space="preserve">创业孵化基地建设和场租补贴。 </w:t>
      </w:r>
    </w:p>
    <w:p w:rsidR="00F917ED" w:rsidRDefault="00F917ED" w:rsidP="00F917ED">
      <w:pPr>
        <w:spacing w:before="240" w:line="320" w:lineRule="exact"/>
        <w:ind w:left="640"/>
        <w:rPr>
          <w:sz w:val="24"/>
        </w:rPr>
      </w:pPr>
      <w:r>
        <w:rPr>
          <w:color w:val="000000"/>
        </w:rPr>
        <w:t xml:space="preserve">6. </w:t>
      </w:r>
      <w:r>
        <w:rPr>
          <w:color w:val="000000"/>
          <w:sz w:val="12"/>
          <w:szCs w:val="12"/>
        </w:rPr>
        <w:t xml:space="preserve"> </w:t>
      </w:r>
      <w:r>
        <w:rPr>
          <w:color w:val="000000"/>
        </w:rPr>
        <w:t>就业困难人员和大学生场租补贴。在市级工商部门注册</w:t>
      </w:r>
    </w:p>
    <w:p w:rsidR="00F917ED" w:rsidRDefault="00F917ED" w:rsidP="00F917ED">
      <w:pPr>
        <w:spacing w:before="240" w:line="320" w:lineRule="exact"/>
        <w:rPr>
          <w:sz w:val="24"/>
        </w:rPr>
      </w:pPr>
      <w:r>
        <w:rPr>
          <w:color w:val="000000"/>
        </w:rPr>
        <w:t>的向市就业局申报，在县（区）工商部门注册的向所在县（区）</w:t>
      </w:r>
    </w:p>
    <w:p w:rsidR="00F917ED" w:rsidRDefault="00F917ED" w:rsidP="00F917ED">
      <w:pPr>
        <w:spacing w:before="240" w:line="320" w:lineRule="exact"/>
        <w:rPr>
          <w:sz w:val="24"/>
        </w:rPr>
        <w:sectPr w:rsidR="00F917ED">
          <w:pgSz w:w="11900" w:h="16860"/>
          <w:pgMar w:top="1440" w:right="800" w:bottom="0" w:left="1580" w:header="720" w:footer="720" w:gutter="0"/>
          <w:cols w:space="720"/>
          <w:noEndnote/>
        </w:sectPr>
      </w:pPr>
      <w:r>
        <w:rPr>
          <w:color w:val="000000"/>
        </w:rPr>
        <w:t>就业局申报。</w:t>
      </w:r>
    </w:p>
    <w:p w:rsidR="00F917ED" w:rsidRDefault="00F917ED" w:rsidP="00F917ED">
      <w:pPr>
        <w:autoSpaceDE w:val="0"/>
        <w:autoSpaceDN w:val="0"/>
        <w:adjustRightInd w:val="0"/>
        <w:spacing w:line="600" w:lineRule="exact"/>
        <w:rPr>
          <w:kern w:val="0"/>
          <w:szCs w:val="21"/>
        </w:rPr>
      </w:pPr>
    </w:p>
    <w:p w:rsidR="00F917ED" w:rsidRDefault="00F917ED" w:rsidP="00F917ED">
      <w:pPr>
        <w:spacing w:before="200" w:line="320" w:lineRule="exact"/>
        <w:ind w:left="640"/>
        <w:rPr>
          <w:sz w:val="24"/>
        </w:rPr>
      </w:pPr>
      <w:r>
        <w:rPr>
          <w:color w:val="000000"/>
        </w:rPr>
        <w:t xml:space="preserve">7. </w:t>
      </w:r>
      <w:r>
        <w:rPr>
          <w:color w:val="000000"/>
        </w:rPr>
        <w:t>“</w:t>
      </w:r>
      <w:r>
        <w:rPr>
          <w:color w:val="000000"/>
        </w:rPr>
        <w:t>9+3</w:t>
      </w:r>
      <w:r>
        <w:rPr>
          <w:color w:val="000000"/>
        </w:rPr>
        <w:t>”</w:t>
      </w:r>
      <w:r>
        <w:rPr>
          <w:color w:val="000000"/>
        </w:rPr>
        <w:t>学生毕业后创业吸纳就业补贴。在市级工商部门注</w:t>
      </w:r>
    </w:p>
    <w:p w:rsidR="00F917ED" w:rsidRDefault="00F917ED" w:rsidP="00F917ED">
      <w:pPr>
        <w:spacing w:before="240" w:line="320" w:lineRule="exact"/>
        <w:rPr>
          <w:sz w:val="24"/>
        </w:rPr>
      </w:pPr>
      <w:r>
        <w:rPr>
          <w:color w:val="000000"/>
        </w:rPr>
        <w:t>册的向市就业局申报，在县（区）工商部门注册的向所在县（区）</w:t>
      </w:r>
    </w:p>
    <w:p w:rsidR="00F917ED" w:rsidRDefault="00F917ED" w:rsidP="00F917ED">
      <w:pPr>
        <w:spacing w:before="240" w:line="320" w:lineRule="exact"/>
        <w:rPr>
          <w:sz w:val="24"/>
        </w:rPr>
      </w:pPr>
      <w:r>
        <w:rPr>
          <w:color w:val="000000"/>
        </w:rPr>
        <w:t xml:space="preserve">就业局申报。 </w:t>
      </w:r>
    </w:p>
    <w:p w:rsidR="00F917ED" w:rsidRDefault="00F917ED" w:rsidP="00F917ED">
      <w:pPr>
        <w:spacing w:before="240" w:line="320" w:lineRule="exact"/>
        <w:ind w:left="640"/>
        <w:rPr>
          <w:sz w:val="24"/>
        </w:rPr>
      </w:pPr>
      <w:r>
        <w:rPr>
          <w:rFonts w:ascii="黑体" w:eastAsia="黑体" w:cs="黑体" w:hint="eastAsia"/>
          <w:color w:val="000000"/>
        </w:rPr>
        <w:t xml:space="preserve">六、资金监督管理 </w:t>
      </w:r>
    </w:p>
    <w:p w:rsidR="00F917ED" w:rsidRDefault="00F917ED" w:rsidP="00F917ED">
      <w:pPr>
        <w:spacing w:before="240" w:line="320" w:lineRule="exact"/>
        <w:ind w:left="640"/>
        <w:rPr>
          <w:sz w:val="24"/>
        </w:rPr>
      </w:pPr>
      <w:r>
        <w:rPr>
          <w:color w:val="000000"/>
        </w:rPr>
        <w:t>（一）各县（区）应加强对创业相关补贴享受的资格进行审</w:t>
      </w:r>
    </w:p>
    <w:p w:rsidR="00F917ED" w:rsidRDefault="00F917ED" w:rsidP="00F917ED">
      <w:pPr>
        <w:spacing w:before="240" w:line="320" w:lineRule="exact"/>
        <w:rPr>
          <w:sz w:val="24"/>
        </w:rPr>
      </w:pPr>
      <w:r>
        <w:rPr>
          <w:color w:val="000000"/>
        </w:rPr>
        <w:t xml:space="preserve">查，避免重复申报和享受。 </w:t>
      </w:r>
    </w:p>
    <w:p w:rsidR="00F917ED" w:rsidRDefault="00F917ED" w:rsidP="00F917ED">
      <w:pPr>
        <w:spacing w:before="240" w:line="320" w:lineRule="exact"/>
        <w:ind w:left="640"/>
        <w:rPr>
          <w:sz w:val="24"/>
        </w:rPr>
      </w:pPr>
      <w:r>
        <w:rPr>
          <w:color w:val="000000"/>
        </w:rPr>
        <w:t>（二）专项资金必须坚持专款专用，严格按照规定的范围、</w:t>
      </w:r>
    </w:p>
    <w:p w:rsidR="00F917ED" w:rsidRDefault="00F917ED" w:rsidP="00F917ED">
      <w:pPr>
        <w:spacing w:before="240" w:line="320" w:lineRule="exact"/>
        <w:rPr>
          <w:sz w:val="24"/>
        </w:rPr>
      </w:pPr>
      <w:r>
        <w:rPr>
          <w:color w:val="000000"/>
        </w:rPr>
        <w:t>标准和程序使用，严禁超范围使用或挪作他用。专项资金的管理</w:t>
      </w:r>
    </w:p>
    <w:p w:rsidR="00F917ED" w:rsidRDefault="00F917ED" w:rsidP="00F917ED">
      <w:pPr>
        <w:spacing w:before="240" w:line="320" w:lineRule="exact"/>
        <w:rPr>
          <w:sz w:val="24"/>
        </w:rPr>
      </w:pPr>
      <w:r>
        <w:rPr>
          <w:color w:val="000000"/>
        </w:rPr>
        <w:t>和使用必须遵守国家财经法规和现行财务会计制度，并接受审计</w:t>
      </w:r>
    </w:p>
    <w:p w:rsidR="00F917ED" w:rsidRDefault="00F917ED" w:rsidP="00F917ED">
      <w:pPr>
        <w:spacing w:before="240" w:line="320" w:lineRule="exact"/>
        <w:rPr>
          <w:sz w:val="24"/>
        </w:rPr>
      </w:pPr>
      <w:r>
        <w:rPr>
          <w:color w:val="000000"/>
        </w:rPr>
        <w:t xml:space="preserve">部门的审计。 </w:t>
      </w:r>
    </w:p>
    <w:p w:rsidR="00F917ED" w:rsidRDefault="00F917ED" w:rsidP="00F917ED">
      <w:pPr>
        <w:spacing w:before="240" w:line="320" w:lineRule="exact"/>
        <w:ind w:left="640"/>
        <w:rPr>
          <w:sz w:val="24"/>
        </w:rPr>
      </w:pPr>
      <w:r>
        <w:rPr>
          <w:color w:val="000000"/>
        </w:rPr>
        <w:t>（三）对审计和检查中发现的违规使用、挪用资金问题，按</w:t>
      </w:r>
    </w:p>
    <w:p w:rsidR="00F917ED" w:rsidRDefault="00F917ED" w:rsidP="00F917ED">
      <w:pPr>
        <w:spacing w:before="240" w:line="320" w:lineRule="exact"/>
        <w:rPr>
          <w:sz w:val="24"/>
        </w:rPr>
      </w:pPr>
      <w:r>
        <w:rPr>
          <w:color w:val="000000"/>
        </w:rPr>
        <w:t xml:space="preserve">有关规定严肃处理，限期追缴。 </w:t>
      </w:r>
    </w:p>
    <w:p w:rsidR="00F917ED" w:rsidRDefault="00F917ED" w:rsidP="00F917ED">
      <w:pPr>
        <w:spacing w:before="240" w:line="320" w:lineRule="exact"/>
        <w:ind w:left="640"/>
        <w:rPr>
          <w:sz w:val="24"/>
        </w:rPr>
      </w:pPr>
      <w:r>
        <w:rPr>
          <w:rFonts w:ascii="黑体" w:eastAsia="黑体" w:cs="黑体" w:hint="eastAsia"/>
          <w:color w:val="000000"/>
        </w:rPr>
        <w:t>七、各有关部门要切实做好有关资料的审查、审核和服务工</w:t>
      </w:r>
    </w:p>
    <w:p w:rsidR="00F917ED" w:rsidRDefault="00F917ED" w:rsidP="00F917ED">
      <w:pPr>
        <w:spacing w:before="240" w:line="320" w:lineRule="exact"/>
        <w:rPr>
          <w:sz w:val="24"/>
        </w:rPr>
      </w:pPr>
      <w:r>
        <w:rPr>
          <w:rFonts w:ascii="黑体" w:eastAsia="黑体" w:cs="黑体" w:hint="eastAsia"/>
          <w:color w:val="000000"/>
        </w:rPr>
        <w:t xml:space="preserve">作，确保补贴政策及时落实到位。 </w:t>
      </w:r>
    </w:p>
    <w:p w:rsidR="00F917ED" w:rsidRDefault="00F917ED" w:rsidP="00F917ED">
      <w:pPr>
        <w:spacing w:before="240" w:line="320" w:lineRule="exact"/>
        <w:ind w:left="640"/>
        <w:rPr>
          <w:sz w:val="24"/>
        </w:rPr>
      </w:pPr>
      <w:r>
        <w:rPr>
          <w:rFonts w:ascii="黑体" w:eastAsia="黑体" w:cs="黑体" w:hint="eastAsia"/>
          <w:color w:val="000000"/>
        </w:rPr>
        <w:t xml:space="preserve">八、本办法中涉及的申报材料均需提供原件及复印件。 </w:t>
      </w:r>
    </w:p>
    <w:p w:rsidR="00F917ED" w:rsidRDefault="00F917ED" w:rsidP="00F917ED">
      <w:pPr>
        <w:spacing w:before="240" w:line="320" w:lineRule="exact"/>
        <w:ind w:left="640"/>
        <w:rPr>
          <w:sz w:val="24"/>
        </w:rPr>
      </w:pPr>
      <w:r>
        <w:rPr>
          <w:rFonts w:ascii="黑体" w:eastAsia="黑体" w:cs="黑体" w:hint="eastAsia"/>
          <w:color w:val="000000"/>
        </w:rPr>
        <w:t xml:space="preserve">九、各县（区）可结合各自实际情况制定相应操作办法。 </w:t>
      </w:r>
    </w:p>
    <w:p w:rsidR="00F917ED" w:rsidRDefault="00F917ED" w:rsidP="00F917ED">
      <w:pPr>
        <w:spacing w:before="240" w:line="320" w:lineRule="exact"/>
        <w:ind w:left="640"/>
        <w:rPr>
          <w:sz w:val="24"/>
        </w:rPr>
      </w:pPr>
      <w:r>
        <w:rPr>
          <w:rFonts w:ascii="黑体" w:eastAsia="黑体" w:cs="黑体" w:hint="eastAsia"/>
          <w:color w:val="000000"/>
        </w:rPr>
        <w:t>十、以上政策自发布之日起实行。</w:t>
      </w:r>
      <w:r>
        <w:rPr>
          <w:color w:val="000000"/>
        </w:rPr>
        <w:t>原</w:t>
      </w:r>
      <w:proofErr w:type="gramStart"/>
      <w:r>
        <w:rPr>
          <w:color w:val="000000"/>
        </w:rPr>
        <w:t>《</w:t>
      </w:r>
      <w:proofErr w:type="gramEnd"/>
      <w:r>
        <w:rPr>
          <w:color w:val="000000"/>
        </w:rPr>
        <w:t>攀枝花市创建国家级</w:t>
      </w:r>
    </w:p>
    <w:p w:rsidR="00F917ED" w:rsidRDefault="00F917ED" w:rsidP="00F917ED">
      <w:pPr>
        <w:spacing w:before="240" w:line="320" w:lineRule="exact"/>
        <w:rPr>
          <w:sz w:val="24"/>
        </w:rPr>
      </w:pPr>
      <w:r>
        <w:rPr>
          <w:color w:val="000000"/>
        </w:rPr>
        <w:t>创业型城市创业专项补贴有关问题的通知</w:t>
      </w:r>
      <w:proofErr w:type="gramStart"/>
      <w:r>
        <w:rPr>
          <w:color w:val="000000"/>
        </w:rPr>
        <w:t>》</w:t>
      </w:r>
      <w:proofErr w:type="gramEnd"/>
      <w:r>
        <w:rPr>
          <w:color w:val="000000"/>
        </w:rPr>
        <w:t>（</w:t>
      </w:r>
      <w:proofErr w:type="gramStart"/>
      <w:r>
        <w:rPr>
          <w:color w:val="000000"/>
        </w:rPr>
        <w:t>攀人社发</w:t>
      </w:r>
      <w:proofErr w:type="gramEnd"/>
      <w:r>
        <w:rPr>
          <w:color w:val="000000"/>
        </w:rPr>
        <w:t>〔2012〕</w:t>
      </w:r>
    </w:p>
    <w:p w:rsidR="00F917ED" w:rsidRDefault="00F917ED" w:rsidP="00F917ED">
      <w:pPr>
        <w:spacing w:before="240" w:line="320" w:lineRule="exact"/>
        <w:rPr>
          <w:sz w:val="24"/>
        </w:rPr>
      </w:pPr>
      <w:r>
        <w:rPr>
          <w:color w:val="000000"/>
        </w:rPr>
        <w:t>30</w:t>
      </w:r>
      <w:r>
        <w:rPr>
          <w:sz w:val="20"/>
          <w:szCs w:val="20"/>
        </w:rPr>
        <w:t xml:space="preserve"> </w:t>
      </w:r>
      <w:r>
        <w:rPr>
          <w:sz w:val="12"/>
          <w:szCs w:val="12"/>
        </w:rPr>
        <w:t xml:space="preserve"> </w:t>
      </w:r>
      <w:r>
        <w:rPr>
          <w:color w:val="000000"/>
        </w:rPr>
        <w:t>号）文件同时废止。政策的解释权归市人力资源和社会保障</w:t>
      </w:r>
    </w:p>
    <w:p w:rsidR="00F917ED" w:rsidRDefault="00F917ED" w:rsidP="00F917ED">
      <w:pPr>
        <w:spacing w:before="200" w:line="320" w:lineRule="exact"/>
        <w:ind w:firstLineChars="200" w:firstLine="640"/>
        <w:rPr>
          <w:color w:val="000000"/>
        </w:rPr>
      </w:pPr>
      <w:r>
        <w:rPr>
          <w:color w:val="000000"/>
        </w:rPr>
        <w:t>局和市财政局。</w:t>
      </w:r>
    </w:p>
    <w:p w:rsidR="00F917ED" w:rsidRPr="00B72EC3" w:rsidRDefault="00F917ED" w:rsidP="00F917ED">
      <w:pPr>
        <w:spacing w:before="200" w:line="320" w:lineRule="exact"/>
        <w:ind w:firstLineChars="200" w:firstLine="640"/>
        <w:rPr>
          <w:sz w:val="24"/>
        </w:rPr>
      </w:pPr>
      <w:r>
        <w:rPr>
          <w:color w:val="000000"/>
        </w:rPr>
        <w:t xml:space="preserve">附件：1. </w:t>
      </w:r>
      <w:r>
        <w:rPr>
          <w:color w:val="000000"/>
          <w:sz w:val="12"/>
          <w:szCs w:val="12"/>
        </w:rPr>
        <w:t xml:space="preserve"> </w:t>
      </w:r>
      <w:r>
        <w:rPr>
          <w:color w:val="000000"/>
        </w:rPr>
        <w:t xml:space="preserve">创业人员花名册 </w:t>
      </w:r>
    </w:p>
    <w:p w:rsidR="00F917ED" w:rsidRDefault="00F917ED" w:rsidP="00F917ED">
      <w:pPr>
        <w:spacing w:before="200" w:line="320" w:lineRule="exact"/>
        <w:ind w:left="1620"/>
        <w:rPr>
          <w:sz w:val="24"/>
        </w:rPr>
      </w:pPr>
      <w:r>
        <w:rPr>
          <w:color w:val="000000"/>
        </w:rPr>
        <w:t xml:space="preserve">2. </w:t>
      </w:r>
      <w:r>
        <w:rPr>
          <w:color w:val="000000"/>
          <w:sz w:val="12"/>
          <w:szCs w:val="12"/>
        </w:rPr>
        <w:t xml:space="preserve"> </w:t>
      </w:r>
      <w:r>
        <w:rPr>
          <w:color w:val="000000"/>
        </w:rPr>
        <w:t xml:space="preserve">创业项目开发补贴申请表 </w:t>
      </w:r>
    </w:p>
    <w:p w:rsidR="00F917ED" w:rsidRDefault="00F917ED" w:rsidP="00F917ED">
      <w:pPr>
        <w:spacing w:before="240" w:line="320" w:lineRule="exact"/>
        <w:ind w:left="1600"/>
        <w:rPr>
          <w:sz w:val="24"/>
        </w:rPr>
      </w:pPr>
      <w:r>
        <w:rPr>
          <w:color w:val="000000"/>
        </w:rPr>
        <w:t xml:space="preserve">3. </w:t>
      </w:r>
      <w:r>
        <w:rPr>
          <w:color w:val="000000"/>
          <w:sz w:val="12"/>
          <w:szCs w:val="12"/>
        </w:rPr>
        <w:t xml:space="preserve"> </w:t>
      </w:r>
      <w:r>
        <w:rPr>
          <w:color w:val="000000"/>
        </w:rPr>
        <w:t xml:space="preserve">专家咨询补贴申请表 </w:t>
      </w:r>
    </w:p>
    <w:p w:rsidR="00F917ED" w:rsidRDefault="00F917ED" w:rsidP="00F917ED">
      <w:pPr>
        <w:spacing w:before="240" w:line="320" w:lineRule="exact"/>
        <w:ind w:left="1600"/>
        <w:rPr>
          <w:sz w:val="24"/>
        </w:rPr>
      </w:pPr>
      <w:r>
        <w:rPr>
          <w:color w:val="000000"/>
        </w:rPr>
        <w:t xml:space="preserve">4. </w:t>
      </w:r>
      <w:r>
        <w:rPr>
          <w:color w:val="000000"/>
        </w:rPr>
        <w:t>“</w:t>
      </w:r>
      <w:r>
        <w:rPr>
          <w:color w:val="000000"/>
        </w:rPr>
        <w:t>结对帮扶</w:t>
      </w:r>
      <w:r>
        <w:rPr>
          <w:color w:val="000000"/>
        </w:rPr>
        <w:t>”</w:t>
      </w:r>
      <w:r>
        <w:rPr>
          <w:color w:val="000000"/>
        </w:rPr>
        <w:t xml:space="preserve">专家补贴申请表 </w:t>
      </w:r>
    </w:p>
    <w:p w:rsidR="00F917ED" w:rsidRDefault="00F917ED" w:rsidP="00F917ED">
      <w:pPr>
        <w:spacing w:before="240" w:line="320" w:lineRule="exact"/>
        <w:ind w:left="1600"/>
        <w:rPr>
          <w:sz w:val="24"/>
        </w:rPr>
      </w:pPr>
      <w:r>
        <w:rPr>
          <w:color w:val="000000"/>
        </w:rPr>
        <w:lastRenderedPageBreak/>
        <w:t xml:space="preserve">5. </w:t>
      </w:r>
      <w:r>
        <w:rPr>
          <w:color w:val="000000"/>
          <w:sz w:val="12"/>
          <w:szCs w:val="12"/>
        </w:rPr>
        <w:t xml:space="preserve"> </w:t>
      </w:r>
      <w:r>
        <w:rPr>
          <w:color w:val="000000"/>
        </w:rPr>
        <w:t xml:space="preserve">就业困难人员创业补贴申请表（市级） </w:t>
      </w:r>
    </w:p>
    <w:p w:rsidR="00F917ED" w:rsidRDefault="00F917ED" w:rsidP="00F917ED">
      <w:pPr>
        <w:spacing w:before="240" w:line="320" w:lineRule="exact"/>
        <w:ind w:left="1600"/>
        <w:rPr>
          <w:sz w:val="24"/>
        </w:rPr>
      </w:pPr>
      <w:r>
        <w:rPr>
          <w:color w:val="000000"/>
        </w:rPr>
        <w:t xml:space="preserve">6. </w:t>
      </w:r>
      <w:r>
        <w:rPr>
          <w:color w:val="000000"/>
          <w:sz w:val="12"/>
          <w:szCs w:val="12"/>
        </w:rPr>
        <w:t xml:space="preserve"> </w:t>
      </w:r>
      <w:r>
        <w:rPr>
          <w:color w:val="000000"/>
        </w:rPr>
        <w:t xml:space="preserve">就业困难人员创业补贴申请表（县（区）级） </w:t>
      </w:r>
    </w:p>
    <w:p w:rsidR="00F917ED" w:rsidRDefault="00F917ED" w:rsidP="00F917ED">
      <w:pPr>
        <w:spacing w:before="240" w:line="320" w:lineRule="exact"/>
        <w:ind w:left="1600"/>
        <w:rPr>
          <w:sz w:val="24"/>
        </w:rPr>
      </w:pPr>
      <w:r>
        <w:rPr>
          <w:color w:val="000000"/>
        </w:rPr>
        <w:t xml:space="preserve">7. </w:t>
      </w:r>
      <w:r>
        <w:rPr>
          <w:color w:val="000000"/>
          <w:sz w:val="12"/>
          <w:szCs w:val="12"/>
        </w:rPr>
        <w:t xml:space="preserve"> </w:t>
      </w:r>
      <w:r>
        <w:rPr>
          <w:color w:val="000000"/>
        </w:rPr>
        <w:t>就业困难人员和大学生创业场租补贴申请表</w:t>
      </w:r>
    </w:p>
    <w:p w:rsidR="00F917ED" w:rsidRDefault="00F917ED" w:rsidP="00F917ED">
      <w:pPr>
        <w:spacing w:before="240" w:line="320" w:lineRule="exact"/>
        <w:ind w:left="1600"/>
        <w:rPr>
          <w:sz w:val="24"/>
        </w:rPr>
      </w:pPr>
      <w:r>
        <w:rPr>
          <w:color w:val="000000"/>
        </w:rPr>
        <w:t xml:space="preserve">8. </w:t>
      </w:r>
      <w:r>
        <w:rPr>
          <w:color w:val="000000"/>
          <w:sz w:val="12"/>
          <w:szCs w:val="12"/>
        </w:rPr>
        <w:t xml:space="preserve"> </w:t>
      </w:r>
      <w:r>
        <w:rPr>
          <w:color w:val="000000"/>
        </w:rPr>
        <w:t xml:space="preserve">就业困难人员和大学生创业场租补贴审核表（市级） </w:t>
      </w:r>
    </w:p>
    <w:p w:rsidR="00F917ED" w:rsidRDefault="00F917ED" w:rsidP="00F917ED">
      <w:pPr>
        <w:spacing w:before="240" w:line="320" w:lineRule="exact"/>
        <w:ind w:left="1600"/>
        <w:rPr>
          <w:sz w:val="24"/>
        </w:rPr>
      </w:pPr>
      <w:r>
        <w:rPr>
          <w:color w:val="000000"/>
        </w:rPr>
        <w:t xml:space="preserve">9. </w:t>
      </w:r>
      <w:r>
        <w:rPr>
          <w:color w:val="000000"/>
          <w:sz w:val="12"/>
          <w:szCs w:val="12"/>
        </w:rPr>
        <w:t xml:space="preserve"> </w:t>
      </w:r>
      <w:r>
        <w:rPr>
          <w:color w:val="000000"/>
        </w:rPr>
        <w:t xml:space="preserve">就业困难人员和大学生创业场租补贴审核表（县（区）级） </w:t>
      </w:r>
    </w:p>
    <w:p w:rsidR="00F917ED" w:rsidRDefault="00F917ED" w:rsidP="00F917ED">
      <w:pPr>
        <w:spacing w:before="240" w:line="320" w:lineRule="exact"/>
        <w:ind w:left="1600"/>
        <w:rPr>
          <w:sz w:val="24"/>
        </w:rPr>
      </w:pPr>
      <w:r>
        <w:rPr>
          <w:color w:val="000000"/>
        </w:rPr>
        <w:t xml:space="preserve">10. </w:t>
      </w:r>
      <w:r>
        <w:rPr>
          <w:color w:val="000000"/>
          <w:sz w:val="12"/>
          <w:szCs w:val="12"/>
        </w:rPr>
        <w:t xml:space="preserve"> </w:t>
      </w:r>
      <w:r>
        <w:rPr>
          <w:color w:val="000000"/>
        </w:rPr>
        <w:t>就业困难人员和大学生</w:t>
      </w:r>
      <w:proofErr w:type="gramStart"/>
      <w:r>
        <w:rPr>
          <w:color w:val="000000"/>
        </w:rPr>
        <w:t>场创业租</w:t>
      </w:r>
      <w:proofErr w:type="gramEnd"/>
      <w:r>
        <w:rPr>
          <w:color w:val="000000"/>
        </w:rPr>
        <w:t xml:space="preserve">补贴明细表 </w:t>
      </w:r>
    </w:p>
    <w:p w:rsidR="00F917ED" w:rsidRDefault="00F917ED" w:rsidP="00F917ED">
      <w:pPr>
        <w:spacing w:before="240" w:line="320" w:lineRule="exact"/>
        <w:ind w:left="1600"/>
        <w:rPr>
          <w:sz w:val="24"/>
        </w:rPr>
      </w:pPr>
      <w:r>
        <w:rPr>
          <w:color w:val="000000"/>
        </w:rPr>
        <w:t xml:space="preserve">11. </w:t>
      </w:r>
      <w:r>
        <w:rPr>
          <w:color w:val="000000"/>
        </w:rPr>
        <w:t>“</w:t>
      </w:r>
      <w:r>
        <w:rPr>
          <w:color w:val="000000"/>
        </w:rPr>
        <w:t>9+3</w:t>
      </w:r>
      <w:r>
        <w:rPr>
          <w:color w:val="000000"/>
        </w:rPr>
        <w:t>”</w:t>
      </w:r>
      <w:r>
        <w:rPr>
          <w:color w:val="000000"/>
        </w:rPr>
        <w:t xml:space="preserve">学生毕业后创业吸纳就业补贴申请表（市级） </w:t>
      </w:r>
    </w:p>
    <w:p w:rsidR="00F917ED" w:rsidRDefault="00F917ED" w:rsidP="00F917ED">
      <w:pPr>
        <w:spacing w:before="240" w:line="320" w:lineRule="exact"/>
        <w:ind w:left="1600"/>
        <w:rPr>
          <w:color w:val="000000"/>
        </w:rPr>
      </w:pPr>
      <w:r>
        <w:rPr>
          <w:color w:val="000000"/>
        </w:rPr>
        <w:t xml:space="preserve">12. </w:t>
      </w:r>
      <w:r>
        <w:rPr>
          <w:color w:val="000000"/>
        </w:rPr>
        <w:t>“</w:t>
      </w:r>
      <w:r>
        <w:rPr>
          <w:color w:val="000000"/>
        </w:rPr>
        <w:t>9+3</w:t>
      </w:r>
      <w:r>
        <w:rPr>
          <w:color w:val="000000"/>
        </w:rPr>
        <w:t>”</w:t>
      </w:r>
      <w:r>
        <w:rPr>
          <w:color w:val="000000"/>
        </w:rPr>
        <w:t>学生毕业后创业吸纳就业补贴申请表（县、区级）</w:t>
      </w:r>
    </w:p>
    <w:p w:rsidR="00F917ED" w:rsidRDefault="00F917ED" w:rsidP="00F917ED">
      <w:pPr>
        <w:spacing w:before="240" w:line="320" w:lineRule="exact"/>
        <w:ind w:left="1600"/>
        <w:rPr>
          <w:color w:val="000000"/>
        </w:rPr>
      </w:pPr>
    </w:p>
    <w:p w:rsidR="00F917ED" w:rsidRDefault="00F917ED" w:rsidP="00F917ED">
      <w:pPr>
        <w:spacing w:before="240" w:line="320" w:lineRule="exact"/>
        <w:ind w:left="1600"/>
        <w:rPr>
          <w:color w:val="000000"/>
        </w:rPr>
      </w:pPr>
    </w:p>
    <w:p w:rsidR="00F917ED" w:rsidRDefault="00F917ED" w:rsidP="00F917ED">
      <w:pPr>
        <w:spacing w:before="240" w:line="320" w:lineRule="exact"/>
        <w:rPr>
          <w:sz w:val="24"/>
        </w:rPr>
        <w:sectPr w:rsidR="00F917ED" w:rsidSect="009506CD">
          <w:pgSz w:w="11900" w:h="16840"/>
          <w:pgMar w:top="1440" w:right="400" w:bottom="1040" w:left="1200" w:header="720" w:footer="720" w:gutter="0"/>
          <w:cols w:space="720"/>
          <w:noEndnote/>
        </w:sectPr>
      </w:pPr>
      <w:r>
        <w:rPr>
          <w:rFonts w:hint="eastAsia"/>
          <w:color w:val="000000"/>
        </w:rPr>
        <w:t xml:space="preserve">                            二〇一三年十一月二十日</w:t>
      </w:r>
    </w:p>
    <w:p w:rsidR="00F917ED" w:rsidRDefault="00F917ED" w:rsidP="00F917ED">
      <w:pPr>
        <w:rPr>
          <w:rFonts w:ascii="仿宋_GB2312" w:eastAsia="仿宋_GB2312"/>
        </w:rPr>
      </w:pPr>
      <w:r>
        <w:rPr>
          <w:rFonts w:ascii="仿宋_GB2312" w:eastAsia="仿宋_GB2312" w:hint="eastAsia"/>
        </w:rPr>
        <w:lastRenderedPageBreak/>
        <w:t>附表1</w:t>
      </w:r>
    </w:p>
    <w:tbl>
      <w:tblPr>
        <w:tblW w:w="0" w:type="auto"/>
        <w:tblInd w:w="93" w:type="dxa"/>
        <w:tblLayout w:type="fixed"/>
        <w:tblLook w:val="0000"/>
      </w:tblPr>
      <w:tblGrid>
        <w:gridCol w:w="954"/>
        <w:gridCol w:w="1221"/>
        <w:gridCol w:w="1080"/>
        <w:gridCol w:w="1080"/>
        <w:gridCol w:w="1820"/>
        <w:gridCol w:w="2060"/>
        <w:gridCol w:w="2020"/>
        <w:gridCol w:w="1440"/>
        <w:gridCol w:w="1900"/>
      </w:tblGrid>
      <w:tr w:rsidR="00F917ED" w:rsidTr="000925C7">
        <w:trPr>
          <w:trHeight w:val="585"/>
        </w:trPr>
        <w:tc>
          <w:tcPr>
            <w:tcW w:w="2175" w:type="dxa"/>
            <w:gridSpan w:val="2"/>
            <w:tcBorders>
              <w:top w:val="nil"/>
              <w:left w:val="nil"/>
              <w:bottom w:val="nil"/>
              <w:right w:val="nil"/>
            </w:tcBorders>
            <w:vAlign w:val="center"/>
          </w:tcPr>
          <w:p w:rsidR="00F917ED" w:rsidRDefault="00F917ED" w:rsidP="000925C7">
            <w:pPr>
              <w:rPr>
                <w:rFonts w:ascii="仿宋_GB2312" w:eastAsia="仿宋_GB2312" w:cs="宋体"/>
                <w:bCs/>
                <w:kern w:val="0"/>
              </w:rPr>
            </w:pPr>
          </w:p>
        </w:tc>
        <w:tc>
          <w:tcPr>
            <w:tcW w:w="1080" w:type="dxa"/>
            <w:tcBorders>
              <w:top w:val="nil"/>
              <w:left w:val="nil"/>
              <w:bottom w:val="nil"/>
              <w:right w:val="nil"/>
            </w:tcBorders>
            <w:vAlign w:val="center"/>
          </w:tcPr>
          <w:p w:rsidR="00F917ED" w:rsidRDefault="00F917ED" w:rsidP="000925C7">
            <w:pPr>
              <w:rPr>
                <w:rFonts w:ascii="宋体" w:cs="宋体"/>
                <w:kern w:val="0"/>
                <w:sz w:val="24"/>
              </w:rPr>
            </w:pPr>
          </w:p>
        </w:tc>
        <w:tc>
          <w:tcPr>
            <w:tcW w:w="1080" w:type="dxa"/>
            <w:tcBorders>
              <w:top w:val="nil"/>
              <w:left w:val="nil"/>
              <w:bottom w:val="nil"/>
              <w:right w:val="nil"/>
            </w:tcBorders>
            <w:vAlign w:val="center"/>
          </w:tcPr>
          <w:p w:rsidR="00F917ED" w:rsidRDefault="00F917ED" w:rsidP="000925C7">
            <w:pPr>
              <w:rPr>
                <w:rFonts w:ascii="宋体" w:cs="宋体"/>
                <w:kern w:val="0"/>
                <w:sz w:val="24"/>
              </w:rPr>
            </w:pPr>
          </w:p>
        </w:tc>
        <w:tc>
          <w:tcPr>
            <w:tcW w:w="1820" w:type="dxa"/>
            <w:tcBorders>
              <w:top w:val="nil"/>
              <w:left w:val="nil"/>
              <w:bottom w:val="nil"/>
              <w:right w:val="nil"/>
            </w:tcBorders>
            <w:vAlign w:val="center"/>
          </w:tcPr>
          <w:p w:rsidR="00F917ED" w:rsidRDefault="00F917ED" w:rsidP="000925C7">
            <w:pPr>
              <w:rPr>
                <w:rFonts w:ascii="宋体" w:cs="宋体"/>
                <w:kern w:val="0"/>
                <w:sz w:val="24"/>
              </w:rPr>
            </w:pPr>
          </w:p>
        </w:tc>
        <w:tc>
          <w:tcPr>
            <w:tcW w:w="2060" w:type="dxa"/>
            <w:tcBorders>
              <w:top w:val="nil"/>
              <w:left w:val="nil"/>
              <w:bottom w:val="nil"/>
              <w:right w:val="nil"/>
            </w:tcBorders>
            <w:vAlign w:val="center"/>
          </w:tcPr>
          <w:p w:rsidR="00F917ED" w:rsidRDefault="00F917ED" w:rsidP="000925C7">
            <w:pPr>
              <w:rPr>
                <w:rFonts w:ascii="宋体" w:cs="宋体"/>
                <w:kern w:val="0"/>
                <w:sz w:val="24"/>
              </w:rPr>
            </w:pPr>
          </w:p>
        </w:tc>
        <w:tc>
          <w:tcPr>
            <w:tcW w:w="2020" w:type="dxa"/>
            <w:tcBorders>
              <w:top w:val="nil"/>
              <w:left w:val="nil"/>
              <w:bottom w:val="nil"/>
              <w:right w:val="nil"/>
            </w:tcBorders>
            <w:vAlign w:val="center"/>
          </w:tcPr>
          <w:p w:rsidR="00F917ED" w:rsidRDefault="00F917ED" w:rsidP="000925C7">
            <w:pPr>
              <w:rPr>
                <w:rFonts w:ascii="宋体" w:cs="宋体"/>
                <w:kern w:val="0"/>
                <w:sz w:val="24"/>
              </w:rPr>
            </w:pPr>
          </w:p>
        </w:tc>
        <w:tc>
          <w:tcPr>
            <w:tcW w:w="1440" w:type="dxa"/>
            <w:tcBorders>
              <w:top w:val="nil"/>
              <w:left w:val="nil"/>
              <w:bottom w:val="nil"/>
              <w:right w:val="nil"/>
            </w:tcBorders>
            <w:vAlign w:val="center"/>
          </w:tcPr>
          <w:p w:rsidR="00F917ED" w:rsidRDefault="00F917ED" w:rsidP="000925C7">
            <w:pPr>
              <w:rPr>
                <w:rFonts w:ascii="宋体" w:cs="宋体"/>
                <w:kern w:val="0"/>
                <w:sz w:val="24"/>
              </w:rPr>
            </w:pPr>
          </w:p>
        </w:tc>
        <w:tc>
          <w:tcPr>
            <w:tcW w:w="1900" w:type="dxa"/>
            <w:tcBorders>
              <w:top w:val="nil"/>
              <w:left w:val="nil"/>
              <w:bottom w:val="nil"/>
              <w:right w:val="nil"/>
            </w:tcBorders>
            <w:vAlign w:val="center"/>
          </w:tcPr>
          <w:p w:rsidR="00F917ED" w:rsidRDefault="00F917ED" w:rsidP="000925C7">
            <w:pPr>
              <w:rPr>
                <w:rFonts w:ascii="宋体" w:cs="宋体"/>
                <w:kern w:val="0"/>
                <w:sz w:val="24"/>
              </w:rPr>
            </w:pPr>
          </w:p>
        </w:tc>
      </w:tr>
      <w:tr w:rsidR="00F917ED" w:rsidTr="000925C7">
        <w:trPr>
          <w:trHeight w:val="665"/>
        </w:trPr>
        <w:tc>
          <w:tcPr>
            <w:tcW w:w="13575" w:type="dxa"/>
            <w:gridSpan w:val="9"/>
            <w:tcBorders>
              <w:top w:val="nil"/>
              <w:left w:val="nil"/>
              <w:bottom w:val="nil"/>
              <w:right w:val="nil"/>
            </w:tcBorders>
            <w:vAlign w:val="center"/>
          </w:tcPr>
          <w:p w:rsidR="00F917ED" w:rsidRDefault="00F917ED" w:rsidP="000925C7">
            <w:pPr>
              <w:jc w:val="center"/>
              <w:rPr>
                <w:rFonts w:ascii="宋体" w:cs="宋体"/>
                <w:kern w:val="0"/>
                <w:sz w:val="24"/>
              </w:rPr>
            </w:pPr>
            <w:r>
              <w:rPr>
                <w:rFonts w:ascii="宋体" w:cs="宋体" w:hint="eastAsia"/>
                <w:b/>
                <w:bCs/>
                <w:kern w:val="0"/>
                <w:sz w:val="40"/>
                <w:szCs w:val="40"/>
              </w:rPr>
              <w:t>创业人员花名册</w:t>
            </w:r>
          </w:p>
        </w:tc>
      </w:tr>
      <w:tr w:rsidR="00F917ED" w:rsidTr="000925C7">
        <w:trPr>
          <w:trHeight w:val="285"/>
        </w:trPr>
        <w:tc>
          <w:tcPr>
            <w:tcW w:w="11675" w:type="dxa"/>
            <w:gridSpan w:val="8"/>
            <w:tcBorders>
              <w:top w:val="nil"/>
              <w:left w:val="nil"/>
              <w:bottom w:val="single" w:sz="4" w:space="0" w:color="auto"/>
              <w:right w:val="nil"/>
            </w:tcBorders>
            <w:vAlign w:val="center"/>
          </w:tcPr>
          <w:p w:rsidR="00F917ED" w:rsidRDefault="00F917ED" w:rsidP="000925C7">
            <w:pPr>
              <w:rPr>
                <w:rFonts w:ascii="宋体" w:cs="宋体"/>
                <w:kern w:val="0"/>
                <w:sz w:val="24"/>
              </w:rPr>
            </w:pPr>
            <w:r>
              <w:rPr>
                <w:rFonts w:ascii="宋体" w:cs="宋体" w:hint="eastAsia"/>
                <w:kern w:val="0"/>
                <w:sz w:val="24"/>
              </w:rPr>
              <w:t xml:space="preserve">  </w:t>
            </w:r>
            <w:r>
              <w:rPr>
                <w:rFonts w:ascii="宋体" w:cs="宋体" w:hint="eastAsia"/>
                <w:kern w:val="0"/>
                <w:sz w:val="24"/>
              </w:rPr>
              <w:t>填报单位：</w:t>
            </w:r>
            <w:r>
              <w:rPr>
                <w:rFonts w:ascii="宋体" w:cs="宋体" w:hint="eastAsia"/>
                <w:kern w:val="0"/>
                <w:sz w:val="24"/>
              </w:rPr>
              <w:t xml:space="preserve">                                                       </w:t>
            </w:r>
            <w:r>
              <w:rPr>
                <w:rFonts w:ascii="宋体" w:cs="宋体" w:hint="eastAsia"/>
                <w:kern w:val="0"/>
                <w:sz w:val="24"/>
              </w:rPr>
              <w:t>填报日期：</w:t>
            </w:r>
            <w:r>
              <w:rPr>
                <w:rFonts w:ascii="宋体" w:cs="宋体" w:hint="eastAsia"/>
                <w:kern w:val="0"/>
                <w:sz w:val="24"/>
              </w:rPr>
              <w:t xml:space="preserve">     </w:t>
            </w:r>
            <w:r>
              <w:rPr>
                <w:rFonts w:ascii="宋体" w:cs="宋体" w:hint="eastAsia"/>
                <w:kern w:val="0"/>
                <w:sz w:val="24"/>
              </w:rPr>
              <w:t>年</w:t>
            </w:r>
            <w:r>
              <w:rPr>
                <w:rFonts w:ascii="宋体" w:cs="宋体" w:hint="eastAsia"/>
                <w:kern w:val="0"/>
                <w:sz w:val="24"/>
              </w:rPr>
              <w:t xml:space="preserve">   </w:t>
            </w:r>
            <w:r>
              <w:rPr>
                <w:rFonts w:ascii="宋体" w:cs="宋体" w:hint="eastAsia"/>
                <w:kern w:val="0"/>
                <w:sz w:val="24"/>
              </w:rPr>
              <w:t>月</w:t>
            </w:r>
            <w:r>
              <w:rPr>
                <w:rFonts w:ascii="宋体" w:cs="宋体" w:hint="eastAsia"/>
                <w:kern w:val="0"/>
                <w:sz w:val="24"/>
              </w:rPr>
              <w:t xml:space="preserve">   </w:t>
            </w:r>
            <w:r>
              <w:rPr>
                <w:rFonts w:ascii="宋体" w:cs="宋体" w:hint="eastAsia"/>
                <w:kern w:val="0"/>
                <w:sz w:val="24"/>
              </w:rPr>
              <w:t>日</w:t>
            </w:r>
          </w:p>
        </w:tc>
        <w:tc>
          <w:tcPr>
            <w:tcW w:w="1900" w:type="dxa"/>
            <w:tcBorders>
              <w:top w:val="nil"/>
              <w:left w:val="nil"/>
              <w:bottom w:val="nil"/>
              <w:right w:val="nil"/>
            </w:tcBorders>
            <w:vAlign w:val="center"/>
          </w:tcPr>
          <w:p w:rsidR="00F917ED" w:rsidRDefault="00F917ED" w:rsidP="000925C7">
            <w:pPr>
              <w:rPr>
                <w:rFonts w:ascii="宋体" w:cs="宋体"/>
                <w:kern w:val="0"/>
                <w:sz w:val="24"/>
              </w:rPr>
            </w:pPr>
          </w:p>
        </w:tc>
      </w:tr>
      <w:tr w:rsidR="00F917ED" w:rsidTr="000925C7">
        <w:trPr>
          <w:trHeight w:val="499"/>
        </w:trPr>
        <w:tc>
          <w:tcPr>
            <w:tcW w:w="954" w:type="dxa"/>
            <w:vMerge w:val="restart"/>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序</w:t>
            </w:r>
            <w:r>
              <w:rPr>
                <w:rFonts w:ascii="宋体" w:cs="宋体" w:hint="eastAsia"/>
                <w:kern w:val="0"/>
                <w:sz w:val="24"/>
              </w:rPr>
              <w:t xml:space="preserve"> </w:t>
            </w:r>
            <w:r>
              <w:rPr>
                <w:rFonts w:ascii="宋体" w:cs="宋体" w:hint="eastAsia"/>
                <w:kern w:val="0"/>
                <w:sz w:val="24"/>
              </w:rPr>
              <w:t>号</w:t>
            </w:r>
          </w:p>
        </w:tc>
        <w:tc>
          <w:tcPr>
            <w:tcW w:w="1221" w:type="dxa"/>
            <w:vMerge w:val="restart"/>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30"/>
                <w:szCs w:val="30"/>
              </w:rPr>
            </w:pPr>
            <w:r>
              <w:rPr>
                <w:rFonts w:ascii="宋体" w:cs="宋体" w:hint="eastAsia"/>
                <w:kern w:val="0"/>
                <w:sz w:val="30"/>
                <w:szCs w:val="30"/>
              </w:rPr>
              <w:t>姓</w:t>
            </w:r>
            <w:r>
              <w:rPr>
                <w:kern w:val="0"/>
                <w:sz w:val="30"/>
                <w:szCs w:val="30"/>
              </w:rPr>
              <w:t xml:space="preserve">  </w:t>
            </w:r>
            <w:r>
              <w:rPr>
                <w:rFonts w:ascii="宋体" w:cs="宋体" w:hint="eastAsia"/>
                <w:kern w:val="0"/>
                <w:sz w:val="30"/>
                <w:szCs w:val="30"/>
              </w:rPr>
              <w:t>名</w:t>
            </w:r>
          </w:p>
        </w:tc>
        <w:tc>
          <w:tcPr>
            <w:tcW w:w="1080" w:type="dxa"/>
            <w:vMerge w:val="restart"/>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性别</w:t>
            </w:r>
          </w:p>
        </w:tc>
        <w:tc>
          <w:tcPr>
            <w:tcW w:w="1080" w:type="dxa"/>
            <w:vMerge w:val="restart"/>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年龄</w:t>
            </w:r>
          </w:p>
        </w:tc>
        <w:tc>
          <w:tcPr>
            <w:tcW w:w="1820" w:type="dxa"/>
            <w:vMerge w:val="restart"/>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8"/>
                <w:szCs w:val="28"/>
              </w:rPr>
            </w:pPr>
            <w:r>
              <w:rPr>
                <w:rFonts w:ascii="宋体" w:cs="宋体" w:hint="eastAsia"/>
                <w:kern w:val="0"/>
                <w:sz w:val="28"/>
                <w:szCs w:val="28"/>
              </w:rPr>
              <w:t>创业培训</w:t>
            </w:r>
            <w:r>
              <w:rPr>
                <w:rFonts w:ascii="宋体" w:cs="宋体" w:hint="eastAsia"/>
                <w:kern w:val="0"/>
                <w:sz w:val="28"/>
                <w:szCs w:val="28"/>
              </w:rPr>
              <w:br/>
            </w:r>
            <w:r>
              <w:rPr>
                <w:rFonts w:ascii="宋体" w:cs="宋体" w:hint="eastAsia"/>
                <w:kern w:val="0"/>
                <w:sz w:val="28"/>
                <w:szCs w:val="28"/>
              </w:rPr>
              <w:t>结业证号</w:t>
            </w:r>
          </w:p>
        </w:tc>
        <w:tc>
          <w:tcPr>
            <w:tcW w:w="2060" w:type="dxa"/>
            <w:vMerge w:val="restart"/>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rPr>
            </w:pPr>
            <w:r>
              <w:rPr>
                <w:rFonts w:ascii="宋体" w:cs="宋体" w:hint="eastAsia"/>
                <w:kern w:val="0"/>
              </w:rPr>
              <w:t>经</w:t>
            </w:r>
            <w:r>
              <w:rPr>
                <w:kern w:val="0"/>
              </w:rPr>
              <w:t xml:space="preserve"> </w:t>
            </w:r>
            <w:r>
              <w:rPr>
                <w:rFonts w:ascii="宋体" w:cs="宋体" w:hint="eastAsia"/>
                <w:kern w:val="0"/>
              </w:rPr>
              <w:t>营</w:t>
            </w:r>
            <w:r>
              <w:rPr>
                <w:kern w:val="0"/>
              </w:rPr>
              <w:t xml:space="preserve"> </w:t>
            </w:r>
            <w:r>
              <w:rPr>
                <w:rFonts w:ascii="宋体" w:cs="宋体" w:hint="eastAsia"/>
                <w:kern w:val="0"/>
              </w:rPr>
              <w:t>地</w:t>
            </w:r>
            <w:r>
              <w:rPr>
                <w:kern w:val="0"/>
              </w:rPr>
              <w:t xml:space="preserve"> </w:t>
            </w:r>
            <w:r>
              <w:rPr>
                <w:rFonts w:ascii="宋体" w:cs="宋体" w:hint="eastAsia"/>
                <w:kern w:val="0"/>
              </w:rPr>
              <w:t>点</w:t>
            </w:r>
          </w:p>
        </w:tc>
        <w:tc>
          <w:tcPr>
            <w:tcW w:w="2020" w:type="dxa"/>
            <w:vMerge w:val="restart"/>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30"/>
                <w:szCs w:val="30"/>
              </w:rPr>
            </w:pPr>
            <w:r>
              <w:rPr>
                <w:rFonts w:ascii="宋体" w:cs="宋体" w:hint="eastAsia"/>
                <w:kern w:val="0"/>
                <w:sz w:val="30"/>
                <w:szCs w:val="30"/>
              </w:rPr>
              <w:t>经</w:t>
            </w:r>
            <w:r>
              <w:rPr>
                <w:kern w:val="0"/>
                <w:sz w:val="30"/>
                <w:szCs w:val="30"/>
              </w:rPr>
              <w:t xml:space="preserve"> </w:t>
            </w:r>
            <w:r>
              <w:rPr>
                <w:rFonts w:ascii="宋体" w:cs="宋体" w:hint="eastAsia"/>
                <w:kern w:val="0"/>
                <w:sz w:val="30"/>
                <w:szCs w:val="30"/>
              </w:rPr>
              <w:t>营</w:t>
            </w:r>
            <w:r>
              <w:rPr>
                <w:kern w:val="0"/>
                <w:sz w:val="30"/>
                <w:szCs w:val="30"/>
              </w:rPr>
              <w:t xml:space="preserve"> </w:t>
            </w:r>
            <w:r>
              <w:rPr>
                <w:rFonts w:ascii="宋体" w:cs="宋体" w:hint="eastAsia"/>
                <w:kern w:val="0"/>
                <w:sz w:val="30"/>
                <w:szCs w:val="30"/>
              </w:rPr>
              <w:t>项目</w:t>
            </w:r>
          </w:p>
        </w:tc>
        <w:tc>
          <w:tcPr>
            <w:tcW w:w="1440" w:type="dxa"/>
            <w:vMerge w:val="restart"/>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30"/>
                <w:szCs w:val="30"/>
              </w:rPr>
            </w:pPr>
            <w:r>
              <w:rPr>
                <w:rFonts w:ascii="宋体" w:cs="宋体" w:hint="eastAsia"/>
                <w:kern w:val="0"/>
                <w:sz w:val="30"/>
                <w:szCs w:val="30"/>
              </w:rPr>
              <w:t>招用人数</w:t>
            </w:r>
          </w:p>
        </w:tc>
        <w:tc>
          <w:tcPr>
            <w:tcW w:w="1900" w:type="dxa"/>
            <w:vMerge w:val="restart"/>
            <w:tcBorders>
              <w:top w:val="single" w:sz="4" w:space="0" w:color="auto"/>
              <w:left w:val="single" w:sz="4" w:space="0" w:color="auto"/>
              <w:bottom w:val="single" w:sz="4" w:space="0" w:color="000000"/>
              <w:right w:val="single" w:sz="4" w:space="0" w:color="auto"/>
            </w:tcBorders>
            <w:vAlign w:val="center"/>
          </w:tcPr>
          <w:p w:rsidR="00F917ED" w:rsidRDefault="00F917ED" w:rsidP="000925C7">
            <w:pPr>
              <w:rPr>
                <w:rFonts w:ascii="宋体" w:cs="宋体"/>
                <w:kern w:val="0"/>
                <w:sz w:val="30"/>
                <w:szCs w:val="30"/>
              </w:rPr>
            </w:pPr>
            <w:r>
              <w:rPr>
                <w:rFonts w:ascii="宋体" w:cs="宋体" w:hint="eastAsia"/>
                <w:kern w:val="0"/>
                <w:sz w:val="30"/>
                <w:szCs w:val="30"/>
              </w:rPr>
              <w:t>联</w:t>
            </w:r>
            <w:r>
              <w:rPr>
                <w:rFonts w:ascii="宋体" w:cs="宋体" w:hint="eastAsia"/>
                <w:kern w:val="0"/>
                <w:sz w:val="30"/>
                <w:szCs w:val="30"/>
              </w:rPr>
              <w:t xml:space="preserve"> </w:t>
            </w:r>
            <w:r>
              <w:rPr>
                <w:rFonts w:ascii="宋体" w:cs="宋体" w:hint="eastAsia"/>
                <w:kern w:val="0"/>
                <w:sz w:val="30"/>
                <w:szCs w:val="30"/>
              </w:rPr>
              <w:t>系</w:t>
            </w:r>
            <w:r>
              <w:rPr>
                <w:rFonts w:ascii="宋体" w:cs="宋体" w:hint="eastAsia"/>
                <w:kern w:val="0"/>
                <w:sz w:val="30"/>
                <w:szCs w:val="30"/>
              </w:rPr>
              <w:t xml:space="preserve"> </w:t>
            </w:r>
            <w:r>
              <w:rPr>
                <w:rFonts w:ascii="宋体" w:cs="宋体" w:hint="eastAsia"/>
                <w:kern w:val="0"/>
                <w:sz w:val="30"/>
                <w:szCs w:val="30"/>
              </w:rPr>
              <w:t>方</w:t>
            </w:r>
            <w:r>
              <w:rPr>
                <w:rFonts w:ascii="宋体" w:cs="宋体" w:hint="eastAsia"/>
                <w:kern w:val="0"/>
                <w:sz w:val="30"/>
                <w:szCs w:val="30"/>
              </w:rPr>
              <w:t xml:space="preserve"> </w:t>
            </w:r>
            <w:r>
              <w:rPr>
                <w:rFonts w:ascii="宋体" w:cs="宋体" w:hint="eastAsia"/>
                <w:kern w:val="0"/>
                <w:sz w:val="30"/>
                <w:szCs w:val="30"/>
              </w:rPr>
              <w:t>式</w:t>
            </w:r>
          </w:p>
        </w:tc>
      </w:tr>
      <w:tr w:rsidR="00F917ED" w:rsidTr="000925C7">
        <w:trPr>
          <w:trHeight w:val="499"/>
        </w:trPr>
        <w:tc>
          <w:tcPr>
            <w:tcW w:w="954" w:type="dxa"/>
            <w:vMerge/>
            <w:tcBorders>
              <w:top w:val="nil"/>
              <w:left w:val="single" w:sz="4" w:space="0" w:color="auto"/>
              <w:bottom w:val="single" w:sz="4" w:space="0" w:color="auto"/>
              <w:right w:val="single" w:sz="4" w:space="0" w:color="auto"/>
            </w:tcBorders>
            <w:vAlign w:val="center"/>
          </w:tcPr>
          <w:p w:rsidR="00F917ED" w:rsidRDefault="00F917ED" w:rsidP="000925C7">
            <w:pPr>
              <w:rPr>
                <w:rFonts w:ascii="宋体" w:cs="宋体"/>
                <w:kern w:val="0"/>
                <w:sz w:val="24"/>
              </w:rPr>
            </w:pPr>
          </w:p>
        </w:tc>
        <w:tc>
          <w:tcPr>
            <w:tcW w:w="1221" w:type="dxa"/>
            <w:vMerge/>
            <w:tcBorders>
              <w:top w:val="nil"/>
              <w:left w:val="single" w:sz="4" w:space="0" w:color="auto"/>
              <w:bottom w:val="single" w:sz="4" w:space="0" w:color="auto"/>
              <w:right w:val="single" w:sz="4" w:space="0" w:color="auto"/>
            </w:tcBorders>
            <w:vAlign w:val="center"/>
          </w:tcPr>
          <w:p w:rsidR="00F917ED" w:rsidRDefault="00F917ED" w:rsidP="000925C7">
            <w:pPr>
              <w:rPr>
                <w:rFonts w:ascii="宋体" w:cs="宋体"/>
                <w:kern w:val="0"/>
                <w:sz w:val="30"/>
                <w:szCs w:val="30"/>
              </w:rPr>
            </w:pPr>
          </w:p>
        </w:tc>
        <w:tc>
          <w:tcPr>
            <w:tcW w:w="1080" w:type="dxa"/>
            <w:vMerge/>
            <w:tcBorders>
              <w:top w:val="nil"/>
              <w:left w:val="single" w:sz="4" w:space="0" w:color="auto"/>
              <w:bottom w:val="single" w:sz="4" w:space="0" w:color="auto"/>
              <w:right w:val="single" w:sz="4" w:space="0" w:color="auto"/>
            </w:tcBorders>
            <w:vAlign w:val="center"/>
          </w:tcPr>
          <w:p w:rsidR="00F917ED" w:rsidRDefault="00F917ED" w:rsidP="000925C7">
            <w:pPr>
              <w:rPr>
                <w:rFonts w:ascii="宋体" w:cs="宋体"/>
                <w:kern w:val="0"/>
                <w:sz w:val="24"/>
              </w:rPr>
            </w:pPr>
          </w:p>
        </w:tc>
        <w:tc>
          <w:tcPr>
            <w:tcW w:w="1080" w:type="dxa"/>
            <w:vMerge/>
            <w:tcBorders>
              <w:top w:val="nil"/>
              <w:left w:val="single" w:sz="4" w:space="0" w:color="auto"/>
              <w:bottom w:val="single" w:sz="4" w:space="0" w:color="auto"/>
              <w:right w:val="single" w:sz="4" w:space="0" w:color="auto"/>
            </w:tcBorders>
            <w:vAlign w:val="center"/>
          </w:tcPr>
          <w:p w:rsidR="00F917ED" w:rsidRDefault="00F917ED" w:rsidP="000925C7">
            <w:pPr>
              <w:rPr>
                <w:rFonts w:ascii="宋体" w:cs="宋体"/>
                <w:kern w:val="0"/>
                <w:sz w:val="24"/>
              </w:rPr>
            </w:pPr>
          </w:p>
        </w:tc>
        <w:tc>
          <w:tcPr>
            <w:tcW w:w="1820" w:type="dxa"/>
            <w:vMerge/>
            <w:tcBorders>
              <w:top w:val="nil"/>
              <w:left w:val="single" w:sz="4" w:space="0" w:color="auto"/>
              <w:bottom w:val="single" w:sz="4" w:space="0" w:color="auto"/>
              <w:right w:val="single" w:sz="4" w:space="0" w:color="auto"/>
            </w:tcBorders>
            <w:vAlign w:val="center"/>
          </w:tcPr>
          <w:p w:rsidR="00F917ED" w:rsidRDefault="00F917ED" w:rsidP="000925C7">
            <w:pPr>
              <w:rPr>
                <w:rFonts w:ascii="宋体" w:cs="宋体"/>
                <w:kern w:val="0"/>
                <w:sz w:val="28"/>
                <w:szCs w:val="28"/>
              </w:rPr>
            </w:pPr>
          </w:p>
        </w:tc>
        <w:tc>
          <w:tcPr>
            <w:tcW w:w="2060" w:type="dxa"/>
            <w:vMerge/>
            <w:tcBorders>
              <w:top w:val="nil"/>
              <w:left w:val="single" w:sz="4" w:space="0" w:color="auto"/>
              <w:bottom w:val="single" w:sz="4" w:space="0" w:color="auto"/>
              <w:right w:val="single" w:sz="4" w:space="0" w:color="auto"/>
            </w:tcBorders>
            <w:vAlign w:val="center"/>
          </w:tcPr>
          <w:p w:rsidR="00F917ED" w:rsidRDefault="00F917ED" w:rsidP="000925C7">
            <w:pPr>
              <w:rPr>
                <w:rFonts w:ascii="宋体" w:cs="宋体"/>
                <w:kern w:val="0"/>
              </w:rPr>
            </w:pPr>
          </w:p>
        </w:tc>
        <w:tc>
          <w:tcPr>
            <w:tcW w:w="2020" w:type="dxa"/>
            <w:vMerge/>
            <w:tcBorders>
              <w:top w:val="nil"/>
              <w:left w:val="single" w:sz="4" w:space="0" w:color="auto"/>
              <w:bottom w:val="single" w:sz="4" w:space="0" w:color="auto"/>
              <w:right w:val="single" w:sz="4" w:space="0" w:color="auto"/>
            </w:tcBorders>
            <w:vAlign w:val="center"/>
          </w:tcPr>
          <w:p w:rsidR="00F917ED" w:rsidRDefault="00F917ED" w:rsidP="000925C7">
            <w:pPr>
              <w:rPr>
                <w:rFonts w:ascii="宋体" w:cs="宋体"/>
                <w:kern w:val="0"/>
                <w:sz w:val="30"/>
                <w:szCs w:val="30"/>
              </w:rPr>
            </w:pPr>
          </w:p>
        </w:tc>
        <w:tc>
          <w:tcPr>
            <w:tcW w:w="1440" w:type="dxa"/>
            <w:vMerge/>
            <w:tcBorders>
              <w:top w:val="nil"/>
              <w:left w:val="single" w:sz="4" w:space="0" w:color="auto"/>
              <w:bottom w:val="single" w:sz="4" w:space="0" w:color="auto"/>
              <w:right w:val="single" w:sz="4" w:space="0" w:color="auto"/>
            </w:tcBorders>
            <w:vAlign w:val="center"/>
          </w:tcPr>
          <w:p w:rsidR="00F917ED" w:rsidRDefault="00F917ED" w:rsidP="000925C7">
            <w:pPr>
              <w:rPr>
                <w:rFonts w:ascii="宋体" w:cs="宋体"/>
                <w:kern w:val="0"/>
                <w:sz w:val="30"/>
                <w:szCs w:val="30"/>
              </w:rPr>
            </w:pPr>
          </w:p>
        </w:tc>
        <w:tc>
          <w:tcPr>
            <w:tcW w:w="1900" w:type="dxa"/>
            <w:vMerge/>
            <w:tcBorders>
              <w:top w:val="single" w:sz="4" w:space="0" w:color="auto"/>
              <w:left w:val="single" w:sz="4" w:space="0" w:color="auto"/>
              <w:bottom w:val="single" w:sz="4" w:space="0" w:color="000000"/>
              <w:right w:val="single" w:sz="4" w:space="0" w:color="auto"/>
            </w:tcBorders>
            <w:vAlign w:val="center"/>
          </w:tcPr>
          <w:p w:rsidR="00F917ED" w:rsidRDefault="00F917ED" w:rsidP="000925C7">
            <w:pPr>
              <w:rPr>
                <w:rFonts w:ascii="宋体" w:cs="宋体"/>
                <w:kern w:val="0"/>
                <w:sz w:val="30"/>
                <w:szCs w:val="30"/>
              </w:rPr>
            </w:pP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1</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2</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3</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4</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5</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6</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7</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8</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9</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r w:rsidR="00F917ED" w:rsidTr="000925C7">
        <w:trPr>
          <w:trHeight w:val="499"/>
        </w:trPr>
        <w:tc>
          <w:tcPr>
            <w:tcW w:w="954" w:type="dxa"/>
            <w:tcBorders>
              <w:top w:val="nil"/>
              <w:left w:val="single" w:sz="4" w:space="0" w:color="auto"/>
              <w:bottom w:val="single" w:sz="4" w:space="0" w:color="auto"/>
              <w:right w:val="single" w:sz="4" w:space="0" w:color="auto"/>
            </w:tcBorders>
            <w:vAlign w:val="center"/>
          </w:tcPr>
          <w:p w:rsidR="00F917ED" w:rsidRDefault="00F917ED" w:rsidP="000925C7">
            <w:pPr>
              <w:jc w:val="center"/>
              <w:rPr>
                <w:rFonts w:ascii="宋体" w:cs="宋体"/>
                <w:kern w:val="0"/>
                <w:sz w:val="24"/>
              </w:rPr>
            </w:pPr>
            <w:r>
              <w:rPr>
                <w:rFonts w:ascii="宋体" w:cs="宋体" w:hint="eastAsia"/>
                <w:kern w:val="0"/>
                <w:sz w:val="24"/>
              </w:rPr>
              <w:t>10</w:t>
            </w:r>
          </w:p>
        </w:tc>
        <w:tc>
          <w:tcPr>
            <w:tcW w:w="1221"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8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6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202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c>
          <w:tcPr>
            <w:tcW w:w="1900" w:type="dxa"/>
            <w:tcBorders>
              <w:top w:val="nil"/>
              <w:left w:val="nil"/>
              <w:bottom w:val="single" w:sz="4" w:space="0" w:color="auto"/>
              <w:right w:val="single" w:sz="4" w:space="0" w:color="auto"/>
            </w:tcBorders>
            <w:vAlign w:val="center"/>
          </w:tcPr>
          <w:p w:rsidR="00F917ED" w:rsidRDefault="00F917ED" w:rsidP="000925C7">
            <w:pPr>
              <w:rPr>
                <w:rFonts w:ascii="宋体" w:cs="宋体"/>
                <w:kern w:val="0"/>
                <w:sz w:val="24"/>
              </w:rPr>
            </w:pPr>
            <w:r>
              <w:rPr>
                <w:rFonts w:ascii="宋体" w:cs="宋体" w:hint="eastAsia"/>
                <w:kern w:val="0"/>
                <w:sz w:val="24"/>
              </w:rPr>
              <w:t xml:space="preserve">　</w:t>
            </w:r>
          </w:p>
        </w:tc>
      </w:tr>
    </w:tbl>
    <w:p w:rsidR="00F917ED" w:rsidRDefault="00F917ED" w:rsidP="00F917ED">
      <w:pPr>
        <w:rPr>
          <w:rFonts w:ascii="仿宋_GB2312" w:eastAsia="仿宋_GB2312"/>
        </w:rPr>
      </w:pPr>
      <w:r>
        <w:rPr>
          <w:rFonts w:ascii="仿宋_GB2312" w:eastAsia="仿宋_GB2312" w:hint="eastAsia"/>
        </w:rPr>
        <w:lastRenderedPageBreak/>
        <w:t>附表2</w:t>
      </w:r>
    </w:p>
    <w:p w:rsidR="00F917ED" w:rsidRDefault="00F917ED" w:rsidP="00F917ED">
      <w:pPr>
        <w:jc w:val="center"/>
        <w:rPr>
          <w:b/>
          <w:sz w:val="36"/>
          <w:szCs w:val="36"/>
        </w:rPr>
      </w:pPr>
    </w:p>
    <w:p w:rsidR="00F917ED" w:rsidRDefault="00F917ED" w:rsidP="00F917ED">
      <w:pPr>
        <w:jc w:val="center"/>
        <w:rPr>
          <w:sz w:val="36"/>
          <w:szCs w:val="36"/>
        </w:rPr>
      </w:pPr>
      <w:r>
        <w:rPr>
          <w:rFonts w:hint="eastAsia"/>
          <w:b/>
          <w:sz w:val="36"/>
          <w:szCs w:val="36"/>
        </w:rPr>
        <w:t>创业项目开发补贴申请表</w:t>
      </w:r>
    </w:p>
    <w:p w:rsidR="00F917ED" w:rsidRDefault="00F917ED" w:rsidP="00F917ED">
      <w:pPr>
        <w:ind w:firstLineChars="2800" w:firstLine="10080"/>
        <w:rPr>
          <w:sz w:val="24"/>
        </w:rPr>
      </w:pPr>
      <w:r>
        <w:rPr>
          <w:sz w:val="36"/>
          <w:szCs w:val="36"/>
        </w:rPr>
        <w:tab/>
      </w:r>
      <w:r>
        <w:rPr>
          <w:rFonts w:hint="eastAsia"/>
          <w:sz w:val="24"/>
        </w:rPr>
        <w:t>填表时间：  年   月  日</w:t>
      </w:r>
    </w:p>
    <w:tbl>
      <w:tblPr>
        <w:tblpPr w:leftFromText="180" w:rightFromText="180" w:vertAnchor="page" w:horzAnchor="margin" w:tblpY="35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4"/>
        <w:gridCol w:w="298"/>
        <w:gridCol w:w="1863"/>
        <w:gridCol w:w="1623"/>
        <w:gridCol w:w="357"/>
        <w:gridCol w:w="1263"/>
        <w:gridCol w:w="358"/>
        <w:gridCol w:w="1800"/>
        <w:gridCol w:w="899"/>
        <w:gridCol w:w="1441"/>
        <w:gridCol w:w="2008"/>
      </w:tblGrid>
      <w:tr w:rsidR="00F917ED" w:rsidTr="000925C7">
        <w:trPr>
          <w:trHeight w:val="456"/>
        </w:trPr>
        <w:tc>
          <w:tcPr>
            <w:tcW w:w="2562" w:type="dxa"/>
            <w:gridSpan w:val="2"/>
            <w:vAlign w:val="center"/>
          </w:tcPr>
          <w:p w:rsidR="00F917ED" w:rsidRDefault="00F917ED" w:rsidP="000925C7">
            <w:pPr>
              <w:jc w:val="center"/>
              <w:rPr>
                <w:rFonts w:ascii="宋体"/>
                <w:sz w:val="24"/>
              </w:rPr>
            </w:pPr>
            <w:r>
              <w:rPr>
                <w:rFonts w:ascii="宋体" w:hint="eastAsia"/>
                <w:sz w:val="24"/>
              </w:rPr>
              <w:t>推荐单位或个人</w:t>
            </w:r>
          </w:p>
        </w:tc>
        <w:tc>
          <w:tcPr>
            <w:tcW w:w="3843" w:type="dxa"/>
            <w:gridSpan w:val="3"/>
            <w:vAlign w:val="center"/>
          </w:tcPr>
          <w:p w:rsidR="00F917ED" w:rsidRDefault="00F917ED" w:rsidP="000925C7">
            <w:pPr>
              <w:jc w:val="center"/>
              <w:rPr>
                <w:rFonts w:ascii="宋体"/>
                <w:sz w:val="24"/>
              </w:rPr>
            </w:pPr>
          </w:p>
        </w:tc>
        <w:tc>
          <w:tcPr>
            <w:tcW w:w="1621" w:type="dxa"/>
            <w:gridSpan w:val="2"/>
            <w:vAlign w:val="center"/>
          </w:tcPr>
          <w:p w:rsidR="00F917ED" w:rsidRDefault="00F917ED" w:rsidP="000925C7">
            <w:pPr>
              <w:jc w:val="center"/>
              <w:rPr>
                <w:rFonts w:ascii="宋体"/>
                <w:sz w:val="24"/>
              </w:rPr>
            </w:pPr>
            <w:r>
              <w:rPr>
                <w:rFonts w:ascii="宋体" w:hint="eastAsia"/>
                <w:sz w:val="24"/>
              </w:rPr>
              <w:t>项目个数</w:t>
            </w:r>
          </w:p>
        </w:tc>
        <w:tc>
          <w:tcPr>
            <w:tcW w:w="1800" w:type="dxa"/>
            <w:vAlign w:val="center"/>
          </w:tcPr>
          <w:p w:rsidR="00F917ED" w:rsidRDefault="00F917ED" w:rsidP="000925C7">
            <w:pPr>
              <w:jc w:val="center"/>
              <w:rPr>
                <w:rFonts w:ascii="宋体"/>
                <w:sz w:val="24"/>
              </w:rPr>
            </w:pPr>
          </w:p>
        </w:tc>
        <w:tc>
          <w:tcPr>
            <w:tcW w:w="2340" w:type="dxa"/>
            <w:gridSpan w:val="2"/>
            <w:vAlign w:val="center"/>
          </w:tcPr>
          <w:p w:rsidR="00F917ED" w:rsidRDefault="00F917ED" w:rsidP="000925C7">
            <w:pPr>
              <w:jc w:val="center"/>
              <w:rPr>
                <w:rFonts w:ascii="宋体"/>
                <w:sz w:val="24"/>
              </w:rPr>
            </w:pPr>
            <w:r>
              <w:rPr>
                <w:rFonts w:ascii="宋体" w:hint="eastAsia"/>
                <w:sz w:val="24"/>
              </w:rPr>
              <w:t>补贴金额</w:t>
            </w:r>
            <w:r>
              <w:rPr>
                <w:rFonts w:ascii="宋体" w:hint="eastAsia"/>
                <w:sz w:val="24"/>
              </w:rPr>
              <w:t>(</w:t>
            </w:r>
            <w:r>
              <w:rPr>
                <w:rFonts w:ascii="宋体" w:hint="eastAsia"/>
                <w:sz w:val="24"/>
              </w:rPr>
              <w:t>元</w:t>
            </w:r>
            <w:r>
              <w:rPr>
                <w:rFonts w:ascii="宋体" w:hint="eastAsia"/>
                <w:sz w:val="24"/>
              </w:rPr>
              <w:t>)</w:t>
            </w:r>
          </w:p>
        </w:tc>
        <w:tc>
          <w:tcPr>
            <w:tcW w:w="2008" w:type="dxa"/>
            <w:vAlign w:val="center"/>
          </w:tcPr>
          <w:p w:rsidR="00F917ED" w:rsidRDefault="00F917ED" w:rsidP="000925C7">
            <w:pPr>
              <w:jc w:val="center"/>
              <w:rPr>
                <w:sz w:val="30"/>
                <w:szCs w:val="30"/>
              </w:rPr>
            </w:pPr>
          </w:p>
        </w:tc>
      </w:tr>
      <w:tr w:rsidR="00F917ED" w:rsidTr="000925C7">
        <w:trPr>
          <w:trHeight w:val="605"/>
        </w:trPr>
        <w:tc>
          <w:tcPr>
            <w:tcW w:w="2562" w:type="dxa"/>
            <w:gridSpan w:val="2"/>
            <w:vAlign w:val="center"/>
          </w:tcPr>
          <w:p w:rsidR="00F917ED" w:rsidRDefault="00F917ED" w:rsidP="000925C7">
            <w:pPr>
              <w:jc w:val="center"/>
              <w:rPr>
                <w:rFonts w:ascii="宋体"/>
                <w:sz w:val="24"/>
              </w:rPr>
            </w:pPr>
            <w:r>
              <w:rPr>
                <w:rFonts w:ascii="宋体" w:hint="eastAsia"/>
                <w:sz w:val="24"/>
              </w:rPr>
              <w:t>开户银行（单位填写）</w:t>
            </w:r>
          </w:p>
        </w:tc>
        <w:tc>
          <w:tcPr>
            <w:tcW w:w="3843" w:type="dxa"/>
            <w:gridSpan w:val="3"/>
          </w:tcPr>
          <w:p w:rsidR="00F917ED" w:rsidRDefault="00F917ED" w:rsidP="000925C7">
            <w:pPr>
              <w:jc w:val="center"/>
              <w:rPr>
                <w:rFonts w:ascii="宋体"/>
                <w:sz w:val="24"/>
              </w:rPr>
            </w:pPr>
          </w:p>
        </w:tc>
        <w:tc>
          <w:tcPr>
            <w:tcW w:w="1621" w:type="dxa"/>
            <w:gridSpan w:val="2"/>
            <w:vAlign w:val="center"/>
          </w:tcPr>
          <w:p w:rsidR="00F917ED" w:rsidRDefault="00F917ED" w:rsidP="000925C7">
            <w:pPr>
              <w:jc w:val="center"/>
              <w:rPr>
                <w:rFonts w:ascii="宋体"/>
                <w:sz w:val="24"/>
              </w:rPr>
            </w:pPr>
            <w:r>
              <w:rPr>
                <w:rFonts w:ascii="宋体" w:hint="eastAsia"/>
                <w:sz w:val="24"/>
              </w:rPr>
              <w:t>帐</w:t>
            </w:r>
            <w:r>
              <w:rPr>
                <w:rFonts w:ascii="宋体" w:hint="eastAsia"/>
                <w:sz w:val="24"/>
              </w:rPr>
              <w:t xml:space="preserve">   </w:t>
            </w:r>
            <w:r>
              <w:rPr>
                <w:rFonts w:ascii="宋体" w:hint="eastAsia"/>
                <w:sz w:val="24"/>
              </w:rPr>
              <w:t>号</w:t>
            </w:r>
          </w:p>
        </w:tc>
        <w:tc>
          <w:tcPr>
            <w:tcW w:w="6148" w:type="dxa"/>
            <w:gridSpan w:val="4"/>
            <w:vAlign w:val="center"/>
          </w:tcPr>
          <w:p w:rsidR="00F917ED" w:rsidRDefault="00F917ED" w:rsidP="000925C7">
            <w:pPr>
              <w:jc w:val="center"/>
              <w:rPr>
                <w:rFonts w:ascii="宋体"/>
                <w:sz w:val="24"/>
              </w:rPr>
            </w:pPr>
          </w:p>
        </w:tc>
      </w:tr>
      <w:tr w:rsidR="00F917ED" w:rsidTr="000925C7">
        <w:trPr>
          <w:trHeight w:val="430"/>
        </w:trPr>
        <w:tc>
          <w:tcPr>
            <w:tcW w:w="4425" w:type="dxa"/>
            <w:gridSpan w:val="3"/>
          </w:tcPr>
          <w:p w:rsidR="00F917ED" w:rsidRDefault="00F917ED" w:rsidP="000925C7">
            <w:pPr>
              <w:jc w:val="center"/>
              <w:rPr>
                <w:rFonts w:ascii="宋体"/>
                <w:sz w:val="24"/>
              </w:rPr>
            </w:pPr>
            <w:r>
              <w:rPr>
                <w:rFonts w:ascii="宋体" w:hint="eastAsia"/>
                <w:sz w:val="24"/>
              </w:rPr>
              <w:t>项</w:t>
            </w:r>
            <w:r>
              <w:rPr>
                <w:rFonts w:ascii="宋体" w:hint="eastAsia"/>
                <w:sz w:val="24"/>
              </w:rPr>
              <w:t xml:space="preserve">  </w:t>
            </w:r>
            <w:r>
              <w:rPr>
                <w:rFonts w:ascii="宋体" w:hint="eastAsia"/>
                <w:sz w:val="24"/>
              </w:rPr>
              <w:t>目</w:t>
            </w:r>
            <w:r>
              <w:rPr>
                <w:rFonts w:ascii="宋体" w:hint="eastAsia"/>
                <w:sz w:val="24"/>
              </w:rPr>
              <w:t xml:space="preserve">  </w:t>
            </w:r>
            <w:r>
              <w:rPr>
                <w:rFonts w:ascii="宋体" w:hint="eastAsia"/>
                <w:sz w:val="24"/>
              </w:rPr>
              <w:t>名</w:t>
            </w:r>
            <w:r>
              <w:rPr>
                <w:rFonts w:ascii="宋体" w:hint="eastAsia"/>
                <w:sz w:val="24"/>
              </w:rPr>
              <w:t xml:space="preserve">  </w:t>
            </w:r>
            <w:r>
              <w:rPr>
                <w:rFonts w:ascii="宋体" w:hint="eastAsia"/>
                <w:sz w:val="24"/>
              </w:rPr>
              <w:t>称</w:t>
            </w:r>
          </w:p>
        </w:tc>
        <w:tc>
          <w:tcPr>
            <w:tcW w:w="9749" w:type="dxa"/>
            <w:gridSpan w:val="8"/>
            <w:vAlign w:val="center"/>
          </w:tcPr>
          <w:p w:rsidR="00F917ED" w:rsidRDefault="00F917ED" w:rsidP="000925C7">
            <w:pPr>
              <w:jc w:val="center"/>
              <w:rPr>
                <w:rFonts w:ascii="宋体"/>
                <w:sz w:val="24"/>
              </w:rPr>
            </w:pPr>
            <w:r>
              <w:rPr>
                <w:rFonts w:ascii="宋体" w:hint="eastAsia"/>
                <w:sz w:val="24"/>
              </w:rPr>
              <w:t>专</w:t>
            </w:r>
            <w:r>
              <w:rPr>
                <w:rFonts w:ascii="宋体" w:hint="eastAsia"/>
                <w:sz w:val="24"/>
              </w:rPr>
              <w:t xml:space="preserve">    </w:t>
            </w:r>
            <w:r>
              <w:rPr>
                <w:rFonts w:ascii="宋体" w:hint="eastAsia"/>
                <w:sz w:val="24"/>
              </w:rPr>
              <w:t>家</w:t>
            </w:r>
            <w:r>
              <w:rPr>
                <w:rFonts w:ascii="宋体" w:hint="eastAsia"/>
                <w:sz w:val="24"/>
              </w:rPr>
              <w:t xml:space="preserve">    </w:t>
            </w:r>
            <w:r>
              <w:rPr>
                <w:rFonts w:ascii="宋体" w:hint="eastAsia"/>
                <w:sz w:val="24"/>
              </w:rPr>
              <w:t>意</w:t>
            </w:r>
            <w:r>
              <w:rPr>
                <w:rFonts w:ascii="宋体" w:hint="eastAsia"/>
                <w:sz w:val="24"/>
              </w:rPr>
              <w:t xml:space="preserve">    </w:t>
            </w:r>
            <w:r>
              <w:rPr>
                <w:rFonts w:ascii="宋体" w:hint="eastAsia"/>
                <w:sz w:val="24"/>
              </w:rPr>
              <w:t>见</w:t>
            </w:r>
          </w:p>
        </w:tc>
      </w:tr>
      <w:tr w:rsidR="00F917ED" w:rsidTr="000925C7">
        <w:trPr>
          <w:trHeight w:val="585"/>
        </w:trPr>
        <w:tc>
          <w:tcPr>
            <w:tcW w:w="4425" w:type="dxa"/>
            <w:gridSpan w:val="3"/>
          </w:tcPr>
          <w:p w:rsidR="00F917ED" w:rsidRDefault="00F917ED" w:rsidP="000925C7">
            <w:pPr>
              <w:jc w:val="center"/>
              <w:rPr>
                <w:rFonts w:ascii="宋体"/>
                <w:sz w:val="24"/>
              </w:rPr>
            </w:pPr>
          </w:p>
        </w:tc>
        <w:tc>
          <w:tcPr>
            <w:tcW w:w="9749" w:type="dxa"/>
            <w:gridSpan w:val="8"/>
            <w:vAlign w:val="center"/>
          </w:tcPr>
          <w:p w:rsidR="00F917ED" w:rsidRDefault="00F917ED" w:rsidP="000925C7">
            <w:pPr>
              <w:jc w:val="center"/>
              <w:rPr>
                <w:rFonts w:ascii="宋体"/>
                <w:sz w:val="24"/>
              </w:rPr>
            </w:pPr>
          </w:p>
        </w:tc>
      </w:tr>
      <w:tr w:rsidR="00F917ED" w:rsidTr="000925C7">
        <w:trPr>
          <w:trHeight w:val="645"/>
        </w:trPr>
        <w:tc>
          <w:tcPr>
            <w:tcW w:w="4425" w:type="dxa"/>
            <w:gridSpan w:val="3"/>
          </w:tcPr>
          <w:p w:rsidR="00F917ED" w:rsidRDefault="00F917ED" w:rsidP="000925C7">
            <w:pPr>
              <w:jc w:val="center"/>
              <w:rPr>
                <w:rFonts w:ascii="宋体"/>
                <w:sz w:val="24"/>
              </w:rPr>
            </w:pPr>
          </w:p>
        </w:tc>
        <w:tc>
          <w:tcPr>
            <w:tcW w:w="9749" w:type="dxa"/>
            <w:gridSpan w:val="8"/>
            <w:vAlign w:val="center"/>
          </w:tcPr>
          <w:p w:rsidR="00F917ED" w:rsidRDefault="00F917ED" w:rsidP="000925C7">
            <w:pPr>
              <w:jc w:val="center"/>
              <w:rPr>
                <w:rFonts w:ascii="宋体"/>
                <w:sz w:val="24"/>
              </w:rPr>
            </w:pPr>
          </w:p>
        </w:tc>
      </w:tr>
      <w:tr w:rsidR="00F917ED" w:rsidTr="000925C7">
        <w:trPr>
          <w:trHeight w:val="540"/>
        </w:trPr>
        <w:tc>
          <w:tcPr>
            <w:tcW w:w="7668" w:type="dxa"/>
            <w:gridSpan w:val="6"/>
            <w:vAlign w:val="center"/>
          </w:tcPr>
          <w:p w:rsidR="00F917ED" w:rsidRDefault="00F917ED" w:rsidP="000925C7">
            <w:pPr>
              <w:jc w:val="center"/>
              <w:rPr>
                <w:rFonts w:ascii="宋体"/>
                <w:sz w:val="24"/>
              </w:rPr>
            </w:pPr>
            <w:r>
              <w:rPr>
                <w:rFonts w:ascii="宋体" w:hint="eastAsia"/>
                <w:sz w:val="24"/>
              </w:rPr>
              <w:t>市就业局意见</w:t>
            </w:r>
          </w:p>
        </w:tc>
        <w:tc>
          <w:tcPr>
            <w:tcW w:w="3057" w:type="dxa"/>
            <w:gridSpan w:val="3"/>
            <w:vAlign w:val="center"/>
          </w:tcPr>
          <w:p w:rsidR="00F917ED" w:rsidRDefault="00F917ED" w:rsidP="000925C7">
            <w:pPr>
              <w:jc w:val="center"/>
              <w:rPr>
                <w:rFonts w:ascii="宋体"/>
                <w:sz w:val="24"/>
              </w:rPr>
            </w:pPr>
            <w:r>
              <w:rPr>
                <w:rFonts w:ascii="宋体" w:hint="eastAsia"/>
                <w:sz w:val="24"/>
              </w:rPr>
              <w:t>市人力资源和社会保障局意见</w:t>
            </w:r>
          </w:p>
        </w:tc>
        <w:tc>
          <w:tcPr>
            <w:tcW w:w="3449" w:type="dxa"/>
            <w:gridSpan w:val="2"/>
            <w:vAlign w:val="center"/>
          </w:tcPr>
          <w:p w:rsidR="00F917ED" w:rsidRDefault="00F917ED" w:rsidP="000925C7">
            <w:pPr>
              <w:jc w:val="center"/>
              <w:rPr>
                <w:sz w:val="24"/>
              </w:rPr>
            </w:pPr>
            <w:r>
              <w:rPr>
                <w:rFonts w:hint="eastAsia"/>
                <w:sz w:val="24"/>
              </w:rPr>
              <w:t>市财政局意见</w:t>
            </w:r>
          </w:p>
        </w:tc>
      </w:tr>
      <w:tr w:rsidR="00F917ED" w:rsidTr="000925C7">
        <w:trPr>
          <w:trHeight w:val="765"/>
        </w:trPr>
        <w:tc>
          <w:tcPr>
            <w:tcW w:w="2264" w:type="dxa"/>
            <w:vAlign w:val="center"/>
          </w:tcPr>
          <w:p w:rsidR="00F917ED" w:rsidRDefault="00F917ED" w:rsidP="000925C7">
            <w:pPr>
              <w:jc w:val="center"/>
              <w:rPr>
                <w:rFonts w:ascii="宋体"/>
                <w:sz w:val="24"/>
              </w:rPr>
            </w:pPr>
            <w:r>
              <w:rPr>
                <w:rFonts w:ascii="宋体" w:hint="eastAsia"/>
                <w:sz w:val="24"/>
              </w:rPr>
              <w:t>创业促进</w:t>
            </w:r>
            <w:proofErr w:type="gramStart"/>
            <w:r>
              <w:rPr>
                <w:rFonts w:ascii="宋体" w:hint="eastAsia"/>
                <w:sz w:val="24"/>
              </w:rPr>
              <w:t>科意见</w:t>
            </w:r>
            <w:proofErr w:type="gramEnd"/>
          </w:p>
        </w:tc>
        <w:tc>
          <w:tcPr>
            <w:tcW w:w="2161" w:type="dxa"/>
            <w:gridSpan w:val="2"/>
            <w:vAlign w:val="center"/>
          </w:tcPr>
          <w:p w:rsidR="00F917ED" w:rsidRDefault="00F917ED" w:rsidP="000925C7">
            <w:pPr>
              <w:jc w:val="center"/>
              <w:rPr>
                <w:rFonts w:ascii="宋体"/>
                <w:sz w:val="24"/>
              </w:rPr>
            </w:pPr>
            <w:r>
              <w:rPr>
                <w:rFonts w:ascii="宋体" w:hint="eastAsia"/>
                <w:sz w:val="24"/>
              </w:rPr>
              <w:t>就业</w:t>
            </w:r>
            <w:proofErr w:type="gramStart"/>
            <w:r>
              <w:rPr>
                <w:rFonts w:ascii="宋体" w:hint="eastAsia"/>
                <w:sz w:val="24"/>
              </w:rPr>
              <w:t>援助科意见</w:t>
            </w:r>
            <w:proofErr w:type="gramEnd"/>
          </w:p>
        </w:tc>
        <w:tc>
          <w:tcPr>
            <w:tcW w:w="3243" w:type="dxa"/>
            <w:gridSpan w:val="3"/>
            <w:vAlign w:val="center"/>
          </w:tcPr>
          <w:p w:rsidR="00F917ED" w:rsidRDefault="00F917ED" w:rsidP="000925C7">
            <w:pPr>
              <w:jc w:val="center"/>
              <w:rPr>
                <w:rFonts w:ascii="宋体"/>
                <w:sz w:val="24"/>
              </w:rPr>
            </w:pPr>
            <w:r>
              <w:rPr>
                <w:rFonts w:ascii="宋体" w:hint="eastAsia"/>
                <w:sz w:val="24"/>
              </w:rPr>
              <w:t>局领导意见</w:t>
            </w:r>
          </w:p>
        </w:tc>
        <w:tc>
          <w:tcPr>
            <w:tcW w:w="3057" w:type="dxa"/>
            <w:gridSpan w:val="3"/>
            <w:vMerge w:val="restart"/>
            <w:vAlign w:val="center"/>
          </w:tcPr>
          <w:p w:rsidR="00F917ED" w:rsidRDefault="00F917ED" w:rsidP="000925C7">
            <w:pPr>
              <w:jc w:val="center"/>
              <w:rPr>
                <w:rFonts w:ascii="宋体"/>
                <w:sz w:val="24"/>
              </w:rPr>
            </w:pPr>
          </w:p>
        </w:tc>
        <w:tc>
          <w:tcPr>
            <w:tcW w:w="3449" w:type="dxa"/>
            <w:gridSpan w:val="2"/>
            <w:vMerge w:val="restart"/>
            <w:vAlign w:val="center"/>
          </w:tcPr>
          <w:p w:rsidR="00F917ED" w:rsidRDefault="00F917ED" w:rsidP="000925C7">
            <w:pPr>
              <w:jc w:val="center"/>
              <w:rPr>
                <w:sz w:val="24"/>
              </w:rPr>
            </w:pPr>
          </w:p>
        </w:tc>
      </w:tr>
      <w:tr w:rsidR="00F917ED" w:rsidTr="000925C7">
        <w:trPr>
          <w:trHeight w:val="2022"/>
        </w:trPr>
        <w:tc>
          <w:tcPr>
            <w:tcW w:w="2264" w:type="dxa"/>
          </w:tcPr>
          <w:p w:rsidR="00F917ED" w:rsidRDefault="00F917ED" w:rsidP="000925C7">
            <w:pPr>
              <w:rPr>
                <w:sz w:val="24"/>
              </w:rPr>
            </w:pPr>
          </w:p>
        </w:tc>
        <w:tc>
          <w:tcPr>
            <w:tcW w:w="2161" w:type="dxa"/>
            <w:gridSpan w:val="2"/>
          </w:tcPr>
          <w:p w:rsidR="00F917ED" w:rsidRDefault="00F917ED" w:rsidP="000925C7">
            <w:pPr>
              <w:rPr>
                <w:sz w:val="24"/>
              </w:rPr>
            </w:pPr>
          </w:p>
        </w:tc>
        <w:tc>
          <w:tcPr>
            <w:tcW w:w="1623" w:type="dxa"/>
          </w:tcPr>
          <w:p w:rsidR="00F917ED" w:rsidRDefault="00F917ED" w:rsidP="000925C7">
            <w:pPr>
              <w:rPr>
                <w:sz w:val="24"/>
              </w:rPr>
            </w:pPr>
          </w:p>
        </w:tc>
        <w:tc>
          <w:tcPr>
            <w:tcW w:w="1620" w:type="dxa"/>
            <w:gridSpan w:val="2"/>
          </w:tcPr>
          <w:p w:rsidR="00F917ED" w:rsidRDefault="00F917ED" w:rsidP="000925C7">
            <w:pPr>
              <w:rPr>
                <w:sz w:val="24"/>
              </w:rPr>
            </w:pPr>
          </w:p>
        </w:tc>
        <w:tc>
          <w:tcPr>
            <w:tcW w:w="3057" w:type="dxa"/>
            <w:gridSpan w:val="3"/>
            <w:vMerge/>
          </w:tcPr>
          <w:p w:rsidR="00F917ED" w:rsidRDefault="00F917ED" w:rsidP="000925C7">
            <w:pPr>
              <w:rPr>
                <w:sz w:val="24"/>
              </w:rPr>
            </w:pPr>
          </w:p>
        </w:tc>
        <w:tc>
          <w:tcPr>
            <w:tcW w:w="3449" w:type="dxa"/>
            <w:gridSpan w:val="2"/>
            <w:vMerge/>
          </w:tcPr>
          <w:p w:rsidR="00F917ED" w:rsidRDefault="00F917ED" w:rsidP="000925C7">
            <w:pPr>
              <w:rPr>
                <w:sz w:val="24"/>
              </w:rPr>
            </w:pPr>
          </w:p>
        </w:tc>
      </w:tr>
    </w:tbl>
    <w:p w:rsidR="00F917ED" w:rsidRDefault="00F917ED" w:rsidP="00F917ED">
      <w:pPr>
        <w:rPr>
          <w:rFonts w:ascii="仿宋_GB2312" w:eastAsia="仿宋_GB2312"/>
        </w:rPr>
      </w:pPr>
      <w:r>
        <w:rPr>
          <w:rFonts w:ascii="仿宋_GB2312" w:eastAsia="仿宋_GB2312" w:hint="eastAsia"/>
        </w:rPr>
        <w:t>附表3</w:t>
      </w:r>
    </w:p>
    <w:p w:rsidR="00F917ED" w:rsidRDefault="00F917ED" w:rsidP="00F917ED">
      <w:pPr>
        <w:jc w:val="center"/>
        <w:rPr>
          <w:b/>
          <w:sz w:val="36"/>
          <w:szCs w:val="36"/>
        </w:rPr>
      </w:pPr>
    </w:p>
    <w:p w:rsidR="00F917ED" w:rsidRDefault="00F917ED" w:rsidP="00F917ED">
      <w:pPr>
        <w:jc w:val="center"/>
        <w:rPr>
          <w:b/>
          <w:sz w:val="36"/>
          <w:szCs w:val="36"/>
        </w:rPr>
      </w:pPr>
      <w:r>
        <w:rPr>
          <w:rFonts w:hint="eastAsia"/>
          <w:b/>
          <w:sz w:val="36"/>
          <w:szCs w:val="36"/>
        </w:rPr>
        <w:t>专家咨询补贴申请表</w:t>
      </w:r>
    </w:p>
    <w:p w:rsidR="00F917ED" w:rsidRDefault="00F917ED" w:rsidP="00F917ED">
      <w:pPr>
        <w:tabs>
          <w:tab w:val="left" w:pos="9510"/>
        </w:tabs>
        <w:rPr>
          <w:sz w:val="36"/>
          <w:szCs w:val="36"/>
        </w:rPr>
      </w:pPr>
      <w:r>
        <w:rPr>
          <w:sz w:val="36"/>
          <w:szCs w:val="36"/>
        </w:rPr>
        <w:tab/>
      </w:r>
    </w:p>
    <w:tbl>
      <w:tblPr>
        <w:tblpPr w:leftFromText="180" w:rightFromText="180" w:vertAnchor="text" w:horzAnchor="margin"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879"/>
        <w:gridCol w:w="1257"/>
        <w:gridCol w:w="1083"/>
        <w:gridCol w:w="2512"/>
        <w:gridCol w:w="1713"/>
        <w:gridCol w:w="2282"/>
      </w:tblGrid>
      <w:tr w:rsidR="00F917ED" w:rsidTr="000925C7">
        <w:trPr>
          <w:trHeight w:val="776"/>
        </w:trPr>
        <w:tc>
          <w:tcPr>
            <w:tcW w:w="2448" w:type="dxa"/>
            <w:vAlign w:val="center"/>
          </w:tcPr>
          <w:p w:rsidR="00F917ED" w:rsidRDefault="00F917ED" w:rsidP="000925C7">
            <w:pPr>
              <w:jc w:val="center"/>
              <w:rPr>
                <w:sz w:val="30"/>
                <w:szCs w:val="30"/>
              </w:rPr>
            </w:pPr>
            <w:r>
              <w:rPr>
                <w:rFonts w:hint="eastAsia"/>
                <w:sz w:val="30"/>
                <w:szCs w:val="30"/>
              </w:rPr>
              <w:t>专家咨询会名称</w:t>
            </w:r>
          </w:p>
        </w:tc>
        <w:tc>
          <w:tcPr>
            <w:tcW w:w="2879" w:type="dxa"/>
            <w:vAlign w:val="center"/>
          </w:tcPr>
          <w:p w:rsidR="00F917ED" w:rsidRDefault="00F917ED" w:rsidP="000925C7">
            <w:pPr>
              <w:jc w:val="center"/>
              <w:rPr>
                <w:sz w:val="30"/>
                <w:szCs w:val="30"/>
              </w:rPr>
            </w:pPr>
          </w:p>
        </w:tc>
        <w:tc>
          <w:tcPr>
            <w:tcW w:w="2340" w:type="dxa"/>
            <w:gridSpan w:val="2"/>
            <w:vAlign w:val="center"/>
          </w:tcPr>
          <w:p w:rsidR="00F917ED" w:rsidRDefault="00F917ED" w:rsidP="000925C7">
            <w:pPr>
              <w:jc w:val="center"/>
              <w:rPr>
                <w:sz w:val="30"/>
                <w:szCs w:val="30"/>
              </w:rPr>
            </w:pPr>
            <w:r>
              <w:rPr>
                <w:rFonts w:hint="eastAsia"/>
                <w:sz w:val="30"/>
                <w:szCs w:val="30"/>
              </w:rPr>
              <w:t>召 开 时 间</w:t>
            </w:r>
          </w:p>
        </w:tc>
        <w:tc>
          <w:tcPr>
            <w:tcW w:w="2512" w:type="dxa"/>
            <w:vAlign w:val="center"/>
          </w:tcPr>
          <w:p w:rsidR="00F917ED" w:rsidRDefault="00F917ED" w:rsidP="000925C7">
            <w:pPr>
              <w:jc w:val="center"/>
              <w:rPr>
                <w:sz w:val="30"/>
                <w:szCs w:val="30"/>
              </w:rPr>
            </w:pPr>
          </w:p>
        </w:tc>
        <w:tc>
          <w:tcPr>
            <w:tcW w:w="1713" w:type="dxa"/>
            <w:vAlign w:val="center"/>
          </w:tcPr>
          <w:p w:rsidR="00F917ED" w:rsidRDefault="00F917ED" w:rsidP="000925C7">
            <w:pPr>
              <w:jc w:val="center"/>
              <w:rPr>
                <w:sz w:val="30"/>
                <w:szCs w:val="30"/>
              </w:rPr>
            </w:pPr>
            <w:r>
              <w:rPr>
                <w:rFonts w:hint="eastAsia"/>
                <w:sz w:val="30"/>
                <w:szCs w:val="30"/>
              </w:rPr>
              <w:t>召开地点</w:t>
            </w:r>
          </w:p>
        </w:tc>
        <w:tc>
          <w:tcPr>
            <w:tcW w:w="2282" w:type="dxa"/>
          </w:tcPr>
          <w:p w:rsidR="00F917ED" w:rsidRDefault="00F917ED" w:rsidP="000925C7">
            <w:pPr>
              <w:rPr>
                <w:sz w:val="30"/>
                <w:szCs w:val="30"/>
              </w:rPr>
            </w:pPr>
          </w:p>
        </w:tc>
      </w:tr>
      <w:tr w:rsidR="00F917ED" w:rsidTr="000925C7">
        <w:trPr>
          <w:trHeight w:val="773"/>
        </w:trPr>
        <w:tc>
          <w:tcPr>
            <w:tcW w:w="2448" w:type="dxa"/>
            <w:vAlign w:val="center"/>
          </w:tcPr>
          <w:p w:rsidR="00F917ED" w:rsidRDefault="00F917ED" w:rsidP="000925C7">
            <w:pPr>
              <w:jc w:val="center"/>
              <w:rPr>
                <w:sz w:val="30"/>
                <w:szCs w:val="30"/>
              </w:rPr>
            </w:pPr>
            <w:r>
              <w:rPr>
                <w:rFonts w:hint="eastAsia"/>
                <w:sz w:val="30"/>
                <w:szCs w:val="30"/>
              </w:rPr>
              <w:lastRenderedPageBreak/>
              <w:t>到场专家人数</w:t>
            </w:r>
          </w:p>
        </w:tc>
        <w:tc>
          <w:tcPr>
            <w:tcW w:w="2879" w:type="dxa"/>
            <w:vAlign w:val="center"/>
          </w:tcPr>
          <w:p w:rsidR="00F917ED" w:rsidRDefault="00F917ED" w:rsidP="000925C7">
            <w:pPr>
              <w:rPr>
                <w:sz w:val="30"/>
                <w:szCs w:val="30"/>
              </w:rPr>
            </w:pPr>
          </w:p>
        </w:tc>
        <w:tc>
          <w:tcPr>
            <w:tcW w:w="2340" w:type="dxa"/>
            <w:gridSpan w:val="2"/>
            <w:vAlign w:val="center"/>
          </w:tcPr>
          <w:p w:rsidR="00F917ED" w:rsidRDefault="00F917ED" w:rsidP="000925C7">
            <w:pPr>
              <w:jc w:val="center"/>
              <w:rPr>
                <w:sz w:val="30"/>
                <w:szCs w:val="30"/>
              </w:rPr>
            </w:pPr>
            <w:r>
              <w:rPr>
                <w:rFonts w:hint="eastAsia"/>
                <w:sz w:val="30"/>
                <w:szCs w:val="30"/>
              </w:rPr>
              <w:t>补贴金额（元）</w:t>
            </w:r>
          </w:p>
        </w:tc>
        <w:tc>
          <w:tcPr>
            <w:tcW w:w="2512" w:type="dxa"/>
            <w:vAlign w:val="center"/>
          </w:tcPr>
          <w:p w:rsidR="00F917ED" w:rsidRDefault="00F917ED" w:rsidP="000925C7">
            <w:pPr>
              <w:jc w:val="center"/>
              <w:rPr>
                <w:sz w:val="30"/>
                <w:szCs w:val="30"/>
              </w:rPr>
            </w:pPr>
          </w:p>
        </w:tc>
        <w:tc>
          <w:tcPr>
            <w:tcW w:w="1713" w:type="dxa"/>
            <w:vAlign w:val="center"/>
          </w:tcPr>
          <w:p w:rsidR="00F917ED" w:rsidRDefault="00F917ED" w:rsidP="000925C7">
            <w:pPr>
              <w:jc w:val="center"/>
              <w:rPr>
                <w:sz w:val="30"/>
                <w:szCs w:val="30"/>
              </w:rPr>
            </w:pPr>
            <w:r>
              <w:rPr>
                <w:rFonts w:hint="eastAsia"/>
                <w:sz w:val="30"/>
                <w:szCs w:val="30"/>
              </w:rPr>
              <w:t>备   注</w:t>
            </w:r>
          </w:p>
        </w:tc>
        <w:tc>
          <w:tcPr>
            <w:tcW w:w="2282" w:type="dxa"/>
            <w:vAlign w:val="center"/>
          </w:tcPr>
          <w:p w:rsidR="00F917ED" w:rsidRDefault="00F917ED" w:rsidP="000925C7">
            <w:pPr>
              <w:jc w:val="center"/>
              <w:rPr>
                <w:sz w:val="30"/>
                <w:szCs w:val="30"/>
              </w:rPr>
            </w:pPr>
          </w:p>
        </w:tc>
      </w:tr>
      <w:tr w:rsidR="00F917ED" w:rsidTr="000925C7">
        <w:trPr>
          <w:trHeight w:val="754"/>
        </w:trPr>
        <w:tc>
          <w:tcPr>
            <w:tcW w:w="2448" w:type="dxa"/>
            <w:vAlign w:val="center"/>
          </w:tcPr>
          <w:p w:rsidR="00F917ED" w:rsidRDefault="00F917ED" w:rsidP="000925C7">
            <w:pPr>
              <w:jc w:val="center"/>
              <w:rPr>
                <w:sz w:val="30"/>
                <w:szCs w:val="30"/>
              </w:rPr>
            </w:pPr>
            <w:r>
              <w:rPr>
                <w:rFonts w:hint="eastAsia"/>
                <w:sz w:val="30"/>
                <w:szCs w:val="30"/>
              </w:rPr>
              <w:t>开户银行</w:t>
            </w:r>
          </w:p>
        </w:tc>
        <w:tc>
          <w:tcPr>
            <w:tcW w:w="5219" w:type="dxa"/>
            <w:gridSpan w:val="3"/>
            <w:vAlign w:val="center"/>
          </w:tcPr>
          <w:p w:rsidR="00F917ED" w:rsidRDefault="00F917ED" w:rsidP="000925C7">
            <w:pPr>
              <w:jc w:val="center"/>
              <w:rPr>
                <w:sz w:val="30"/>
                <w:szCs w:val="30"/>
              </w:rPr>
            </w:pPr>
          </w:p>
        </w:tc>
        <w:tc>
          <w:tcPr>
            <w:tcW w:w="2512" w:type="dxa"/>
            <w:vAlign w:val="center"/>
          </w:tcPr>
          <w:p w:rsidR="00F917ED" w:rsidRDefault="00F917ED" w:rsidP="000925C7">
            <w:pPr>
              <w:jc w:val="center"/>
              <w:rPr>
                <w:sz w:val="30"/>
                <w:szCs w:val="30"/>
              </w:rPr>
            </w:pPr>
            <w:r>
              <w:rPr>
                <w:rFonts w:hint="eastAsia"/>
                <w:sz w:val="30"/>
                <w:szCs w:val="30"/>
              </w:rPr>
              <w:t>银行帐号</w:t>
            </w:r>
          </w:p>
        </w:tc>
        <w:tc>
          <w:tcPr>
            <w:tcW w:w="3995" w:type="dxa"/>
            <w:gridSpan w:val="2"/>
            <w:vAlign w:val="center"/>
          </w:tcPr>
          <w:p w:rsidR="00F917ED" w:rsidRDefault="00F917ED" w:rsidP="000925C7">
            <w:pPr>
              <w:jc w:val="center"/>
              <w:rPr>
                <w:sz w:val="30"/>
                <w:szCs w:val="30"/>
              </w:rPr>
            </w:pPr>
          </w:p>
        </w:tc>
      </w:tr>
      <w:tr w:rsidR="00F917ED" w:rsidTr="000925C7">
        <w:trPr>
          <w:trHeight w:val="585"/>
        </w:trPr>
        <w:tc>
          <w:tcPr>
            <w:tcW w:w="6584" w:type="dxa"/>
            <w:gridSpan w:val="3"/>
            <w:vAlign w:val="center"/>
          </w:tcPr>
          <w:p w:rsidR="00F917ED" w:rsidRDefault="00F917ED" w:rsidP="000925C7">
            <w:pPr>
              <w:jc w:val="center"/>
              <w:rPr>
                <w:sz w:val="30"/>
                <w:szCs w:val="30"/>
              </w:rPr>
            </w:pPr>
            <w:r>
              <w:rPr>
                <w:rFonts w:hint="eastAsia"/>
                <w:sz w:val="30"/>
                <w:szCs w:val="30"/>
              </w:rPr>
              <w:t>经办科室意见</w:t>
            </w:r>
          </w:p>
        </w:tc>
        <w:tc>
          <w:tcPr>
            <w:tcW w:w="7590" w:type="dxa"/>
            <w:gridSpan w:val="4"/>
            <w:vAlign w:val="center"/>
          </w:tcPr>
          <w:p w:rsidR="00F917ED" w:rsidRDefault="00F917ED" w:rsidP="000925C7">
            <w:pPr>
              <w:jc w:val="center"/>
              <w:rPr>
                <w:sz w:val="30"/>
                <w:szCs w:val="30"/>
              </w:rPr>
            </w:pPr>
            <w:r>
              <w:rPr>
                <w:rFonts w:hint="eastAsia"/>
                <w:sz w:val="30"/>
                <w:szCs w:val="30"/>
              </w:rPr>
              <w:t>就业局领导意见</w:t>
            </w:r>
          </w:p>
        </w:tc>
      </w:tr>
      <w:tr w:rsidR="00F917ED" w:rsidTr="000925C7">
        <w:trPr>
          <w:trHeight w:val="2485"/>
        </w:trPr>
        <w:tc>
          <w:tcPr>
            <w:tcW w:w="7667" w:type="dxa"/>
            <w:gridSpan w:val="4"/>
            <w:tcBorders>
              <w:top w:val="nil"/>
              <w:bottom w:val="single" w:sz="4" w:space="0" w:color="auto"/>
            </w:tcBorders>
            <w:vAlign w:val="center"/>
          </w:tcPr>
          <w:p w:rsidR="00F917ED" w:rsidRDefault="00F917ED" w:rsidP="000925C7">
            <w:pPr>
              <w:rPr>
                <w:sz w:val="24"/>
              </w:rPr>
            </w:pPr>
          </w:p>
        </w:tc>
        <w:tc>
          <w:tcPr>
            <w:tcW w:w="6507" w:type="dxa"/>
            <w:gridSpan w:val="3"/>
            <w:tcBorders>
              <w:top w:val="nil"/>
              <w:bottom w:val="single" w:sz="4" w:space="0" w:color="auto"/>
            </w:tcBorders>
            <w:vAlign w:val="center"/>
          </w:tcPr>
          <w:p w:rsidR="00F917ED" w:rsidRDefault="00F917ED" w:rsidP="000925C7">
            <w:pPr>
              <w:rPr>
                <w:sz w:val="24"/>
              </w:rPr>
            </w:pPr>
          </w:p>
        </w:tc>
      </w:tr>
    </w:tbl>
    <w:p w:rsidR="00F917ED" w:rsidRDefault="00F917ED" w:rsidP="00F917ED">
      <w:pPr>
        <w:rPr>
          <w:rFonts w:ascii="仿宋_GB2312" w:eastAsia="仿宋_GB2312"/>
        </w:rPr>
      </w:pPr>
    </w:p>
    <w:p w:rsidR="00F917ED" w:rsidRDefault="00F917ED" w:rsidP="00F917ED">
      <w:pPr>
        <w:rPr>
          <w:rFonts w:ascii="仿宋_GB2312" w:eastAsia="仿宋_GB2312"/>
        </w:rPr>
      </w:pPr>
      <w:r>
        <w:rPr>
          <w:rFonts w:ascii="仿宋_GB2312" w:eastAsia="仿宋_GB2312" w:hint="eastAsia"/>
        </w:rPr>
        <w:t>附表4</w:t>
      </w:r>
    </w:p>
    <w:p w:rsidR="00F917ED" w:rsidRDefault="00F917ED" w:rsidP="00F917ED">
      <w:pPr>
        <w:jc w:val="center"/>
        <w:rPr>
          <w:sz w:val="36"/>
          <w:szCs w:val="36"/>
        </w:rPr>
      </w:pPr>
      <w:r>
        <w:rPr>
          <w:rFonts w:hint="eastAsia"/>
          <w:b/>
          <w:sz w:val="36"/>
          <w:szCs w:val="36"/>
        </w:rPr>
        <w:t>“结对帮扶”专家补贴申请表</w:t>
      </w:r>
    </w:p>
    <w:p w:rsidR="00F917ED" w:rsidRDefault="00F917ED" w:rsidP="00F917ED">
      <w:pPr>
        <w:rPr>
          <w:sz w:val="24"/>
        </w:rPr>
      </w:pPr>
      <w:r>
        <w:rPr>
          <w:rFonts w:hint="eastAsia"/>
          <w:sz w:val="24"/>
        </w:rPr>
        <w:t>填报单位：</w:t>
      </w:r>
      <w:r>
        <w:rPr>
          <w:sz w:val="24"/>
        </w:rPr>
        <w:tab/>
      </w:r>
      <w:r>
        <w:rPr>
          <w:rFonts w:hint="eastAsia"/>
          <w:sz w:val="24"/>
        </w:rPr>
        <w:t xml:space="preserve"> </w:t>
      </w:r>
      <w:r>
        <w:rPr>
          <w:rFonts w:hint="eastAsia"/>
          <w:sz w:val="36"/>
          <w:szCs w:val="36"/>
        </w:rPr>
        <w:t xml:space="preserve">                                                  </w:t>
      </w:r>
      <w:r>
        <w:rPr>
          <w:rFonts w:hint="eastAsia"/>
          <w:sz w:val="24"/>
        </w:rPr>
        <w:t>填表日期：   年    月   日</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5"/>
        <w:gridCol w:w="1983"/>
        <w:gridCol w:w="1074"/>
        <w:gridCol w:w="2342"/>
        <w:gridCol w:w="357"/>
        <w:gridCol w:w="1440"/>
        <w:gridCol w:w="1440"/>
        <w:gridCol w:w="365"/>
        <w:gridCol w:w="1435"/>
        <w:gridCol w:w="2167"/>
      </w:tblGrid>
      <w:tr w:rsidR="00F917ED" w:rsidTr="000925C7">
        <w:tc>
          <w:tcPr>
            <w:tcW w:w="1545" w:type="dxa"/>
            <w:vAlign w:val="center"/>
          </w:tcPr>
          <w:p w:rsidR="00F917ED" w:rsidRDefault="00F917ED" w:rsidP="000925C7">
            <w:pPr>
              <w:jc w:val="center"/>
              <w:rPr>
                <w:sz w:val="24"/>
              </w:rPr>
            </w:pPr>
            <w:r>
              <w:rPr>
                <w:rFonts w:hint="eastAsia"/>
                <w:sz w:val="24"/>
              </w:rPr>
              <w:t>专家人数</w:t>
            </w:r>
          </w:p>
        </w:tc>
        <w:tc>
          <w:tcPr>
            <w:tcW w:w="3057" w:type="dxa"/>
            <w:gridSpan w:val="2"/>
            <w:vAlign w:val="center"/>
          </w:tcPr>
          <w:p w:rsidR="00F917ED" w:rsidRDefault="00F917ED" w:rsidP="000925C7">
            <w:pPr>
              <w:jc w:val="center"/>
              <w:rPr>
                <w:sz w:val="24"/>
              </w:rPr>
            </w:pPr>
          </w:p>
        </w:tc>
        <w:tc>
          <w:tcPr>
            <w:tcW w:w="2699" w:type="dxa"/>
            <w:gridSpan w:val="2"/>
            <w:vAlign w:val="center"/>
          </w:tcPr>
          <w:p w:rsidR="00F917ED" w:rsidRDefault="00F917ED" w:rsidP="000925C7">
            <w:pPr>
              <w:jc w:val="center"/>
              <w:rPr>
                <w:sz w:val="24"/>
              </w:rPr>
            </w:pPr>
            <w:r>
              <w:rPr>
                <w:rFonts w:hint="eastAsia"/>
                <w:sz w:val="24"/>
              </w:rPr>
              <w:t>补贴金额（元）</w:t>
            </w:r>
          </w:p>
        </w:tc>
        <w:tc>
          <w:tcPr>
            <w:tcW w:w="2880" w:type="dxa"/>
            <w:gridSpan w:val="2"/>
            <w:vAlign w:val="center"/>
          </w:tcPr>
          <w:p w:rsidR="00F917ED" w:rsidRDefault="00F917ED" w:rsidP="000925C7">
            <w:pPr>
              <w:jc w:val="center"/>
              <w:rPr>
                <w:sz w:val="24"/>
              </w:rPr>
            </w:pPr>
          </w:p>
        </w:tc>
        <w:tc>
          <w:tcPr>
            <w:tcW w:w="1800" w:type="dxa"/>
            <w:gridSpan w:val="2"/>
            <w:vAlign w:val="center"/>
          </w:tcPr>
          <w:p w:rsidR="00F917ED" w:rsidRDefault="00F917ED" w:rsidP="000925C7">
            <w:pPr>
              <w:jc w:val="center"/>
              <w:rPr>
                <w:sz w:val="24"/>
              </w:rPr>
            </w:pPr>
            <w:r>
              <w:rPr>
                <w:rFonts w:hint="eastAsia"/>
                <w:sz w:val="24"/>
              </w:rPr>
              <w:t>联系电话</w:t>
            </w:r>
          </w:p>
        </w:tc>
        <w:tc>
          <w:tcPr>
            <w:tcW w:w="2167" w:type="dxa"/>
            <w:vAlign w:val="center"/>
          </w:tcPr>
          <w:p w:rsidR="00F917ED" w:rsidRDefault="00F917ED" w:rsidP="000925C7">
            <w:pPr>
              <w:jc w:val="center"/>
              <w:rPr>
                <w:sz w:val="24"/>
              </w:rPr>
            </w:pPr>
          </w:p>
        </w:tc>
      </w:tr>
      <w:tr w:rsidR="00F917ED" w:rsidTr="000925C7">
        <w:trPr>
          <w:trHeight w:val="591"/>
        </w:trPr>
        <w:tc>
          <w:tcPr>
            <w:tcW w:w="1545" w:type="dxa"/>
            <w:tcBorders>
              <w:bottom w:val="single" w:sz="4" w:space="0" w:color="auto"/>
            </w:tcBorders>
            <w:vAlign w:val="center"/>
          </w:tcPr>
          <w:p w:rsidR="00F917ED" w:rsidRDefault="00F917ED" w:rsidP="000925C7">
            <w:pPr>
              <w:jc w:val="center"/>
              <w:rPr>
                <w:sz w:val="24"/>
              </w:rPr>
            </w:pPr>
            <w:r>
              <w:rPr>
                <w:rFonts w:hint="eastAsia"/>
                <w:sz w:val="24"/>
              </w:rPr>
              <w:t>开户银行</w:t>
            </w:r>
          </w:p>
        </w:tc>
        <w:tc>
          <w:tcPr>
            <w:tcW w:w="5756" w:type="dxa"/>
            <w:gridSpan w:val="4"/>
            <w:tcBorders>
              <w:bottom w:val="single" w:sz="4" w:space="0" w:color="auto"/>
            </w:tcBorders>
            <w:vAlign w:val="center"/>
          </w:tcPr>
          <w:p w:rsidR="00F917ED" w:rsidRDefault="00F917ED" w:rsidP="000925C7">
            <w:pPr>
              <w:jc w:val="center"/>
              <w:rPr>
                <w:sz w:val="24"/>
              </w:rPr>
            </w:pPr>
          </w:p>
        </w:tc>
        <w:tc>
          <w:tcPr>
            <w:tcW w:w="2880" w:type="dxa"/>
            <w:gridSpan w:val="2"/>
            <w:tcBorders>
              <w:bottom w:val="single" w:sz="4" w:space="0" w:color="auto"/>
            </w:tcBorders>
            <w:vAlign w:val="center"/>
          </w:tcPr>
          <w:p w:rsidR="00F917ED" w:rsidRDefault="00F917ED" w:rsidP="000925C7">
            <w:pPr>
              <w:jc w:val="center"/>
              <w:rPr>
                <w:sz w:val="24"/>
              </w:rPr>
            </w:pPr>
            <w:r>
              <w:rPr>
                <w:rFonts w:hint="eastAsia"/>
                <w:sz w:val="24"/>
              </w:rPr>
              <w:t>银行帐号</w:t>
            </w:r>
          </w:p>
        </w:tc>
        <w:tc>
          <w:tcPr>
            <w:tcW w:w="3967" w:type="dxa"/>
            <w:gridSpan w:val="3"/>
            <w:tcBorders>
              <w:bottom w:val="single" w:sz="4" w:space="0" w:color="auto"/>
            </w:tcBorders>
            <w:vAlign w:val="center"/>
          </w:tcPr>
          <w:p w:rsidR="00F917ED" w:rsidRDefault="00F917ED" w:rsidP="000925C7">
            <w:pPr>
              <w:jc w:val="center"/>
              <w:rPr>
                <w:sz w:val="24"/>
              </w:rPr>
            </w:pPr>
          </w:p>
        </w:tc>
      </w:tr>
      <w:tr w:rsidR="00F917ED" w:rsidTr="000925C7">
        <w:trPr>
          <w:trHeight w:val="586"/>
        </w:trPr>
        <w:tc>
          <w:tcPr>
            <w:tcW w:w="1545" w:type="dxa"/>
            <w:tcBorders>
              <w:bottom w:val="single" w:sz="4" w:space="0" w:color="auto"/>
            </w:tcBorders>
            <w:vAlign w:val="center"/>
          </w:tcPr>
          <w:p w:rsidR="00F917ED" w:rsidRDefault="00F917ED" w:rsidP="000925C7">
            <w:pPr>
              <w:jc w:val="center"/>
              <w:rPr>
                <w:sz w:val="24"/>
              </w:rPr>
            </w:pPr>
            <w:r>
              <w:rPr>
                <w:rFonts w:hint="eastAsia"/>
                <w:sz w:val="24"/>
              </w:rPr>
              <w:lastRenderedPageBreak/>
              <w:t>专家姓名</w:t>
            </w:r>
          </w:p>
        </w:tc>
        <w:tc>
          <w:tcPr>
            <w:tcW w:w="3057" w:type="dxa"/>
            <w:gridSpan w:val="2"/>
            <w:vAlign w:val="center"/>
          </w:tcPr>
          <w:p w:rsidR="00F917ED" w:rsidRDefault="00F917ED" w:rsidP="000925C7">
            <w:pPr>
              <w:jc w:val="center"/>
              <w:rPr>
                <w:sz w:val="24"/>
              </w:rPr>
            </w:pPr>
            <w:r>
              <w:rPr>
                <w:rFonts w:hint="eastAsia"/>
                <w:sz w:val="24"/>
              </w:rPr>
              <w:t>帮扶企业名称</w:t>
            </w:r>
          </w:p>
        </w:tc>
        <w:tc>
          <w:tcPr>
            <w:tcW w:w="2699" w:type="dxa"/>
            <w:gridSpan w:val="2"/>
            <w:tcBorders>
              <w:bottom w:val="single" w:sz="4" w:space="0" w:color="auto"/>
            </w:tcBorders>
            <w:vAlign w:val="center"/>
          </w:tcPr>
          <w:p w:rsidR="00F917ED" w:rsidRDefault="00F917ED" w:rsidP="000925C7">
            <w:pPr>
              <w:jc w:val="center"/>
              <w:rPr>
                <w:sz w:val="24"/>
              </w:rPr>
            </w:pPr>
            <w:r>
              <w:rPr>
                <w:rFonts w:hint="eastAsia"/>
                <w:sz w:val="24"/>
              </w:rPr>
              <w:t>经营地址</w:t>
            </w:r>
          </w:p>
        </w:tc>
        <w:tc>
          <w:tcPr>
            <w:tcW w:w="1440" w:type="dxa"/>
            <w:tcBorders>
              <w:bottom w:val="single" w:sz="4" w:space="0" w:color="auto"/>
            </w:tcBorders>
            <w:vAlign w:val="center"/>
          </w:tcPr>
          <w:p w:rsidR="00F917ED" w:rsidRDefault="00F917ED" w:rsidP="000925C7">
            <w:pPr>
              <w:jc w:val="center"/>
              <w:rPr>
                <w:sz w:val="24"/>
              </w:rPr>
            </w:pPr>
            <w:r>
              <w:rPr>
                <w:rFonts w:hint="eastAsia"/>
                <w:sz w:val="24"/>
              </w:rPr>
              <w:t>开业时间</w:t>
            </w:r>
          </w:p>
        </w:tc>
        <w:tc>
          <w:tcPr>
            <w:tcW w:w="1440" w:type="dxa"/>
            <w:vAlign w:val="center"/>
          </w:tcPr>
          <w:p w:rsidR="00F917ED" w:rsidRDefault="00F917ED" w:rsidP="000925C7">
            <w:pPr>
              <w:jc w:val="center"/>
              <w:rPr>
                <w:sz w:val="24"/>
              </w:rPr>
            </w:pPr>
            <w:r>
              <w:rPr>
                <w:rFonts w:hint="eastAsia"/>
                <w:sz w:val="24"/>
              </w:rPr>
              <w:t>用工人数</w:t>
            </w:r>
          </w:p>
        </w:tc>
        <w:tc>
          <w:tcPr>
            <w:tcW w:w="1800" w:type="dxa"/>
            <w:gridSpan w:val="2"/>
            <w:vAlign w:val="center"/>
          </w:tcPr>
          <w:p w:rsidR="00F917ED" w:rsidRDefault="00F917ED" w:rsidP="000925C7">
            <w:pPr>
              <w:jc w:val="center"/>
              <w:rPr>
                <w:sz w:val="24"/>
              </w:rPr>
            </w:pPr>
            <w:r>
              <w:rPr>
                <w:rFonts w:hint="eastAsia"/>
                <w:sz w:val="24"/>
              </w:rPr>
              <w:t>联系电话</w:t>
            </w:r>
          </w:p>
        </w:tc>
        <w:tc>
          <w:tcPr>
            <w:tcW w:w="2167" w:type="dxa"/>
            <w:vAlign w:val="center"/>
          </w:tcPr>
          <w:p w:rsidR="00F917ED" w:rsidRDefault="00F917ED" w:rsidP="000925C7">
            <w:pPr>
              <w:jc w:val="center"/>
              <w:rPr>
                <w:sz w:val="24"/>
              </w:rPr>
            </w:pPr>
            <w:r>
              <w:rPr>
                <w:rFonts w:hint="eastAsia"/>
                <w:sz w:val="24"/>
              </w:rPr>
              <w:t>补贴标准（元）</w:t>
            </w:r>
          </w:p>
        </w:tc>
      </w:tr>
      <w:tr w:rsidR="00F917ED" w:rsidTr="000925C7">
        <w:trPr>
          <w:trHeight w:val="610"/>
        </w:trPr>
        <w:tc>
          <w:tcPr>
            <w:tcW w:w="1545" w:type="dxa"/>
            <w:tcBorders>
              <w:bottom w:val="single" w:sz="4" w:space="0" w:color="auto"/>
            </w:tcBorders>
            <w:vAlign w:val="center"/>
          </w:tcPr>
          <w:p w:rsidR="00F917ED" w:rsidRDefault="00F917ED" w:rsidP="000925C7">
            <w:pPr>
              <w:jc w:val="center"/>
              <w:rPr>
                <w:sz w:val="24"/>
              </w:rPr>
            </w:pPr>
          </w:p>
        </w:tc>
        <w:tc>
          <w:tcPr>
            <w:tcW w:w="3057" w:type="dxa"/>
            <w:gridSpan w:val="2"/>
            <w:vAlign w:val="center"/>
          </w:tcPr>
          <w:p w:rsidR="00F917ED" w:rsidRDefault="00F917ED" w:rsidP="000925C7">
            <w:pPr>
              <w:jc w:val="center"/>
              <w:rPr>
                <w:sz w:val="24"/>
              </w:rPr>
            </w:pPr>
          </w:p>
        </w:tc>
        <w:tc>
          <w:tcPr>
            <w:tcW w:w="2699" w:type="dxa"/>
            <w:gridSpan w:val="2"/>
            <w:tcBorders>
              <w:bottom w:val="single" w:sz="4" w:space="0" w:color="auto"/>
            </w:tcBorders>
            <w:vAlign w:val="center"/>
          </w:tcPr>
          <w:p w:rsidR="00F917ED" w:rsidRDefault="00F917ED" w:rsidP="000925C7">
            <w:pPr>
              <w:jc w:val="center"/>
              <w:rPr>
                <w:sz w:val="24"/>
              </w:rPr>
            </w:pPr>
          </w:p>
        </w:tc>
        <w:tc>
          <w:tcPr>
            <w:tcW w:w="1440" w:type="dxa"/>
            <w:tcBorders>
              <w:bottom w:val="single" w:sz="4" w:space="0" w:color="auto"/>
            </w:tcBorders>
            <w:vAlign w:val="center"/>
          </w:tcPr>
          <w:p w:rsidR="00F917ED" w:rsidRDefault="00F917ED" w:rsidP="000925C7">
            <w:pPr>
              <w:jc w:val="center"/>
              <w:rPr>
                <w:sz w:val="24"/>
              </w:rPr>
            </w:pPr>
          </w:p>
        </w:tc>
        <w:tc>
          <w:tcPr>
            <w:tcW w:w="1440" w:type="dxa"/>
            <w:vAlign w:val="center"/>
          </w:tcPr>
          <w:p w:rsidR="00F917ED" w:rsidRDefault="00F917ED" w:rsidP="000925C7">
            <w:pPr>
              <w:jc w:val="center"/>
              <w:rPr>
                <w:sz w:val="24"/>
              </w:rPr>
            </w:pPr>
          </w:p>
        </w:tc>
        <w:tc>
          <w:tcPr>
            <w:tcW w:w="1800" w:type="dxa"/>
            <w:gridSpan w:val="2"/>
            <w:vAlign w:val="center"/>
          </w:tcPr>
          <w:p w:rsidR="00F917ED" w:rsidRDefault="00F917ED" w:rsidP="000925C7">
            <w:pPr>
              <w:jc w:val="center"/>
              <w:rPr>
                <w:sz w:val="24"/>
              </w:rPr>
            </w:pPr>
          </w:p>
        </w:tc>
        <w:tc>
          <w:tcPr>
            <w:tcW w:w="2167" w:type="dxa"/>
            <w:vAlign w:val="center"/>
          </w:tcPr>
          <w:p w:rsidR="00F917ED" w:rsidRDefault="00F917ED" w:rsidP="000925C7">
            <w:pPr>
              <w:jc w:val="center"/>
              <w:rPr>
                <w:sz w:val="24"/>
              </w:rPr>
            </w:pPr>
          </w:p>
        </w:tc>
      </w:tr>
      <w:tr w:rsidR="00F917ED" w:rsidTr="000925C7">
        <w:trPr>
          <w:trHeight w:val="600"/>
        </w:trPr>
        <w:tc>
          <w:tcPr>
            <w:tcW w:w="1545" w:type="dxa"/>
            <w:tcBorders>
              <w:bottom w:val="single" w:sz="4" w:space="0" w:color="auto"/>
            </w:tcBorders>
            <w:vAlign w:val="center"/>
          </w:tcPr>
          <w:p w:rsidR="00F917ED" w:rsidRDefault="00F917ED" w:rsidP="000925C7">
            <w:pPr>
              <w:jc w:val="center"/>
              <w:rPr>
                <w:sz w:val="24"/>
              </w:rPr>
            </w:pPr>
          </w:p>
        </w:tc>
        <w:tc>
          <w:tcPr>
            <w:tcW w:w="3057" w:type="dxa"/>
            <w:gridSpan w:val="2"/>
            <w:vAlign w:val="center"/>
          </w:tcPr>
          <w:p w:rsidR="00F917ED" w:rsidRDefault="00F917ED" w:rsidP="000925C7">
            <w:pPr>
              <w:jc w:val="center"/>
              <w:rPr>
                <w:sz w:val="24"/>
              </w:rPr>
            </w:pPr>
          </w:p>
        </w:tc>
        <w:tc>
          <w:tcPr>
            <w:tcW w:w="2699" w:type="dxa"/>
            <w:gridSpan w:val="2"/>
            <w:tcBorders>
              <w:bottom w:val="single" w:sz="4" w:space="0" w:color="auto"/>
            </w:tcBorders>
            <w:vAlign w:val="center"/>
          </w:tcPr>
          <w:p w:rsidR="00F917ED" w:rsidRDefault="00F917ED" w:rsidP="000925C7">
            <w:pPr>
              <w:jc w:val="center"/>
              <w:rPr>
                <w:sz w:val="24"/>
              </w:rPr>
            </w:pPr>
          </w:p>
        </w:tc>
        <w:tc>
          <w:tcPr>
            <w:tcW w:w="1440" w:type="dxa"/>
            <w:tcBorders>
              <w:bottom w:val="single" w:sz="4" w:space="0" w:color="auto"/>
            </w:tcBorders>
            <w:vAlign w:val="center"/>
          </w:tcPr>
          <w:p w:rsidR="00F917ED" w:rsidRDefault="00F917ED" w:rsidP="000925C7">
            <w:pPr>
              <w:jc w:val="center"/>
              <w:rPr>
                <w:sz w:val="24"/>
              </w:rPr>
            </w:pPr>
          </w:p>
        </w:tc>
        <w:tc>
          <w:tcPr>
            <w:tcW w:w="1440" w:type="dxa"/>
            <w:vAlign w:val="center"/>
          </w:tcPr>
          <w:p w:rsidR="00F917ED" w:rsidRDefault="00F917ED" w:rsidP="000925C7">
            <w:pPr>
              <w:jc w:val="center"/>
              <w:rPr>
                <w:sz w:val="24"/>
              </w:rPr>
            </w:pPr>
          </w:p>
        </w:tc>
        <w:tc>
          <w:tcPr>
            <w:tcW w:w="1800" w:type="dxa"/>
            <w:gridSpan w:val="2"/>
            <w:vAlign w:val="center"/>
          </w:tcPr>
          <w:p w:rsidR="00F917ED" w:rsidRDefault="00F917ED" w:rsidP="000925C7">
            <w:pPr>
              <w:jc w:val="center"/>
              <w:rPr>
                <w:sz w:val="24"/>
              </w:rPr>
            </w:pPr>
          </w:p>
        </w:tc>
        <w:tc>
          <w:tcPr>
            <w:tcW w:w="2167" w:type="dxa"/>
            <w:vAlign w:val="center"/>
          </w:tcPr>
          <w:p w:rsidR="00F917ED" w:rsidRDefault="00F917ED" w:rsidP="000925C7">
            <w:pPr>
              <w:jc w:val="center"/>
              <w:rPr>
                <w:sz w:val="24"/>
              </w:rPr>
            </w:pPr>
          </w:p>
        </w:tc>
      </w:tr>
      <w:tr w:rsidR="00F917ED" w:rsidTr="000925C7">
        <w:trPr>
          <w:trHeight w:val="865"/>
        </w:trPr>
        <w:tc>
          <w:tcPr>
            <w:tcW w:w="6944" w:type="dxa"/>
            <w:gridSpan w:val="4"/>
            <w:vAlign w:val="center"/>
          </w:tcPr>
          <w:p w:rsidR="00F917ED" w:rsidRDefault="00F917ED" w:rsidP="000925C7">
            <w:pPr>
              <w:jc w:val="center"/>
              <w:rPr>
                <w:sz w:val="24"/>
              </w:rPr>
            </w:pPr>
            <w:r>
              <w:rPr>
                <w:rFonts w:hint="eastAsia"/>
                <w:sz w:val="24"/>
              </w:rPr>
              <w:t>市就业局意见</w:t>
            </w:r>
          </w:p>
        </w:tc>
        <w:tc>
          <w:tcPr>
            <w:tcW w:w="3602" w:type="dxa"/>
            <w:gridSpan w:val="4"/>
            <w:vAlign w:val="center"/>
          </w:tcPr>
          <w:p w:rsidR="00F917ED" w:rsidRDefault="00F917ED" w:rsidP="000925C7">
            <w:pPr>
              <w:jc w:val="center"/>
              <w:rPr>
                <w:sz w:val="24"/>
              </w:rPr>
            </w:pPr>
            <w:r>
              <w:rPr>
                <w:rFonts w:hint="eastAsia"/>
                <w:sz w:val="24"/>
              </w:rPr>
              <w:t>市</w:t>
            </w:r>
            <w:r>
              <w:rPr>
                <w:rFonts w:ascii="宋体" w:hint="eastAsia"/>
                <w:sz w:val="24"/>
              </w:rPr>
              <w:t>人力资源</w:t>
            </w:r>
            <w:r>
              <w:rPr>
                <w:rFonts w:hint="eastAsia"/>
                <w:sz w:val="24"/>
              </w:rPr>
              <w:t>和社会保障局意见</w:t>
            </w:r>
          </w:p>
        </w:tc>
        <w:tc>
          <w:tcPr>
            <w:tcW w:w="3602" w:type="dxa"/>
            <w:gridSpan w:val="2"/>
            <w:vAlign w:val="center"/>
          </w:tcPr>
          <w:p w:rsidR="00F917ED" w:rsidRDefault="00F917ED" w:rsidP="000925C7">
            <w:pPr>
              <w:jc w:val="center"/>
              <w:rPr>
                <w:sz w:val="24"/>
              </w:rPr>
            </w:pPr>
            <w:r>
              <w:rPr>
                <w:rFonts w:hint="eastAsia"/>
                <w:sz w:val="24"/>
              </w:rPr>
              <w:t>市财政局意见</w:t>
            </w:r>
          </w:p>
        </w:tc>
      </w:tr>
      <w:tr w:rsidR="00F917ED" w:rsidTr="000925C7">
        <w:trPr>
          <w:trHeight w:val="465"/>
        </w:trPr>
        <w:tc>
          <w:tcPr>
            <w:tcW w:w="3528" w:type="dxa"/>
            <w:gridSpan w:val="2"/>
            <w:vAlign w:val="center"/>
          </w:tcPr>
          <w:p w:rsidR="00F917ED" w:rsidRDefault="00F917ED" w:rsidP="000925C7">
            <w:pPr>
              <w:jc w:val="center"/>
              <w:rPr>
                <w:sz w:val="24"/>
              </w:rPr>
            </w:pPr>
            <w:r>
              <w:rPr>
                <w:rFonts w:hint="eastAsia"/>
                <w:sz w:val="24"/>
              </w:rPr>
              <w:t>经办科室意见</w:t>
            </w:r>
          </w:p>
        </w:tc>
        <w:tc>
          <w:tcPr>
            <w:tcW w:w="3416" w:type="dxa"/>
            <w:gridSpan w:val="2"/>
            <w:vAlign w:val="center"/>
          </w:tcPr>
          <w:p w:rsidR="00F917ED" w:rsidRDefault="00F917ED" w:rsidP="000925C7">
            <w:pPr>
              <w:jc w:val="center"/>
              <w:rPr>
                <w:sz w:val="24"/>
              </w:rPr>
            </w:pPr>
            <w:r>
              <w:rPr>
                <w:rFonts w:hint="eastAsia"/>
                <w:sz w:val="24"/>
              </w:rPr>
              <w:t>局领导意见</w:t>
            </w:r>
          </w:p>
        </w:tc>
        <w:tc>
          <w:tcPr>
            <w:tcW w:w="3602" w:type="dxa"/>
            <w:gridSpan w:val="4"/>
            <w:vMerge w:val="restart"/>
            <w:vAlign w:val="center"/>
          </w:tcPr>
          <w:p w:rsidR="00F917ED" w:rsidRDefault="00F917ED" w:rsidP="000925C7">
            <w:pPr>
              <w:jc w:val="center"/>
              <w:rPr>
                <w:sz w:val="24"/>
              </w:rPr>
            </w:pPr>
          </w:p>
        </w:tc>
        <w:tc>
          <w:tcPr>
            <w:tcW w:w="3602" w:type="dxa"/>
            <w:gridSpan w:val="2"/>
            <w:vMerge w:val="restart"/>
            <w:vAlign w:val="center"/>
          </w:tcPr>
          <w:p w:rsidR="00F917ED" w:rsidRDefault="00F917ED" w:rsidP="000925C7">
            <w:pPr>
              <w:tabs>
                <w:tab w:val="left" w:pos="1635"/>
              </w:tabs>
              <w:jc w:val="center"/>
              <w:rPr>
                <w:sz w:val="24"/>
              </w:rPr>
            </w:pPr>
          </w:p>
        </w:tc>
      </w:tr>
      <w:tr w:rsidR="00F917ED" w:rsidTr="000925C7">
        <w:trPr>
          <w:trHeight w:val="1650"/>
        </w:trPr>
        <w:tc>
          <w:tcPr>
            <w:tcW w:w="3528" w:type="dxa"/>
            <w:gridSpan w:val="2"/>
          </w:tcPr>
          <w:p w:rsidR="00F917ED" w:rsidRDefault="00F917ED" w:rsidP="000925C7">
            <w:pPr>
              <w:rPr>
                <w:sz w:val="24"/>
              </w:rPr>
            </w:pPr>
          </w:p>
        </w:tc>
        <w:tc>
          <w:tcPr>
            <w:tcW w:w="3416" w:type="dxa"/>
            <w:gridSpan w:val="2"/>
          </w:tcPr>
          <w:p w:rsidR="00F917ED" w:rsidRDefault="00F917ED" w:rsidP="000925C7">
            <w:pPr>
              <w:rPr>
                <w:sz w:val="24"/>
              </w:rPr>
            </w:pPr>
          </w:p>
          <w:p w:rsidR="00F917ED" w:rsidRDefault="00F917ED" w:rsidP="000925C7">
            <w:pPr>
              <w:rPr>
                <w:sz w:val="24"/>
              </w:rPr>
            </w:pPr>
          </w:p>
          <w:p w:rsidR="00F917ED" w:rsidRDefault="00F917ED" w:rsidP="000925C7">
            <w:pPr>
              <w:rPr>
                <w:sz w:val="24"/>
              </w:rPr>
            </w:pPr>
          </w:p>
          <w:p w:rsidR="00F917ED" w:rsidRDefault="00F917ED" w:rsidP="000925C7">
            <w:pPr>
              <w:rPr>
                <w:sz w:val="24"/>
              </w:rPr>
            </w:pPr>
          </w:p>
          <w:p w:rsidR="00F917ED" w:rsidRDefault="00F917ED" w:rsidP="000925C7">
            <w:pPr>
              <w:rPr>
                <w:sz w:val="24"/>
              </w:rPr>
            </w:pPr>
          </w:p>
          <w:p w:rsidR="00F917ED" w:rsidRDefault="00F917ED" w:rsidP="000925C7">
            <w:pPr>
              <w:rPr>
                <w:sz w:val="24"/>
              </w:rPr>
            </w:pPr>
          </w:p>
          <w:p w:rsidR="00F917ED" w:rsidRDefault="00F917ED" w:rsidP="000925C7">
            <w:pPr>
              <w:rPr>
                <w:sz w:val="24"/>
              </w:rPr>
            </w:pPr>
          </w:p>
        </w:tc>
        <w:tc>
          <w:tcPr>
            <w:tcW w:w="3602" w:type="dxa"/>
            <w:gridSpan w:val="4"/>
            <w:vMerge/>
          </w:tcPr>
          <w:p w:rsidR="00F917ED" w:rsidRDefault="00F917ED" w:rsidP="000925C7">
            <w:pPr>
              <w:rPr>
                <w:sz w:val="24"/>
              </w:rPr>
            </w:pPr>
          </w:p>
        </w:tc>
        <w:tc>
          <w:tcPr>
            <w:tcW w:w="3602" w:type="dxa"/>
            <w:gridSpan w:val="2"/>
            <w:vMerge/>
          </w:tcPr>
          <w:p w:rsidR="00F917ED" w:rsidRDefault="00F917ED" w:rsidP="000925C7">
            <w:pPr>
              <w:tabs>
                <w:tab w:val="left" w:pos="1635"/>
              </w:tabs>
              <w:rPr>
                <w:sz w:val="24"/>
              </w:rPr>
            </w:pPr>
          </w:p>
        </w:tc>
      </w:tr>
    </w:tbl>
    <w:p w:rsidR="00F917ED" w:rsidRDefault="00F917ED" w:rsidP="00F917ED">
      <w:pPr>
        <w:rPr>
          <w:rFonts w:ascii="仿宋_GB2312" w:eastAsia="仿宋_GB2312"/>
        </w:rPr>
      </w:pPr>
    </w:p>
    <w:p w:rsidR="00F917ED" w:rsidRDefault="00F917ED" w:rsidP="00F917ED">
      <w:pPr>
        <w:rPr>
          <w:rFonts w:ascii="仿宋_GB2312" w:eastAsia="仿宋_GB2312"/>
        </w:rPr>
      </w:pPr>
      <w:r>
        <w:rPr>
          <w:rFonts w:ascii="仿宋_GB2312" w:eastAsia="仿宋_GB2312" w:hint="eastAsia"/>
        </w:rPr>
        <w:t>附表5</w:t>
      </w:r>
    </w:p>
    <w:p w:rsidR="00F917ED" w:rsidRDefault="00F917ED" w:rsidP="00F917ED">
      <w:pPr>
        <w:jc w:val="center"/>
        <w:rPr>
          <w:b/>
          <w:sz w:val="36"/>
          <w:szCs w:val="36"/>
        </w:rPr>
      </w:pPr>
      <w:r>
        <w:rPr>
          <w:rFonts w:hint="eastAsia"/>
          <w:b/>
          <w:sz w:val="36"/>
          <w:szCs w:val="36"/>
        </w:rPr>
        <w:t>就业困难人员创业补贴申请表（市级）</w:t>
      </w:r>
    </w:p>
    <w:tbl>
      <w:tblPr>
        <w:tblpPr w:leftFromText="180" w:rightFromText="180" w:vertAnchor="page" w:horzAnchor="margin" w:tblpY="36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89"/>
        <w:gridCol w:w="1108"/>
        <w:gridCol w:w="897"/>
        <w:gridCol w:w="726"/>
        <w:gridCol w:w="1620"/>
        <w:gridCol w:w="356"/>
        <w:gridCol w:w="1084"/>
        <w:gridCol w:w="1616"/>
        <w:gridCol w:w="2344"/>
        <w:gridCol w:w="2186"/>
      </w:tblGrid>
      <w:tr w:rsidR="00F917ED" w:rsidTr="000925C7">
        <w:trPr>
          <w:trHeight w:val="465"/>
        </w:trPr>
        <w:tc>
          <w:tcPr>
            <w:tcW w:w="2237" w:type="dxa"/>
            <w:gridSpan w:val="2"/>
            <w:vAlign w:val="center"/>
          </w:tcPr>
          <w:p w:rsidR="00F917ED" w:rsidRDefault="00F917ED" w:rsidP="000925C7">
            <w:pPr>
              <w:jc w:val="center"/>
              <w:rPr>
                <w:sz w:val="24"/>
              </w:rPr>
            </w:pPr>
            <w:r>
              <w:rPr>
                <w:rFonts w:hint="eastAsia"/>
                <w:sz w:val="24"/>
              </w:rPr>
              <w:t>企 业 名 称</w:t>
            </w:r>
          </w:p>
        </w:tc>
        <w:tc>
          <w:tcPr>
            <w:tcW w:w="4707" w:type="dxa"/>
            <w:gridSpan w:val="5"/>
            <w:vAlign w:val="center"/>
          </w:tcPr>
          <w:p w:rsidR="00F917ED" w:rsidRDefault="00F917ED" w:rsidP="000925C7">
            <w:pPr>
              <w:jc w:val="center"/>
              <w:rPr>
                <w:sz w:val="24"/>
              </w:rPr>
            </w:pPr>
          </w:p>
        </w:tc>
        <w:tc>
          <w:tcPr>
            <w:tcW w:w="2700" w:type="dxa"/>
            <w:gridSpan w:val="2"/>
            <w:vAlign w:val="center"/>
          </w:tcPr>
          <w:p w:rsidR="00F917ED" w:rsidRDefault="00F917ED" w:rsidP="000925C7">
            <w:pPr>
              <w:jc w:val="center"/>
              <w:rPr>
                <w:sz w:val="24"/>
              </w:rPr>
            </w:pPr>
            <w:r>
              <w:rPr>
                <w:rFonts w:hint="eastAsia"/>
                <w:sz w:val="24"/>
              </w:rPr>
              <w:t>经 营 地 址</w:t>
            </w:r>
          </w:p>
        </w:tc>
        <w:tc>
          <w:tcPr>
            <w:tcW w:w="4530" w:type="dxa"/>
            <w:gridSpan w:val="2"/>
          </w:tcPr>
          <w:p w:rsidR="00F917ED" w:rsidRDefault="00F917ED" w:rsidP="000925C7">
            <w:pPr>
              <w:jc w:val="center"/>
              <w:rPr>
                <w:sz w:val="28"/>
                <w:szCs w:val="28"/>
              </w:rPr>
            </w:pPr>
          </w:p>
        </w:tc>
      </w:tr>
      <w:tr w:rsidR="00F917ED" w:rsidTr="000925C7">
        <w:trPr>
          <w:trHeight w:val="458"/>
        </w:trPr>
        <w:tc>
          <w:tcPr>
            <w:tcW w:w="2237" w:type="dxa"/>
            <w:gridSpan w:val="2"/>
            <w:vAlign w:val="center"/>
          </w:tcPr>
          <w:p w:rsidR="00F917ED" w:rsidRDefault="00F917ED" w:rsidP="000925C7">
            <w:pPr>
              <w:jc w:val="center"/>
              <w:rPr>
                <w:sz w:val="24"/>
              </w:rPr>
            </w:pPr>
            <w:r>
              <w:rPr>
                <w:rFonts w:hint="eastAsia"/>
                <w:sz w:val="24"/>
              </w:rPr>
              <w:lastRenderedPageBreak/>
              <w:t>就业困难人员姓名</w:t>
            </w:r>
          </w:p>
        </w:tc>
        <w:tc>
          <w:tcPr>
            <w:tcW w:w="2005" w:type="dxa"/>
            <w:gridSpan w:val="2"/>
            <w:vAlign w:val="center"/>
          </w:tcPr>
          <w:p w:rsidR="00F917ED" w:rsidRDefault="00F917ED" w:rsidP="000925C7">
            <w:pPr>
              <w:jc w:val="center"/>
              <w:rPr>
                <w:b/>
                <w:sz w:val="24"/>
              </w:rPr>
            </w:pPr>
          </w:p>
        </w:tc>
        <w:tc>
          <w:tcPr>
            <w:tcW w:w="2702" w:type="dxa"/>
            <w:gridSpan w:val="3"/>
            <w:vAlign w:val="center"/>
          </w:tcPr>
          <w:p w:rsidR="00F917ED" w:rsidRDefault="00F917ED" w:rsidP="000925C7">
            <w:pPr>
              <w:jc w:val="center"/>
              <w:rPr>
                <w:sz w:val="24"/>
              </w:rPr>
            </w:pPr>
            <w:r>
              <w:rPr>
                <w:rFonts w:hint="eastAsia"/>
                <w:sz w:val="24"/>
              </w:rPr>
              <w:t>证 件 号</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jc w:val="center"/>
              <w:rPr>
                <w:rFonts w:ascii="宋体"/>
                <w:sz w:val="24"/>
              </w:rPr>
            </w:pPr>
            <w:r>
              <w:rPr>
                <w:rFonts w:ascii="宋体" w:hint="eastAsia"/>
                <w:sz w:val="24"/>
              </w:rPr>
              <w:t>开</w:t>
            </w:r>
            <w:r>
              <w:rPr>
                <w:rFonts w:ascii="宋体" w:hint="eastAsia"/>
                <w:sz w:val="24"/>
              </w:rPr>
              <w:t xml:space="preserve"> </w:t>
            </w:r>
            <w:r>
              <w:rPr>
                <w:rFonts w:ascii="宋体" w:hint="eastAsia"/>
                <w:sz w:val="24"/>
              </w:rPr>
              <w:t>业</w:t>
            </w:r>
            <w:r>
              <w:rPr>
                <w:rFonts w:ascii="宋体" w:hint="eastAsia"/>
                <w:sz w:val="24"/>
              </w:rPr>
              <w:t xml:space="preserve"> </w:t>
            </w:r>
            <w:r>
              <w:rPr>
                <w:rFonts w:ascii="宋体" w:hint="eastAsia"/>
                <w:sz w:val="24"/>
              </w:rPr>
              <w:t>时</w:t>
            </w:r>
            <w:r>
              <w:rPr>
                <w:rFonts w:ascii="宋体" w:hint="eastAsia"/>
                <w:sz w:val="24"/>
              </w:rPr>
              <w:t xml:space="preserve"> </w:t>
            </w:r>
            <w:r>
              <w:rPr>
                <w:rFonts w:ascii="宋体" w:hint="eastAsia"/>
                <w:sz w:val="24"/>
              </w:rPr>
              <w:t>间</w:t>
            </w:r>
          </w:p>
        </w:tc>
        <w:tc>
          <w:tcPr>
            <w:tcW w:w="2186" w:type="dxa"/>
          </w:tcPr>
          <w:p w:rsidR="00F917ED" w:rsidRDefault="00F917ED" w:rsidP="000925C7">
            <w:pPr>
              <w:jc w:val="center"/>
              <w:rPr>
                <w:rFonts w:ascii="宋体"/>
                <w:sz w:val="24"/>
              </w:rPr>
            </w:pPr>
          </w:p>
        </w:tc>
      </w:tr>
      <w:tr w:rsidR="00F917ED" w:rsidTr="000925C7">
        <w:trPr>
          <w:trHeight w:val="441"/>
        </w:trPr>
        <w:tc>
          <w:tcPr>
            <w:tcW w:w="2237" w:type="dxa"/>
            <w:gridSpan w:val="2"/>
            <w:vAlign w:val="center"/>
          </w:tcPr>
          <w:p w:rsidR="00F917ED" w:rsidRDefault="00F917ED" w:rsidP="000925C7">
            <w:pPr>
              <w:jc w:val="center"/>
              <w:rPr>
                <w:sz w:val="24"/>
              </w:rPr>
            </w:pPr>
            <w:r>
              <w:rPr>
                <w:rFonts w:hint="eastAsia"/>
                <w:sz w:val="24"/>
              </w:rPr>
              <w:t>开 户 银 行</w:t>
            </w:r>
          </w:p>
        </w:tc>
        <w:tc>
          <w:tcPr>
            <w:tcW w:w="2005" w:type="dxa"/>
            <w:gridSpan w:val="2"/>
            <w:vAlign w:val="center"/>
          </w:tcPr>
          <w:p w:rsidR="00F917ED" w:rsidRDefault="00F917ED" w:rsidP="000925C7">
            <w:pPr>
              <w:jc w:val="center"/>
              <w:rPr>
                <w:b/>
                <w:sz w:val="24"/>
              </w:rPr>
            </w:pPr>
          </w:p>
        </w:tc>
        <w:tc>
          <w:tcPr>
            <w:tcW w:w="2702" w:type="dxa"/>
            <w:gridSpan w:val="3"/>
            <w:vAlign w:val="center"/>
          </w:tcPr>
          <w:p w:rsidR="00F917ED" w:rsidRDefault="00F917ED" w:rsidP="000925C7">
            <w:pPr>
              <w:jc w:val="center"/>
              <w:rPr>
                <w:sz w:val="24"/>
              </w:rPr>
            </w:pPr>
            <w:r>
              <w:rPr>
                <w:rFonts w:hint="eastAsia"/>
                <w:sz w:val="24"/>
              </w:rPr>
              <w:t>帐    号</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ind w:firstLineChars="100" w:firstLine="240"/>
              <w:jc w:val="center"/>
              <w:rPr>
                <w:rFonts w:ascii="宋体"/>
                <w:sz w:val="24"/>
              </w:rPr>
            </w:pPr>
            <w:r>
              <w:rPr>
                <w:rFonts w:ascii="宋体" w:hint="eastAsia"/>
                <w:sz w:val="24"/>
              </w:rPr>
              <w:t>补</w:t>
            </w:r>
            <w:r>
              <w:rPr>
                <w:rFonts w:ascii="宋体" w:hint="eastAsia"/>
                <w:sz w:val="24"/>
              </w:rPr>
              <w:t xml:space="preserve"> </w:t>
            </w:r>
            <w:r>
              <w:rPr>
                <w:rFonts w:ascii="宋体" w:hint="eastAsia"/>
                <w:sz w:val="24"/>
              </w:rPr>
              <w:t>贴</w:t>
            </w:r>
            <w:r>
              <w:rPr>
                <w:rFonts w:ascii="宋体" w:hint="eastAsia"/>
                <w:sz w:val="24"/>
              </w:rPr>
              <w:t xml:space="preserve"> </w:t>
            </w:r>
            <w:r>
              <w:rPr>
                <w:rFonts w:ascii="宋体" w:hint="eastAsia"/>
                <w:sz w:val="24"/>
              </w:rPr>
              <w:t>人</w:t>
            </w:r>
            <w:r>
              <w:rPr>
                <w:rFonts w:ascii="宋体" w:hint="eastAsia"/>
                <w:sz w:val="24"/>
              </w:rPr>
              <w:t xml:space="preserve"> </w:t>
            </w:r>
            <w:r>
              <w:rPr>
                <w:rFonts w:ascii="宋体" w:hint="eastAsia"/>
                <w:sz w:val="24"/>
              </w:rPr>
              <w:t>数</w:t>
            </w:r>
          </w:p>
        </w:tc>
        <w:tc>
          <w:tcPr>
            <w:tcW w:w="2186" w:type="dxa"/>
          </w:tcPr>
          <w:p w:rsidR="00F917ED" w:rsidRDefault="00F917ED" w:rsidP="000925C7">
            <w:pPr>
              <w:jc w:val="center"/>
              <w:rPr>
                <w:rFonts w:ascii="宋体"/>
                <w:b/>
                <w:sz w:val="24"/>
              </w:rPr>
            </w:pPr>
          </w:p>
        </w:tc>
      </w:tr>
      <w:tr w:rsidR="00F917ED" w:rsidTr="000925C7">
        <w:trPr>
          <w:trHeight w:val="434"/>
        </w:trPr>
        <w:tc>
          <w:tcPr>
            <w:tcW w:w="2237" w:type="dxa"/>
            <w:gridSpan w:val="2"/>
            <w:vAlign w:val="center"/>
          </w:tcPr>
          <w:p w:rsidR="00F917ED" w:rsidRDefault="00F917ED" w:rsidP="000925C7">
            <w:pPr>
              <w:jc w:val="center"/>
              <w:rPr>
                <w:sz w:val="24"/>
              </w:rPr>
            </w:pPr>
            <w:r>
              <w:rPr>
                <w:rFonts w:hint="eastAsia"/>
                <w:sz w:val="24"/>
              </w:rPr>
              <w:t>补贴金额（元）</w:t>
            </w:r>
          </w:p>
        </w:tc>
        <w:tc>
          <w:tcPr>
            <w:tcW w:w="2005" w:type="dxa"/>
            <w:gridSpan w:val="2"/>
            <w:vAlign w:val="center"/>
          </w:tcPr>
          <w:p w:rsidR="00F917ED" w:rsidRDefault="00F917ED" w:rsidP="000925C7">
            <w:pPr>
              <w:jc w:val="center"/>
              <w:rPr>
                <w:b/>
                <w:sz w:val="24"/>
              </w:rPr>
            </w:pPr>
          </w:p>
        </w:tc>
        <w:tc>
          <w:tcPr>
            <w:tcW w:w="2702" w:type="dxa"/>
            <w:gridSpan w:val="3"/>
            <w:vAlign w:val="center"/>
          </w:tcPr>
          <w:p w:rsidR="00F917ED" w:rsidRDefault="00F917ED" w:rsidP="000925C7">
            <w:pPr>
              <w:jc w:val="center"/>
              <w:rPr>
                <w:sz w:val="24"/>
              </w:rPr>
            </w:pPr>
            <w:r>
              <w:rPr>
                <w:rFonts w:hint="eastAsia"/>
                <w:sz w:val="24"/>
              </w:rPr>
              <w:t>联系电话</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jc w:val="center"/>
              <w:rPr>
                <w:rFonts w:ascii="宋体"/>
                <w:sz w:val="24"/>
              </w:rPr>
            </w:pPr>
            <w:r>
              <w:rPr>
                <w:rFonts w:ascii="宋体" w:hint="eastAsia"/>
                <w:sz w:val="24"/>
              </w:rPr>
              <w:t>补贴时间（月）</w:t>
            </w:r>
          </w:p>
        </w:tc>
        <w:tc>
          <w:tcPr>
            <w:tcW w:w="2186" w:type="dxa"/>
            <w:vAlign w:val="center"/>
          </w:tcPr>
          <w:p w:rsidR="00F917ED" w:rsidRDefault="00F917ED" w:rsidP="000925C7">
            <w:pPr>
              <w:jc w:val="center"/>
              <w:rPr>
                <w:rFonts w:ascii="宋体"/>
                <w:b/>
                <w:sz w:val="24"/>
              </w:rPr>
            </w:pPr>
            <w:r>
              <w:rPr>
                <w:rFonts w:ascii="宋体" w:hint="eastAsia"/>
                <w:b/>
                <w:sz w:val="24"/>
              </w:rPr>
              <w:t>6</w:t>
            </w:r>
          </w:p>
        </w:tc>
      </w:tr>
      <w:tr w:rsidR="00F917ED" w:rsidTr="000925C7">
        <w:trPr>
          <w:trHeight w:val="585"/>
        </w:trPr>
        <w:tc>
          <w:tcPr>
            <w:tcW w:w="9644" w:type="dxa"/>
            <w:gridSpan w:val="9"/>
            <w:vAlign w:val="center"/>
          </w:tcPr>
          <w:p w:rsidR="00F917ED" w:rsidRDefault="00F917ED" w:rsidP="000925C7">
            <w:pPr>
              <w:jc w:val="center"/>
              <w:rPr>
                <w:sz w:val="24"/>
              </w:rPr>
            </w:pPr>
            <w:r>
              <w:rPr>
                <w:rFonts w:hint="eastAsia"/>
                <w:sz w:val="24"/>
              </w:rPr>
              <w:t>市就业局意见</w:t>
            </w:r>
          </w:p>
        </w:tc>
        <w:tc>
          <w:tcPr>
            <w:tcW w:w="2344" w:type="dxa"/>
            <w:vAlign w:val="center"/>
          </w:tcPr>
          <w:p w:rsidR="00F917ED" w:rsidRDefault="00F917ED" w:rsidP="000925C7">
            <w:pPr>
              <w:jc w:val="center"/>
              <w:rPr>
                <w:rFonts w:ascii="宋体"/>
                <w:sz w:val="24"/>
              </w:rPr>
            </w:pPr>
            <w:r>
              <w:rPr>
                <w:rFonts w:ascii="宋体" w:hint="eastAsia"/>
                <w:sz w:val="24"/>
              </w:rPr>
              <w:t>市人力资源和社会保障局意见</w:t>
            </w:r>
          </w:p>
        </w:tc>
        <w:tc>
          <w:tcPr>
            <w:tcW w:w="2186" w:type="dxa"/>
            <w:vAlign w:val="center"/>
          </w:tcPr>
          <w:p w:rsidR="00F917ED" w:rsidRDefault="00F917ED" w:rsidP="000925C7">
            <w:pPr>
              <w:jc w:val="center"/>
              <w:rPr>
                <w:rFonts w:ascii="宋体"/>
                <w:sz w:val="24"/>
              </w:rPr>
            </w:pPr>
            <w:r>
              <w:rPr>
                <w:rFonts w:ascii="宋体" w:hint="eastAsia"/>
                <w:sz w:val="24"/>
              </w:rPr>
              <w:t>市财政局意见</w:t>
            </w:r>
          </w:p>
        </w:tc>
      </w:tr>
      <w:tr w:rsidR="00F917ED" w:rsidTr="000925C7">
        <w:trPr>
          <w:trHeight w:val="570"/>
        </w:trPr>
        <w:tc>
          <w:tcPr>
            <w:tcW w:w="3345" w:type="dxa"/>
            <w:gridSpan w:val="3"/>
            <w:vAlign w:val="center"/>
          </w:tcPr>
          <w:p w:rsidR="00F917ED" w:rsidRDefault="00F917ED" w:rsidP="000925C7">
            <w:pPr>
              <w:jc w:val="center"/>
              <w:rPr>
                <w:sz w:val="24"/>
              </w:rPr>
            </w:pPr>
            <w:r>
              <w:rPr>
                <w:rFonts w:hint="eastAsia"/>
                <w:sz w:val="24"/>
              </w:rPr>
              <w:t>创业促进</w:t>
            </w:r>
            <w:proofErr w:type="gramStart"/>
            <w:r>
              <w:rPr>
                <w:rFonts w:hint="eastAsia"/>
                <w:sz w:val="24"/>
              </w:rPr>
              <w:t>科意见</w:t>
            </w:r>
            <w:proofErr w:type="gramEnd"/>
          </w:p>
        </w:tc>
        <w:tc>
          <w:tcPr>
            <w:tcW w:w="3243" w:type="dxa"/>
            <w:gridSpan w:val="3"/>
            <w:vAlign w:val="center"/>
          </w:tcPr>
          <w:p w:rsidR="00F917ED" w:rsidRDefault="00F917ED" w:rsidP="000925C7">
            <w:pPr>
              <w:jc w:val="center"/>
              <w:rPr>
                <w:sz w:val="24"/>
              </w:rPr>
            </w:pPr>
            <w:r>
              <w:rPr>
                <w:rFonts w:hint="eastAsia"/>
                <w:sz w:val="24"/>
              </w:rPr>
              <w:t>就业</w:t>
            </w:r>
            <w:proofErr w:type="gramStart"/>
            <w:r>
              <w:rPr>
                <w:rFonts w:hint="eastAsia"/>
                <w:sz w:val="24"/>
              </w:rPr>
              <w:t>援助科意见</w:t>
            </w:r>
            <w:proofErr w:type="gramEnd"/>
          </w:p>
        </w:tc>
        <w:tc>
          <w:tcPr>
            <w:tcW w:w="3056" w:type="dxa"/>
            <w:gridSpan w:val="3"/>
            <w:vAlign w:val="center"/>
          </w:tcPr>
          <w:p w:rsidR="00F917ED" w:rsidRDefault="00F917ED" w:rsidP="000925C7">
            <w:pPr>
              <w:jc w:val="center"/>
              <w:rPr>
                <w:sz w:val="24"/>
              </w:rPr>
            </w:pPr>
            <w:r>
              <w:rPr>
                <w:rFonts w:hint="eastAsia"/>
                <w:sz w:val="24"/>
              </w:rPr>
              <w:t>局领导意见</w:t>
            </w:r>
          </w:p>
        </w:tc>
        <w:tc>
          <w:tcPr>
            <w:tcW w:w="2344" w:type="dxa"/>
            <w:vMerge w:val="restart"/>
          </w:tcPr>
          <w:p w:rsidR="00F917ED" w:rsidRDefault="00F917ED" w:rsidP="000925C7">
            <w:pPr>
              <w:rPr>
                <w:sz w:val="28"/>
                <w:szCs w:val="28"/>
              </w:rPr>
            </w:pPr>
          </w:p>
        </w:tc>
        <w:tc>
          <w:tcPr>
            <w:tcW w:w="2186" w:type="dxa"/>
            <w:vMerge w:val="restart"/>
          </w:tcPr>
          <w:p w:rsidR="00F917ED" w:rsidRDefault="00F917ED" w:rsidP="000925C7">
            <w:pPr>
              <w:rPr>
                <w:sz w:val="28"/>
                <w:szCs w:val="28"/>
              </w:rPr>
            </w:pPr>
          </w:p>
        </w:tc>
      </w:tr>
      <w:tr w:rsidR="00F917ED" w:rsidTr="000925C7">
        <w:trPr>
          <w:trHeight w:val="555"/>
        </w:trPr>
        <w:tc>
          <w:tcPr>
            <w:tcW w:w="1548" w:type="dxa"/>
            <w:vAlign w:val="center"/>
          </w:tcPr>
          <w:p w:rsidR="00F917ED" w:rsidRDefault="00F917ED" w:rsidP="000925C7">
            <w:pPr>
              <w:jc w:val="center"/>
              <w:rPr>
                <w:sz w:val="24"/>
              </w:rPr>
            </w:pPr>
            <w:r>
              <w:rPr>
                <w:rFonts w:hint="eastAsia"/>
                <w:sz w:val="24"/>
              </w:rPr>
              <w:t>经办人</w:t>
            </w:r>
          </w:p>
        </w:tc>
        <w:tc>
          <w:tcPr>
            <w:tcW w:w="1797" w:type="dxa"/>
            <w:gridSpan w:val="2"/>
            <w:vAlign w:val="center"/>
          </w:tcPr>
          <w:p w:rsidR="00F917ED" w:rsidRDefault="00F917ED" w:rsidP="000925C7">
            <w:pPr>
              <w:jc w:val="center"/>
              <w:rPr>
                <w:sz w:val="24"/>
              </w:rPr>
            </w:pPr>
            <w:r>
              <w:rPr>
                <w:rFonts w:hint="eastAsia"/>
                <w:sz w:val="24"/>
              </w:rPr>
              <w:t>负责人</w:t>
            </w:r>
          </w:p>
        </w:tc>
        <w:tc>
          <w:tcPr>
            <w:tcW w:w="1623" w:type="dxa"/>
            <w:gridSpan w:val="2"/>
            <w:vAlign w:val="center"/>
          </w:tcPr>
          <w:p w:rsidR="00F917ED" w:rsidRDefault="00F917ED" w:rsidP="000925C7">
            <w:pPr>
              <w:ind w:firstLineChars="50" w:firstLine="120"/>
              <w:jc w:val="center"/>
              <w:rPr>
                <w:sz w:val="24"/>
              </w:rPr>
            </w:pPr>
            <w:r>
              <w:rPr>
                <w:rFonts w:hint="eastAsia"/>
                <w:sz w:val="24"/>
              </w:rPr>
              <w:t>经办人</w:t>
            </w:r>
          </w:p>
        </w:tc>
        <w:tc>
          <w:tcPr>
            <w:tcW w:w="1620" w:type="dxa"/>
            <w:vAlign w:val="center"/>
          </w:tcPr>
          <w:p w:rsidR="00F917ED" w:rsidRDefault="00F917ED" w:rsidP="000925C7">
            <w:pPr>
              <w:ind w:firstLineChars="50" w:firstLine="120"/>
              <w:jc w:val="center"/>
              <w:rPr>
                <w:sz w:val="24"/>
              </w:rPr>
            </w:pPr>
            <w:r>
              <w:rPr>
                <w:rFonts w:hint="eastAsia"/>
                <w:sz w:val="24"/>
              </w:rPr>
              <w:t>负责人</w:t>
            </w:r>
          </w:p>
        </w:tc>
        <w:tc>
          <w:tcPr>
            <w:tcW w:w="1440" w:type="dxa"/>
            <w:gridSpan w:val="2"/>
            <w:vAlign w:val="center"/>
          </w:tcPr>
          <w:p w:rsidR="00F917ED" w:rsidRDefault="00F917ED" w:rsidP="000925C7">
            <w:pPr>
              <w:jc w:val="center"/>
              <w:rPr>
                <w:sz w:val="24"/>
              </w:rPr>
            </w:pPr>
            <w:r>
              <w:rPr>
                <w:rFonts w:hint="eastAsia"/>
                <w:sz w:val="24"/>
              </w:rPr>
              <w:t>分管领导</w:t>
            </w:r>
          </w:p>
        </w:tc>
        <w:tc>
          <w:tcPr>
            <w:tcW w:w="1616" w:type="dxa"/>
            <w:vAlign w:val="center"/>
          </w:tcPr>
          <w:p w:rsidR="00F917ED" w:rsidRDefault="00F917ED" w:rsidP="000925C7">
            <w:pPr>
              <w:jc w:val="center"/>
              <w:rPr>
                <w:sz w:val="24"/>
              </w:rPr>
            </w:pPr>
            <w:r>
              <w:rPr>
                <w:rFonts w:hint="eastAsia"/>
                <w:sz w:val="24"/>
              </w:rPr>
              <w:t>主管领导</w:t>
            </w:r>
          </w:p>
        </w:tc>
        <w:tc>
          <w:tcPr>
            <w:tcW w:w="2344" w:type="dxa"/>
            <w:vMerge/>
          </w:tcPr>
          <w:p w:rsidR="00F917ED" w:rsidRDefault="00F917ED" w:rsidP="000925C7">
            <w:pPr>
              <w:rPr>
                <w:sz w:val="28"/>
                <w:szCs w:val="28"/>
              </w:rPr>
            </w:pPr>
          </w:p>
        </w:tc>
        <w:tc>
          <w:tcPr>
            <w:tcW w:w="2186" w:type="dxa"/>
            <w:vMerge/>
          </w:tcPr>
          <w:p w:rsidR="00F917ED" w:rsidRDefault="00F917ED" w:rsidP="000925C7">
            <w:pPr>
              <w:rPr>
                <w:sz w:val="28"/>
                <w:szCs w:val="28"/>
              </w:rPr>
            </w:pPr>
          </w:p>
        </w:tc>
      </w:tr>
      <w:tr w:rsidR="00F917ED" w:rsidTr="000925C7">
        <w:trPr>
          <w:trHeight w:val="2133"/>
        </w:trPr>
        <w:tc>
          <w:tcPr>
            <w:tcW w:w="1548" w:type="dxa"/>
          </w:tcPr>
          <w:p w:rsidR="00F917ED" w:rsidRDefault="00F917ED" w:rsidP="000925C7">
            <w:pPr>
              <w:rPr>
                <w:sz w:val="28"/>
                <w:szCs w:val="28"/>
              </w:rPr>
            </w:pPr>
          </w:p>
        </w:tc>
        <w:tc>
          <w:tcPr>
            <w:tcW w:w="1797" w:type="dxa"/>
            <w:gridSpan w:val="2"/>
          </w:tcPr>
          <w:p w:rsidR="00F917ED" w:rsidRDefault="00F917ED" w:rsidP="000925C7">
            <w:pPr>
              <w:rPr>
                <w:sz w:val="28"/>
                <w:szCs w:val="28"/>
              </w:rPr>
            </w:pPr>
          </w:p>
        </w:tc>
        <w:tc>
          <w:tcPr>
            <w:tcW w:w="1623" w:type="dxa"/>
            <w:gridSpan w:val="2"/>
          </w:tcPr>
          <w:p w:rsidR="00F917ED" w:rsidRDefault="00F917ED" w:rsidP="000925C7">
            <w:pPr>
              <w:rPr>
                <w:sz w:val="28"/>
                <w:szCs w:val="28"/>
              </w:rPr>
            </w:pPr>
          </w:p>
        </w:tc>
        <w:tc>
          <w:tcPr>
            <w:tcW w:w="1620" w:type="dxa"/>
          </w:tcPr>
          <w:p w:rsidR="00F917ED" w:rsidRDefault="00F917ED" w:rsidP="000925C7">
            <w:pPr>
              <w:rPr>
                <w:sz w:val="28"/>
                <w:szCs w:val="28"/>
              </w:rPr>
            </w:pPr>
          </w:p>
        </w:tc>
        <w:tc>
          <w:tcPr>
            <w:tcW w:w="1440" w:type="dxa"/>
            <w:gridSpan w:val="2"/>
          </w:tcPr>
          <w:p w:rsidR="00F917ED" w:rsidRDefault="00F917ED" w:rsidP="000925C7">
            <w:pPr>
              <w:rPr>
                <w:sz w:val="28"/>
                <w:szCs w:val="28"/>
              </w:rPr>
            </w:pPr>
          </w:p>
        </w:tc>
        <w:tc>
          <w:tcPr>
            <w:tcW w:w="1616" w:type="dxa"/>
          </w:tcPr>
          <w:p w:rsidR="00F917ED" w:rsidRDefault="00F917ED" w:rsidP="000925C7">
            <w:pPr>
              <w:rPr>
                <w:sz w:val="28"/>
                <w:szCs w:val="28"/>
              </w:rPr>
            </w:pPr>
          </w:p>
        </w:tc>
        <w:tc>
          <w:tcPr>
            <w:tcW w:w="2344" w:type="dxa"/>
            <w:vMerge/>
          </w:tcPr>
          <w:p w:rsidR="00F917ED" w:rsidRDefault="00F917ED" w:rsidP="000925C7">
            <w:pPr>
              <w:rPr>
                <w:sz w:val="28"/>
                <w:szCs w:val="28"/>
              </w:rPr>
            </w:pPr>
          </w:p>
        </w:tc>
        <w:tc>
          <w:tcPr>
            <w:tcW w:w="2186" w:type="dxa"/>
            <w:vMerge/>
          </w:tcPr>
          <w:p w:rsidR="00F917ED" w:rsidRDefault="00F917ED" w:rsidP="000925C7">
            <w:pPr>
              <w:rPr>
                <w:sz w:val="28"/>
                <w:szCs w:val="28"/>
              </w:rPr>
            </w:pPr>
          </w:p>
        </w:tc>
      </w:tr>
    </w:tbl>
    <w:p w:rsidR="00F917ED" w:rsidRDefault="00F917ED" w:rsidP="00F917ED">
      <w:pPr>
        <w:rPr>
          <w:rFonts w:ascii="仿宋_GB2312" w:eastAsia="仿宋_GB2312"/>
        </w:rPr>
      </w:pPr>
      <w:r>
        <w:rPr>
          <w:rFonts w:hint="eastAsia"/>
          <w:sz w:val="24"/>
        </w:rPr>
        <w:t>填报单位：</w:t>
      </w:r>
      <w:r>
        <w:rPr>
          <w:rFonts w:hint="eastAsia"/>
          <w:sz w:val="30"/>
          <w:szCs w:val="30"/>
        </w:rPr>
        <w:t xml:space="preserve"> </w:t>
      </w:r>
      <w:r>
        <w:rPr>
          <w:rFonts w:hint="eastAsia"/>
          <w:sz w:val="24"/>
        </w:rPr>
        <w:t xml:space="preserve">                                                           </w:t>
      </w:r>
    </w:p>
    <w:p w:rsidR="00F917ED" w:rsidRDefault="00F917ED" w:rsidP="00F917ED">
      <w:pPr>
        <w:rPr>
          <w:rFonts w:ascii="仿宋_GB2312" w:eastAsia="仿宋_GB2312"/>
        </w:rPr>
      </w:pPr>
    </w:p>
    <w:p w:rsidR="00F917ED" w:rsidRDefault="00F917ED" w:rsidP="00F917ED">
      <w:pPr>
        <w:rPr>
          <w:rFonts w:ascii="仿宋_GB2312" w:eastAsia="仿宋_GB2312"/>
        </w:rPr>
      </w:pPr>
    </w:p>
    <w:p w:rsidR="00F917ED" w:rsidRDefault="00F917ED" w:rsidP="00F917ED">
      <w:pPr>
        <w:rPr>
          <w:rFonts w:ascii="仿宋_GB2312" w:eastAsia="仿宋_GB2312"/>
        </w:rPr>
      </w:pPr>
      <w:r>
        <w:rPr>
          <w:rFonts w:ascii="仿宋_GB2312" w:eastAsia="仿宋_GB2312" w:hint="eastAsia"/>
        </w:rPr>
        <w:t>附表6</w:t>
      </w:r>
    </w:p>
    <w:p w:rsidR="00F917ED" w:rsidRDefault="00F917ED" w:rsidP="00F917ED">
      <w:pPr>
        <w:jc w:val="center"/>
        <w:rPr>
          <w:b/>
          <w:sz w:val="36"/>
          <w:szCs w:val="36"/>
        </w:rPr>
      </w:pPr>
    </w:p>
    <w:p w:rsidR="00F917ED" w:rsidRDefault="00F917ED" w:rsidP="00F917ED">
      <w:pPr>
        <w:jc w:val="center"/>
        <w:rPr>
          <w:b/>
          <w:sz w:val="36"/>
          <w:szCs w:val="36"/>
        </w:rPr>
      </w:pPr>
      <w:r>
        <w:rPr>
          <w:rFonts w:hint="eastAsia"/>
          <w:b/>
          <w:sz w:val="36"/>
          <w:szCs w:val="36"/>
        </w:rPr>
        <w:lastRenderedPageBreak/>
        <w:t>就业困难人员创业补贴申请表（县（区）级）</w:t>
      </w:r>
    </w:p>
    <w:tbl>
      <w:tblPr>
        <w:tblpPr w:leftFromText="180" w:rightFromText="180" w:vertAnchor="page" w:horzAnchor="margin" w:tblpY="36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6"/>
        <w:gridCol w:w="2548"/>
        <w:gridCol w:w="2159"/>
        <w:gridCol w:w="2701"/>
        <w:gridCol w:w="2344"/>
        <w:gridCol w:w="2186"/>
      </w:tblGrid>
      <w:tr w:rsidR="00F917ED" w:rsidTr="000925C7">
        <w:trPr>
          <w:trHeight w:val="465"/>
        </w:trPr>
        <w:tc>
          <w:tcPr>
            <w:tcW w:w="2236" w:type="dxa"/>
            <w:vAlign w:val="center"/>
          </w:tcPr>
          <w:p w:rsidR="00F917ED" w:rsidRDefault="00F917ED" w:rsidP="000925C7">
            <w:pPr>
              <w:spacing w:line="600" w:lineRule="exact"/>
              <w:jc w:val="center"/>
              <w:rPr>
                <w:rFonts w:ascii="宋体"/>
                <w:sz w:val="24"/>
              </w:rPr>
            </w:pPr>
            <w:r>
              <w:rPr>
                <w:rFonts w:ascii="宋体" w:hint="eastAsia"/>
                <w:sz w:val="24"/>
              </w:rPr>
              <w:t>企</w:t>
            </w:r>
            <w:r>
              <w:rPr>
                <w:rFonts w:ascii="宋体" w:hint="eastAsia"/>
                <w:sz w:val="24"/>
              </w:rPr>
              <w:t xml:space="preserve"> </w:t>
            </w:r>
            <w:r>
              <w:rPr>
                <w:rFonts w:ascii="宋体" w:hint="eastAsia"/>
                <w:sz w:val="24"/>
              </w:rPr>
              <w:t>业</w:t>
            </w:r>
            <w:r>
              <w:rPr>
                <w:rFonts w:ascii="宋体" w:hint="eastAsia"/>
                <w:sz w:val="24"/>
              </w:rPr>
              <w:t xml:space="preserve"> </w:t>
            </w:r>
            <w:r>
              <w:rPr>
                <w:rFonts w:ascii="宋体" w:hint="eastAsia"/>
                <w:sz w:val="24"/>
              </w:rPr>
              <w:t>名</w:t>
            </w:r>
            <w:r>
              <w:rPr>
                <w:rFonts w:ascii="宋体" w:hint="eastAsia"/>
                <w:sz w:val="24"/>
              </w:rPr>
              <w:t xml:space="preserve"> </w:t>
            </w:r>
            <w:r>
              <w:rPr>
                <w:rFonts w:ascii="宋体" w:hint="eastAsia"/>
                <w:sz w:val="24"/>
              </w:rPr>
              <w:t>称</w:t>
            </w:r>
          </w:p>
        </w:tc>
        <w:tc>
          <w:tcPr>
            <w:tcW w:w="4707" w:type="dxa"/>
            <w:gridSpan w:val="2"/>
            <w:vAlign w:val="center"/>
          </w:tcPr>
          <w:p w:rsidR="00F917ED" w:rsidRDefault="00F917ED" w:rsidP="000925C7">
            <w:pPr>
              <w:spacing w:line="600" w:lineRule="exact"/>
              <w:jc w:val="center"/>
              <w:rPr>
                <w:rFonts w:ascii="宋体"/>
                <w:sz w:val="24"/>
              </w:rPr>
            </w:pPr>
          </w:p>
        </w:tc>
        <w:tc>
          <w:tcPr>
            <w:tcW w:w="2701" w:type="dxa"/>
            <w:vAlign w:val="center"/>
          </w:tcPr>
          <w:p w:rsidR="00F917ED" w:rsidRDefault="00F917ED" w:rsidP="000925C7">
            <w:pPr>
              <w:spacing w:line="600" w:lineRule="exact"/>
              <w:jc w:val="center"/>
              <w:rPr>
                <w:rFonts w:ascii="宋体"/>
                <w:sz w:val="24"/>
              </w:rPr>
            </w:pPr>
            <w:r>
              <w:rPr>
                <w:rFonts w:ascii="宋体" w:hint="eastAsia"/>
                <w:sz w:val="24"/>
              </w:rPr>
              <w:t>经</w:t>
            </w:r>
            <w:r>
              <w:rPr>
                <w:rFonts w:ascii="宋体" w:hint="eastAsia"/>
                <w:sz w:val="24"/>
              </w:rPr>
              <w:t xml:space="preserve"> </w:t>
            </w:r>
            <w:r>
              <w:rPr>
                <w:rFonts w:ascii="宋体" w:hint="eastAsia"/>
                <w:sz w:val="24"/>
              </w:rPr>
              <w:t>营</w:t>
            </w:r>
            <w:r>
              <w:rPr>
                <w:rFonts w:ascii="宋体" w:hint="eastAsia"/>
                <w:sz w:val="24"/>
              </w:rPr>
              <w:t xml:space="preserve"> </w:t>
            </w:r>
            <w:r>
              <w:rPr>
                <w:rFonts w:ascii="宋体" w:hint="eastAsia"/>
                <w:sz w:val="24"/>
              </w:rPr>
              <w:t>地</w:t>
            </w:r>
            <w:r>
              <w:rPr>
                <w:rFonts w:ascii="宋体" w:hint="eastAsia"/>
                <w:sz w:val="24"/>
              </w:rPr>
              <w:t xml:space="preserve"> </w:t>
            </w:r>
            <w:r>
              <w:rPr>
                <w:rFonts w:ascii="宋体" w:hint="eastAsia"/>
                <w:sz w:val="24"/>
              </w:rPr>
              <w:t>址</w:t>
            </w:r>
          </w:p>
        </w:tc>
        <w:tc>
          <w:tcPr>
            <w:tcW w:w="4530" w:type="dxa"/>
            <w:gridSpan w:val="2"/>
            <w:vAlign w:val="center"/>
          </w:tcPr>
          <w:p w:rsidR="00F917ED" w:rsidRDefault="00F917ED" w:rsidP="000925C7">
            <w:pPr>
              <w:spacing w:line="600" w:lineRule="exact"/>
              <w:jc w:val="center"/>
              <w:rPr>
                <w:rFonts w:ascii="宋体"/>
                <w:sz w:val="24"/>
              </w:rPr>
            </w:pPr>
          </w:p>
        </w:tc>
      </w:tr>
      <w:tr w:rsidR="00F917ED" w:rsidTr="000925C7">
        <w:trPr>
          <w:trHeight w:val="458"/>
        </w:trPr>
        <w:tc>
          <w:tcPr>
            <w:tcW w:w="2236" w:type="dxa"/>
            <w:vAlign w:val="center"/>
          </w:tcPr>
          <w:p w:rsidR="00F917ED" w:rsidRDefault="00F917ED" w:rsidP="000925C7">
            <w:pPr>
              <w:spacing w:line="600" w:lineRule="exact"/>
              <w:jc w:val="center"/>
              <w:rPr>
                <w:rFonts w:ascii="宋体"/>
                <w:sz w:val="24"/>
              </w:rPr>
            </w:pPr>
            <w:r>
              <w:rPr>
                <w:rFonts w:ascii="宋体" w:hint="eastAsia"/>
                <w:sz w:val="24"/>
              </w:rPr>
              <w:t>就业困难人员姓名</w:t>
            </w:r>
          </w:p>
        </w:tc>
        <w:tc>
          <w:tcPr>
            <w:tcW w:w="2548" w:type="dxa"/>
            <w:vAlign w:val="center"/>
          </w:tcPr>
          <w:p w:rsidR="00F917ED" w:rsidRDefault="00F917ED" w:rsidP="000925C7">
            <w:pPr>
              <w:spacing w:line="600" w:lineRule="exact"/>
              <w:jc w:val="center"/>
              <w:rPr>
                <w:rFonts w:ascii="宋体"/>
                <w:b/>
                <w:sz w:val="24"/>
              </w:rPr>
            </w:pPr>
          </w:p>
        </w:tc>
        <w:tc>
          <w:tcPr>
            <w:tcW w:w="2159" w:type="dxa"/>
            <w:vAlign w:val="center"/>
          </w:tcPr>
          <w:p w:rsidR="00F917ED" w:rsidRDefault="00F917ED" w:rsidP="000925C7">
            <w:pPr>
              <w:spacing w:line="600" w:lineRule="exact"/>
              <w:jc w:val="center"/>
              <w:rPr>
                <w:rFonts w:ascii="宋体"/>
                <w:sz w:val="24"/>
              </w:rPr>
            </w:pPr>
            <w:r>
              <w:rPr>
                <w:rFonts w:ascii="宋体" w:hint="eastAsia"/>
                <w:sz w:val="24"/>
              </w:rPr>
              <w:t>证</w:t>
            </w:r>
            <w:r>
              <w:rPr>
                <w:rFonts w:ascii="宋体" w:hint="eastAsia"/>
                <w:sz w:val="24"/>
              </w:rPr>
              <w:t xml:space="preserve"> </w:t>
            </w:r>
            <w:r>
              <w:rPr>
                <w:rFonts w:ascii="宋体" w:hint="eastAsia"/>
                <w:sz w:val="24"/>
              </w:rPr>
              <w:t>件</w:t>
            </w:r>
            <w:r>
              <w:rPr>
                <w:rFonts w:ascii="宋体" w:hint="eastAsia"/>
                <w:sz w:val="24"/>
              </w:rPr>
              <w:t xml:space="preserve"> </w:t>
            </w:r>
            <w:r>
              <w:rPr>
                <w:rFonts w:ascii="宋体" w:hint="eastAsia"/>
                <w:sz w:val="24"/>
              </w:rPr>
              <w:t>号</w:t>
            </w:r>
          </w:p>
        </w:tc>
        <w:tc>
          <w:tcPr>
            <w:tcW w:w="2701" w:type="dxa"/>
            <w:vAlign w:val="center"/>
          </w:tcPr>
          <w:p w:rsidR="00F917ED" w:rsidRDefault="00F917ED" w:rsidP="000925C7">
            <w:pPr>
              <w:spacing w:line="600" w:lineRule="exact"/>
              <w:jc w:val="center"/>
              <w:rPr>
                <w:rFonts w:ascii="宋体"/>
                <w:b/>
                <w:sz w:val="24"/>
              </w:rPr>
            </w:pPr>
          </w:p>
        </w:tc>
        <w:tc>
          <w:tcPr>
            <w:tcW w:w="2344" w:type="dxa"/>
            <w:vAlign w:val="center"/>
          </w:tcPr>
          <w:p w:rsidR="00F917ED" w:rsidRDefault="00F917ED" w:rsidP="000925C7">
            <w:pPr>
              <w:spacing w:line="600" w:lineRule="exact"/>
              <w:jc w:val="center"/>
              <w:rPr>
                <w:rFonts w:ascii="宋体"/>
                <w:sz w:val="24"/>
              </w:rPr>
            </w:pPr>
            <w:r>
              <w:rPr>
                <w:rFonts w:ascii="宋体" w:hint="eastAsia"/>
                <w:sz w:val="24"/>
              </w:rPr>
              <w:t>开</w:t>
            </w:r>
            <w:r>
              <w:rPr>
                <w:rFonts w:ascii="宋体" w:hint="eastAsia"/>
                <w:sz w:val="24"/>
              </w:rPr>
              <w:t xml:space="preserve"> </w:t>
            </w:r>
            <w:r>
              <w:rPr>
                <w:rFonts w:ascii="宋体" w:hint="eastAsia"/>
                <w:sz w:val="24"/>
              </w:rPr>
              <w:t>业</w:t>
            </w:r>
            <w:r>
              <w:rPr>
                <w:rFonts w:ascii="宋体" w:hint="eastAsia"/>
                <w:sz w:val="24"/>
              </w:rPr>
              <w:t xml:space="preserve"> </w:t>
            </w:r>
            <w:r>
              <w:rPr>
                <w:rFonts w:ascii="宋体" w:hint="eastAsia"/>
                <w:sz w:val="24"/>
              </w:rPr>
              <w:t>时</w:t>
            </w:r>
            <w:r>
              <w:rPr>
                <w:rFonts w:ascii="宋体" w:hint="eastAsia"/>
                <w:sz w:val="24"/>
              </w:rPr>
              <w:t xml:space="preserve"> </w:t>
            </w:r>
            <w:r>
              <w:rPr>
                <w:rFonts w:ascii="宋体" w:hint="eastAsia"/>
                <w:sz w:val="24"/>
              </w:rPr>
              <w:t>间</w:t>
            </w:r>
          </w:p>
        </w:tc>
        <w:tc>
          <w:tcPr>
            <w:tcW w:w="2186" w:type="dxa"/>
            <w:vAlign w:val="center"/>
          </w:tcPr>
          <w:p w:rsidR="00F917ED" w:rsidRDefault="00F917ED" w:rsidP="000925C7">
            <w:pPr>
              <w:spacing w:line="600" w:lineRule="exact"/>
              <w:jc w:val="center"/>
              <w:rPr>
                <w:rFonts w:ascii="宋体"/>
                <w:sz w:val="24"/>
              </w:rPr>
            </w:pPr>
          </w:p>
        </w:tc>
      </w:tr>
      <w:tr w:rsidR="00F917ED" w:rsidTr="000925C7">
        <w:trPr>
          <w:trHeight w:val="441"/>
        </w:trPr>
        <w:tc>
          <w:tcPr>
            <w:tcW w:w="2236" w:type="dxa"/>
            <w:vAlign w:val="center"/>
          </w:tcPr>
          <w:p w:rsidR="00F917ED" w:rsidRDefault="00F917ED" w:rsidP="000925C7">
            <w:pPr>
              <w:spacing w:line="600" w:lineRule="exact"/>
              <w:jc w:val="center"/>
              <w:rPr>
                <w:rFonts w:ascii="宋体"/>
                <w:sz w:val="24"/>
              </w:rPr>
            </w:pPr>
            <w:r>
              <w:rPr>
                <w:rFonts w:ascii="宋体" w:hint="eastAsia"/>
                <w:sz w:val="24"/>
              </w:rPr>
              <w:t>开</w:t>
            </w:r>
            <w:r>
              <w:rPr>
                <w:rFonts w:ascii="宋体" w:hint="eastAsia"/>
                <w:sz w:val="24"/>
              </w:rPr>
              <w:t xml:space="preserve"> </w:t>
            </w:r>
            <w:r>
              <w:rPr>
                <w:rFonts w:ascii="宋体" w:hint="eastAsia"/>
                <w:sz w:val="24"/>
              </w:rPr>
              <w:t>户</w:t>
            </w:r>
            <w:r>
              <w:rPr>
                <w:rFonts w:ascii="宋体" w:hint="eastAsia"/>
                <w:sz w:val="24"/>
              </w:rPr>
              <w:t xml:space="preserve"> </w:t>
            </w:r>
            <w:r>
              <w:rPr>
                <w:rFonts w:ascii="宋体" w:hint="eastAsia"/>
                <w:sz w:val="24"/>
              </w:rPr>
              <w:t>银</w:t>
            </w:r>
            <w:r>
              <w:rPr>
                <w:rFonts w:ascii="宋体" w:hint="eastAsia"/>
                <w:sz w:val="24"/>
              </w:rPr>
              <w:t xml:space="preserve"> </w:t>
            </w:r>
            <w:r>
              <w:rPr>
                <w:rFonts w:ascii="宋体" w:hint="eastAsia"/>
                <w:sz w:val="24"/>
              </w:rPr>
              <w:t>行</w:t>
            </w:r>
          </w:p>
        </w:tc>
        <w:tc>
          <w:tcPr>
            <w:tcW w:w="2548" w:type="dxa"/>
            <w:vAlign w:val="center"/>
          </w:tcPr>
          <w:p w:rsidR="00F917ED" w:rsidRDefault="00F917ED" w:rsidP="000925C7">
            <w:pPr>
              <w:spacing w:line="600" w:lineRule="exact"/>
              <w:jc w:val="center"/>
              <w:rPr>
                <w:rFonts w:ascii="宋体"/>
                <w:b/>
                <w:sz w:val="24"/>
              </w:rPr>
            </w:pPr>
          </w:p>
        </w:tc>
        <w:tc>
          <w:tcPr>
            <w:tcW w:w="2159" w:type="dxa"/>
            <w:vAlign w:val="center"/>
          </w:tcPr>
          <w:p w:rsidR="00F917ED" w:rsidRDefault="00F917ED" w:rsidP="000925C7">
            <w:pPr>
              <w:spacing w:line="600" w:lineRule="exact"/>
              <w:jc w:val="center"/>
              <w:rPr>
                <w:rFonts w:ascii="宋体"/>
                <w:sz w:val="24"/>
              </w:rPr>
            </w:pPr>
            <w:r>
              <w:rPr>
                <w:rFonts w:ascii="宋体" w:hint="eastAsia"/>
                <w:sz w:val="24"/>
              </w:rPr>
              <w:t>帐</w:t>
            </w:r>
            <w:r>
              <w:rPr>
                <w:rFonts w:ascii="宋体" w:hint="eastAsia"/>
                <w:sz w:val="24"/>
              </w:rPr>
              <w:t xml:space="preserve">    </w:t>
            </w:r>
            <w:r>
              <w:rPr>
                <w:rFonts w:ascii="宋体" w:hint="eastAsia"/>
                <w:sz w:val="24"/>
              </w:rPr>
              <w:t>号</w:t>
            </w:r>
          </w:p>
        </w:tc>
        <w:tc>
          <w:tcPr>
            <w:tcW w:w="2701" w:type="dxa"/>
            <w:vAlign w:val="center"/>
          </w:tcPr>
          <w:p w:rsidR="00F917ED" w:rsidRDefault="00F917ED" w:rsidP="000925C7">
            <w:pPr>
              <w:spacing w:line="600" w:lineRule="exact"/>
              <w:jc w:val="center"/>
              <w:rPr>
                <w:rFonts w:ascii="宋体"/>
                <w:b/>
                <w:sz w:val="24"/>
              </w:rPr>
            </w:pPr>
          </w:p>
        </w:tc>
        <w:tc>
          <w:tcPr>
            <w:tcW w:w="2344" w:type="dxa"/>
            <w:vAlign w:val="center"/>
          </w:tcPr>
          <w:p w:rsidR="00F917ED" w:rsidRDefault="00F917ED" w:rsidP="000925C7">
            <w:pPr>
              <w:spacing w:line="600" w:lineRule="exact"/>
              <w:jc w:val="center"/>
              <w:rPr>
                <w:rFonts w:ascii="宋体"/>
                <w:sz w:val="24"/>
              </w:rPr>
            </w:pPr>
            <w:r>
              <w:rPr>
                <w:rFonts w:ascii="宋体" w:hint="eastAsia"/>
                <w:sz w:val="24"/>
              </w:rPr>
              <w:t>补</w:t>
            </w:r>
            <w:r>
              <w:rPr>
                <w:rFonts w:ascii="宋体" w:hint="eastAsia"/>
                <w:sz w:val="24"/>
              </w:rPr>
              <w:t xml:space="preserve"> </w:t>
            </w:r>
            <w:r>
              <w:rPr>
                <w:rFonts w:ascii="宋体" w:hint="eastAsia"/>
                <w:sz w:val="24"/>
              </w:rPr>
              <w:t>贴</w:t>
            </w:r>
            <w:r>
              <w:rPr>
                <w:rFonts w:ascii="宋体" w:hint="eastAsia"/>
                <w:sz w:val="24"/>
              </w:rPr>
              <w:t xml:space="preserve"> </w:t>
            </w:r>
            <w:r>
              <w:rPr>
                <w:rFonts w:ascii="宋体" w:hint="eastAsia"/>
                <w:sz w:val="24"/>
              </w:rPr>
              <w:t>人</w:t>
            </w:r>
            <w:r>
              <w:rPr>
                <w:rFonts w:ascii="宋体" w:hint="eastAsia"/>
                <w:sz w:val="24"/>
              </w:rPr>
              <w:t xml:space="preserve"> </w:t>
            </w:r>
            <w:r>
              <w:rPr>
                <w:rFonts w:ascii="宋体" w:hint="eastAsia"/>
                <w:sz w:val="24"/>
              </w:rPr>
              <w:t>数</w:t>
            </w:r>
          </w:p>
        </w:tc>
        <w:tc>
          <w:tcPr>
            <w:tcW w:w="2186" w:type="dxa"/>
            <w:vAlign w:val="center"/>
          </w:tcPr>
          <w:p w:rsidR="00F917ED" w:rsidRDefault="00F917ED" w:rsidP="000925C7">
            <w:pPr>
              <w:spacing w:line="600" w:lineRule="exact"/>
              <w:jc w:val="center"/>
              <w:rPr>
                <w:rFonts w:ascii="宋体"/>
                <w:b/>
                <w:sz w:val="24"/>
              </w:rPr>
            </w:pPr>
          </w:p>
        </w:tc>
      </w:tr>
      <w:tr w:rsidR="00F917ED" w:rsidTr="000925C7">
        <w:trPr>
          <w:trHeight w:val="434"/>
        </w:trPr>
        <w:tc>
          <w:tcPr>
            <w:tcW w:w="2236" w:type="dxa"/>
            <w:vAlign w:val="center"/>
          </w:tcPr>
          <w:p w:rsidR="00F917ED" w:rsidRDefault="00F917ED" w:rsidP="000925C7">
            <w:pPr>
              <w:spacing w:line="600" w:lineRule="exact"/>
              <w:jc w:val="center"/>
              <w:rPr>
                <w:rFonts w:ascii="宋体"/>
                <w:sz w:val="24"/>
              </w:rPr>
            </w:pPr>
            <w:r>
              <w:rPr>
                <w:rFonts w:ascii="宋体" w:hint="eastAsia"/>
                <w:sz w:val="24"/>
              </w:rPr>
              <w:t>补贴金额（元）</w:t>
            </w:r>
          </w:p>
        </w:tc>
        <w:tc>
          <w:tcPr>
            <w:tcW w:w="2548" w:type="dxa"/>
            <w:vAlign w:val="center"/>
          </w:tcPr>
          <w:p w:rsidR="00F917ED" w:rsidRDefault="00F917ED" w:rsidP="000925C7">
            <w:pPr>
              <w:spacing w:line="600" w:lineRule="exact"/>
              <w:jc w:val="center"/>
              <w:rPr>
                <w:rFonts w:ascii="宋体"/>
                <w:b/>
                <w:sz w:val="24"/>
              </w:rPr>
            </w:pPr>
          </w:p>
        </w:tc>
        <w:tc>
          <w:tcPr>
            <w:tcW w:w="2159" w:type="dxa"/>
            <w:vAlign w:val="center"/>
          </w:tcPr>
          <w:p w:rsidR="00F917ED" w:rsidRDefault="00F917ED" w:rsidP="000925C7">
            <w:pPr>
              <w:spacing w:line="600" w:lineRule="exact"/>
              <w:jc w:val="center"/>
              <w:rPr>
                <w:rFonts w:ascii="宋体"/>
                <w:sz w:val="24"/>
              </w:rPr>
            </w:pPr>
            <w:r>
              <w:rPr>
                <w:rFonts w:ascii="宋体" w:hint="eastAsia"/>
                <w:sz w:val="24"/>
              </w:rPr>
              <w:t>联系电话</w:t>
            </w:r>
          </w:p>
        </w:tc>
        <w:tc>
          <w:tcPr>
            <w:tcW w:w="2701" w:type="dxa"/>
            <w:vAlign w:val="center"/>
          </w:tcPr>
          <w:p w:rsidR="00F917ED" w:rsidRDefault="00F917ED" w:rsidP="000925C7">
            <w:pPr>
              <w:spacing w:line="600" w:lineRule="exact"/>
              <w:jc w:val="center"/>
              <w:rPr>
                <w:rFonts w:ascii="宋体"/>
                <w:b/>
                <w:sz w:val="24"/>
              </w:rPr>
            </w:pPr>
          </w:p>
        </w:tc>
        <w:tc>
          <w:tcPr>
            <w:tcW w:w="2344" w:type="dxa"/>
            <w:vAlign w:val="center"/>
          </w:tcPr>
          <w:p w:rsidR="00F917ED" w:rsidRDefault="00F917ED" w:rsidP="000925C7">
            <w:pPr>
              <w:spacing w:line="600" w:lineRule="exact"/>
              <w:jc w:val="center"/>
              <w:rPr>
                <w:rFonts w:ascii="宋体"/>
                <w:sz w:val="24"/>
              </w:rPr>
            </w:pPr>
            <w:r>
              <w:rPr>
                <w:rFonts w:ascii="宋体" w:hint="eastAsia"/>
                <w:sz w:val="24"/>
              </w:rPr>
              <w:t>补贴时间（月）</w:t>
            </w:r>
          </w:p>
        </w:tc>
        <w:tc>
          <w:tcPr>
            <w:tcW w:w="2186" w:type="dxa"/>
            <w:vAlign w:val="center"/>
          </w:tcPr>
          <w:p w:rsidR="00F917ED" w:rsidRDefault="00F917ED" w:rsidP="000925C7">
            <w:pPr>
              <w:spacing w:line="600" w:lineRule="exact"/>
              <w:jc w:val="center"/>
              <w:rPr>
                <w:rFonts w:ascii="宋体"/>
                <w:b/>
                <w:sz w:val="24"/>
              </w:rPr>
            </w:pPr>
            <w:r>
              <w:rPr>
                <w:rFonts w:ascii="宋体" w:hint="eastAsia"/>
                <w:b/>
                <w:sz w:val="24"/>
              </w:rPr>
              <w:t>6</w:t>
            </w:r>
          </w:p>
        </w:tc>
      </w:tr>
      <w:tr w:rsidR="00F917ED" w:rsidTr="000925C7">
        <w:trPr>
          <w:trHeight w:val="585"/>
        </w:trPr>
        <w:tc>
          <w:tcPr>
            <w:tcW w:w="4784" w:type="dxa"/>
            <w:gridSpan w:val="2"/>
            <w:vAlign w:val="center"/>
          </w:tcPr>
          <w:p w:rsidR="00F917ED" w:rsidRDefault="00F917ED" w:rsidP="000925C7">
            <w:pPr>
              <w:jc w:val="center"/>
              <w:rPr>
                <w:rFonts w:ascii="宋体"/>
                <w:sz w:val="24"/>
              </w:rPr>
            </w:pPr>
            <w:r>
              <w:rPr>
                <w:rFonts w:ascii="宋体" w:hint="eastAsia"/>
                <w:sz w:val="24"/>
              </w:rPr>
              <w:t>县（区）就业局意见</w:t>
            </w:r>
          </w:p>
        </w:tc>
        <w:tc>
          <w:tcPr>
            <w:tcW w:w="4860" w:type="dxa"/>
            <w:gridSpan w:val="2"/>
            <w:vAlign w:val="center"/>
          </w:tcPr>
          <w:p w:rsidR="00F917ED" w:rsidRDefault="00F917ED" w:rsidP="000925C7">
            <w:pPr>
              <w:jc w:val="center"/>
              <w:rPr>
                <w:rFonts w:ascii="宋体"/>
                <w:sz w:val="24"/>
              </w:rPr>
            </w:pPr>
            <w:r>
              <w:rPr>
                <w:rFonts w:ascii="宋体" w:hint="eastAsia"/>
                <w:sz w:val="24"/>
              </w:rPr>
              <w:t>县（区）人力资源和社会保障局意见</w:t>
            </w:r>
          </w:p>
        </w:tc>
        <w:tc>
          <w:tcPr>
            <w:tcW w:w="4530" w:type="dxa"/>
            <w:gridSpan w:val="2"/>
            <w:vAlign w:val="center"/>
          </w:tcPr>
          <w:p w:rsidR="00F917ED" w:rsidRDefault="00F917ED" w:rsidP="000925C7">
            <w:pPr>
              <w:jc w:val="center"/>
              <w:rPr>
                <w:rFonts w:ascii="宋体"/>
                <w:sz w:val="24"/>
              </w:rPr>
            </w:pPr>
            <w:r>
              <w:rPr>
                <w:rFonts w:ascii="宋体" w:hint="eastAsia"/>
                <w:sz w:val="24"/>
              </w:rPr>
              <w:t>县（区）财政局意见</w:t>
            </w:r>
          </w:p>
        </w:tc>
      </w:tr>
      <w:tr w:rsidR="00F917ED" w:rsidTr="000925C7">
        <w:trPr>
          <w:trHeight w:val="2720"/>
        </w:trPr>
        <w:tc>
          <w:tcPr>
            <w:tcW w:w="4784" w:type="dxa"/>
            <w:gridSpan w:val="2"/>
            <w:vAlign w:val="center"/>
          </w:tcPr>
          <w:p w:rsidR="00F917ED" w:rsidRDefault="00F917ED" w:rsidP="000925C7">
            <w:pPr>
              <w:rPr>
                <w:sz w:val="28"/>
                <w:szCs w:val="28"/>
              </w:rPr>
            </w:pPr>
          </w:p>
          <w:p w:rsidR="00F917ED" w:rsidRDefault="00F917ED" w:rsidP="000925C7">
            <w:pPr>
              <w:rPr>
                <w:sz w:val="28"/>
                <w:szCs w:val="28"/>
              </w:rPr>
            </w:pPr>
          </w:p>
          <w:p w:rsidR="00F917ED" w:rsidRDefault="00F917ED" w:rsidP="000925C7">
            <w:pPr>
              <w:rPr>
                <w:sz w:val="28"/>
                <w:szCs w:val="28"/>
              </w:rPr>
            </w:pPr>
          </w:p>
        </w:tc>
        <w:tc>
          <w:tcPr>
            <w:tcW w:w="4860" w:type="dxa"/>
            <w:gridSpan w:val="2"/>
            <w:vAlign w:val="center"/>
          </w:tcPr>
          <w:p w:rsidR="00F917ED" w:rsidRDefault="00F917ED" w:rsidP="000925C7">
            <w:pPr>
              <w:rPr>
                <w:sz w:val="28"/>
                <w:szCs w:val="28"/>
              </w:rPr>
            </w:pPr>
          </w:p>
        </w:tc>
        <w:tc>
          <w:tcPr>
            <w:tcW w:w="4530" w:type="dxa"/>
            <w:gridSpan w:val="2"/>
            <w:vAlign w:val="center"/>
          </w:tcPr>
          <w:p w:rsidR="00F917ED" w:rsidRDefault="00F917ED" w:rsidP="000925C7">
            <w:pPr>
              <w:rPr>
                <w:sz w:val="28"/>
                <w:szCs w:val="28"/>
              </w:rPr>
            </w:pPr>
          </w:p>
        </w:tc>
      </w:tr>
    </w:tbl>
    <w:p w:rsidR="00F917ED" w:rsidRDefault="00F917ED" w:rsidP="00F917ED"/>
    <w:p w:rsidR="00F917ED" w:rsidRDefault="00F917ED" w:rsidP="00F917ED">
      <w:pPr>
        <w:sectPr w:rsidR="00F917ED">
          <w:headerReference w:type="even" r:id="rId8"/>
          <w:headerReference w:type="default" r:id="rId9"/>
          <w:footerReference w:type="even" r:id="rId10"/>
          <w:footerReference w:type="default" r:id="rId11"/>
          <w:headerReference w:type="first" r:id="rId12"/>
          <w:footerReference w:type="first" r:id="rId13"/>
          <w:pgSz w:w="16838" w:h="11906" w:orient="landscape"/>
          <w:pgMar w:top="1797" w:right="1440" w:bottom="1797" w:left="1440" w:header="851" w:footer="992" w:gutter="0"/>
          <w:cols w:space="720"/>
          <w:docGrid w:linePitch="312"/>
        </w:sectPr>
      </w:pPr>
    </w:p>
    <w:p w:rsidR="00F917ED" w:rsidRDefault="00F917ED" w:rsidP="00F917ED">
      <w:pPr>
        <w:rPr>
          <w:rFonts w:ascii="仿宋_GB2312" w:eastAsia="仿宋_GB2312" w:hAnsi="仿宋_GB2312" w:cs="仿宋_GB2312"/>
        </w:rPr>
      </w:pPr>
      <w:r>
        <w:rPr>
          <w:rFonts w:ascii="仿宋_GB2312" w:eastAsia="仿宋_GB2312" w:hAnsi="仿宋_GB2312" w:cs="仿宋_GB2312" w:hint="eastAsia"/>
        </w:rPr>
        <w:lastRenderedPageBreak/>
        <w:t>附件7：</w:t>
      </w:r>
    </w:p>
    <w:p w:rsidR="00F917ED" w:rsidRDefault="00F917ED" w:rsidP="00F917ED">
      <w:pPr>
        <w:jc w:val="center"/>
        <w:rPr>
          <w:rFonts w:ascii="黑体" w:eastAsia="黑体"/>
          <w:sz w:val="36"/>
          <w:szCs w:val="36"/>
        </w:rPr>
      </w:pPr>
      <w:r>
        <w:rPr>
          <w:rFonts w:ascii="黑体" w:eastAsia="黑体" w:hint="eastAsia"/>
          <w:sz w:val="36"/>
          <w:szCs w:val="36"/>
        </w:rPr>
        <w:t>就业困难人员和大学生创业场租补贴申请表</w:t>
      </w:r>
    </w:p>
    <w:p w:rsidR="00F917ED" w:rsidRDefault="00F917ED" w:rsidP="00F917ED">
      <w:pPr>
        <w:jc w:val="center"/>
        <w:rPr>
          <w:rFonts w:ascii="宋体"/>
          <w:sz w:val="28"/>
          <w:szCs w:val="28"/>
        </w:rPr>
      </w:pPr>
      <w:r>
        <w:rPr>
          <w:rFonts w:ascii="宋体" w:hint="eastAsia"/>
          <w:sz w:val="28"/>
          <w:szCs w:val="28"/>
        </w:rPr>
        <w:t xml:space="preserve">201  </w:t>
      </w:r>
      <w:r>
        <w:rPr>
          <w:rFonts w:ascii="宋体" w:hint="eastAsia"/>
          <w:sz w:val="28"/>
          <w:szCs w:val="28"/>
        </w:rPr>
        <w:t>年</w:t>
      </w:r>
      <w:r>
        <w:rPr>
          <w:rFonts w:ascii="宋体" w:hint="eastAsia"/>
          <w:sz w:val="28"/>
          <w:szCs w:val="28"/>
        </w:rPr>
        <w:t xml:space="preserve">  </w:t>
      </w:r>
      <w:r>
        <w:rPr>
          <w:rFonts w:ascii="宋体" w:hint="eastAsia"/>
          <w:sz w:val="28"/>
          <w:szCs w:val="28"/>
        </w:rPr>
        <w:t>月</w:t>
      </w:r>
      <w:r>
        <w:rPr>
          <w:rFonts w:ascii="宋体" w:hint="eastAsia"/>
          <w:sz w:val="28"/>
          <w:szCs w:val="28"/>
        </w:rPr>
        <w:t xml:space="preserve">  </w:t>
      </w:r>
      <w:r>
        <w:rPr>
          <w:rFonts w:ascii="宋体"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3"/>
        <w:gridCol w:w="514"/>
        <w:gridCol w:w="1084"/>
        <w:gridCol w:w="67"/>
        <w:gridCol w:w="579"/>
        <w:gridCol w:w="225"/>
        <w:gridCol w:w="1014"/>
        <w:gridCol w:w="348"/>
        <w:gridCol w:w="517"/>
        <w:gridCol w:w="106"/>
        <w:gridCol w:w="727"/>
        <w:gridCol w:w="1564"/>
      </w:tblGrid>
      <w:tr w:rsidR="00F917ED" w:rsidTr="000925C7">
        <w:trPr>
          <w:trHeight w:val="774"/>
        </w:trPr>
        <w:tc>
          <w:tcPr>
            <w:tcW w:w="1783" w:type="dxa"/>
            <w:vAlign w:val="center"/>
          </w:tcPr>
          <w:p w:rsidR="00F917ED" w:rsidRDefault="00F917ED" w:rsidP="000925C7">
            <w:pPr>
              <w:jc w:val="center"/>
              <w:rPr>
                <w:rFonts w:ascii="宋体"/>
                <w:sz w:val="24"/>
              </w:rPr>
            </w:pPr>
            <w:r>
              <w:rPr>
                <w:rFonts w:ascii="宋体" w:hint="eastAsia"/>
                <w:sz w:val="24"/>
              </w:rPr>
              <w:t>申请人</w:t>
            </w:r>
          </w:p>
          <w:p w:rsidR="00F917ED" w:rsidRDefault="00F917ED" w:rsidP="000925C7">
            <w:pPr>
              <w:jc w:val="center"/>
              <w:rPr>
                <w:rFonts w:ascii="宋体"/>
                <w:sz w:val="24"/>
              </w:rPr>
            </w:pPr>
            <w:r>
              <w:rPr>
                <w:rFonts w:ascii="宋体" w:hint="eastAsia"/>
                <w:sz w:val="24"/>
              </w:rPr>
              <w:t>姓名</w:t>
            </w:r>
          </w:p>
        </w:tc>
        <w:tc>
          <w:tcPr>
            <w:tcW w:w="1665" w:type="dxa"/>
            <w:gridSpan w:val="3"/>
            <w:vAlign w:val="center"/>
          </w:tcPr>
          <w:p w:rsidR="00F917ED" w:rsidRDefault="00F917ED" w:rsidP="000925C7">
            <w:pPr>
              <w:jc w:val="center"/>
              <w:rPr>
                <w:rFonts w:ascii="宋体"/>
                <w:sz w:val="24"/>
              </w:rPr>
            </w:pPr>
          </w:p>
        </w:tc>
        <w:tc>
          <w:tcPr>
            <w:tcW w:w="1818" w:type="dxa"/>
            <w:gridSpan w:val="3"/>
            <w:vAlign w:val="center"/>
          </w:tcPr>
          <w:p w:rsidR="00F917ED" w:rsidRDefault="00F917ED" w:rsidP="000925C7">
            <w:pPr>
              <w:jc w:val="center"/>
              <w:rPr>
                <w:rFonts w:ascii="宋体"/>
                <w:sz w:val="24"/>
              </w:rPr>
            </w:pPr>
            <w:r>
              <w:rPr>
                <w:rFonts w:ascii="宋体" w:hint="eastAsia"/>
                <w:sz w:val="24"/>
              </w:rPr>
              <w:t>申请人身</w:t>
            </w:r>
          </w:p>
          <w:p w:rsidR="00F917ED" w:rsidRDefault="00F917ED" w:rsidP="000925C7">
            <w:pPr>
              <w:jc w:val="center"/>
              <w:rPr>
                <w:rFonts w:ascii="宋体"/>
                <w:sz w:val="24"/>
              </w:rPr>
            </w:pPr>
            <w:r>
              <w:rPr>
                <w:rFonts w:ascii="宋体" w:hint="eastAsia"/>
                <w:sz w:val="24"/>
              </w:rPr>
              <w:t>份证号码</w:t>
            </w:r>
          </w:p>
        </w:tc>
        <w:tc>
          <w:tcPr>
            <w:tcW w:w="3262" w:type="dxa"/>
            <w:gridSpan w:val="5"/>
            <w:vAlign w:val="center"/>
          </w:tcPr>
          <w:p w:rsidR="00F917ED" w:rsidRDefault="00F917ED" w:rsidP="000925C7">
            <w:pPr>
              <w:jc w:val="center"/>
              <w:rPr>
                <w:rFonts w:ascii="宋体"/>
                <w:sz w:val="24"/>
              </w:rPr>
            </w:pPr>
          </w:p>
        </w:tc>
      </w:tr>
      <w:tr w:rsidR="00F917ED" w:rsidTr="000925C7">
        <w:trPr>
          <w:trHeight w:val="756"/>
        </w:trPr>
        <w:tc>
          <w:tcPr>
            <w:tcW w:w="1783" w:type="dxa"/>
            <w:vAlign w:val="center"/>
          </w:tcPr>
          <w:p w:rsidR="00F917ED" w:rsidRDefault="00F917ED" w:rsidP="000925C7">
            <w:pPr>
              <w:jc w:val="center"/>
              <w:rPr>
                <w:rFonts w:ascii="宋体"/>
                <w:sz w:val="24"/>
              </w:rPr>
            </w:pPr>
            <w:r>
              <w:rPr>
                <w:rFonts w:ascii="宋体" w:hint="eastAsia"/>
                <w:sz w:val="24"/>
              </w:rPr>
              <w:t>申请人</w:t>
            </w:r>
          </w:p>
          <w:p w:rsidR="00F917ED" w:rsidRDefault="00F917ED" w:rsidP="000925C7">
            <w:pPr>
              <w:jc w:val="center"/>
              <w:rPr>
                <w:rFonts w:ascii="宋体" w:eastAsia="宋体"/>
                <w:sz w:val="24"/>
              </w:rPr>
            </w:pPr>
            <w:r>
              <w:rPr>
                <w:rFonts w:ascii="宋体" w:hint="eastAsia"/>
                <w:sz w:val="24"/>
              </w:rPr>
              <w:t>所属类型</w:t>
            </w:r>
          </w:p>
        </w:tc>
        <w:tc>
          <w:tcPr>
            <w:tcW w:w="2469" w:type="dxa"/>
            <w:gridSpan w:val="5"/>
            <w:vAlign w:val="center"/>
          </w:tcPr>
          <w:p w:rsidR="00F917ED" w:rsidRDefault="00F917ED" w:rsidP="000925C7">
            <w:pPr>
              <w:jc w:val="both"/>
              <w:rPr>
                <w:rFonts w:ascii="宋体"/>
                <w:sz w:val="24"/>
              </w:rPr>
            </w:pPr>
            <w:r>
              <w:rPr>
                <w:rFonts w:ascii="宋体" w:eastAsia="宋体" w:cs="宋体" w:hint="eastAsia"/>
                <w:sz w:val="24"/>
              </w:rPr>
              <w:t>□</w:t>
            </w:r>
            <w:r>
              <w:rPr>
                <w:rFonts w:ascii="宋体" w:hint="eastAsia"/>
                <w:sz w:val="24"/>
              </w:rPr>
              <w:t>就业困难人员</w:t>
            </w:r>
          </w:p>
          <w:p w:rsidR="00F917ED" w:rsidRDefault="00F917ED" w:rsidP="000925C7">
            <w:pPr>
              <w:jc w:val="both"/>
              <w:rPr>
                <w:rFonts w:ascii="宋体" w:eastAsia="宋体"/>
                <w:sz w:val="24"/>
              </w:rPr>
            </w:pPr>
            <w:r>
              <w:rPr>
                <w:rFonts w:ascii="宋体" w:eastAsia="宋体" w:cs="宋体" w:hint="eastAsia"/>
                <w:sz w:val="24"/>
              </w:rPr>
              <w:t>□</w:t>
            </w:r>
            <w:r>
              <w:rPr>
                <w:rFonts w:ascii="宋体" w:hint="eastAsia"/>
                <w:sz w:val="24"/>
              </w:rPr>
              <w:t>毕业五年内大学生</w:t>
            </w:r>
          </w:p>
        </w:tc>
        <w:tc>
          <w:tcPr>
            <w:tcW w:w="1985" w:type="dxa"/>
            <w:gridSpan w:val="4"/>
            <w:vAlign w:val="center"/>
          </w:tcPr>
          <w:p w:rsidR="00F917ED" w:rsidRDefault="00F917ED" w:rsidP="000925C7">
            <w:pPr>
              <w:jc w:val="center"/>
              <w:rPr>
                <w:rFonts w:ascii="宋体"/>
                <w:sz w:val="24"/>
              </w:rPr>
            </w:pPr>
            <w:r>
              <w:rPr>
                <w:rFonts w:ascii="宋体" w:hint="eastAsia"/>
                <w:sz w:val="24"/>
              </w:rPr>
              <w:t>申请人</w:t>
            </w:r>
          </w:p>
          <w:p w:rsidR="00F917ED" w:rsidRDefault="00F917ED" w:rsidP="000925C7">
            <w:pPr>
              <w:jc w:val="center"/>
              <w:rPr>
                <w:rFonts w:ascii="宋体" w:eastAsia="宋体"/>
                <w:sz w:val="24"/>
              </w:rPr>
            </w:pPr>
            <w:r>
              <w:rPr>
                <w:rFonts w:ascii="宋体" w:hint="eastAsia"/>
                <w:sz w:val="24"/>
              </w:rPr>
              <w:t>联系方式</w:t>
            </w:r>
          </w:p>
        </w:tc>
        <w:tc>
          <w:tcPr>
            <w:tcW w:w="2291" w:type="dxa"/>
            <w:gridSpan w:val="2"/>
            <w:vAlign w:val="center"/>
          </w:tcPr>
          <w:p w:rsidR="00F917ED" w:rsidRDefault="00F917ED" w:rsidP="000925C7">
            <w:pPr>
              <w:jc w:val="center"/>
              <w:rPr>
                <w:rFonts w:ascii="宋体"/>
                <w:sz w:val="24"/>
              </w:rPr>
            </w:pPr>
          </w:p>
        </w:tc>
      </w:tr>
      <w:tr w:rsidR="00F917ED" w:rsidTr="000925C7">
        <w:trPr>
          <w:trHeight w:val="766"/>
        </w:trPr>
        <w:tc>
          <w:tcPr>
            <w:tcW w:w="1783" w:type="dxa"/>
            <w:vAlign w:val="center"/>
          </w:tcPr>
          <w:p w:rsidR="00F917ED" w:rsidRDefault="00F917ED" w:rsidP="000925C7">
            <w:pPr>
              <w:jc w:val="center"/>
              <w:rPr>
                <w:rFonts w:ascii="宋体"/>
                <w:sz w:val="24"/>
              </w:rPr>
            </w:pPr>
            <w:r>
              <w:rPr>
                <w:rFonts w:ascii="宋体" w:hint="eastAsia"/>
                <w:sz w:val="24"/>
              </w:rPr>
              <w:t>申请人经营项目名称</w:t>
            </w:r>
          </w:p>
        </w:tc>
        <w:tc>
          <w:tcPr>
            <w:tcW w:w="3831" w:type="dxa"/>
            <w:gridSpan w:val="7"/>
            <w:vAlign w:val="center"/>
          </w:tcPr>
          <w:p w:rsidR="00F917ED" w:rsidRDefault="00F917ED" w:rsidP="000925C7">
            <w:pPr>
              <w:jc w:val="center"/>
              <w:rPr>
                <w:rFonts w:ascii="宋体"/>
                <w:sz w:val="24"/>
              </w:rPr>
            </w:pPr>
          </w:p>
        </w:tc>
        <w:tc>
          <w:tcPr>
            <w:tcW w:w="1350" w:type="dxa"/>
            <w:gridSpan w:val="3"/>
            <w:vAlign w:val="center"/>
          </w:tcPr>
          <w:p w:rsidR="00F917ED" w:rsidRDefault="00F917ED" w:rsidP="000925C7">
            <w:pPr>
              <w:jc w:val="center"/>
              <w:rPr>
                <w:rFonts w:ascii="宋体"/>
                <w:sz w:val="24"/>
              </w:rPr>
            </w:pPr>
            <w:r>
              <w:rPr>
                <w:rFonts w:ascii="宋体" w:hint="eastAsia"/>
                <w:sz w:val="24"/>
              </w:rPr>
              <w:t>经营项目</w:t>
            </w:r>
          </w:p>
          <w:p w:rsidR="00F917ED" w:rsidRDefault="00F917ED" w:rsidP="000925C7">
            <w:pPr>
              <w:jc w:val="both"/>
              <w:rPr>
                <w:rFonts w:ascii="宋体"/>
                <w:sz w:val="24"/>
              </w:rPr>
            </w:pPr>
            <w:r>
              <w:rPr>
                <w:rFonts w:ascii="宋体" w:hint="eastAsia"/>
                <w:sz w:val="24"/>
              </w:rPr>
              <w:t>租用面积</w:t>
            </w:r>
          </w:p>
        </w:tc>
        <w:tc>
          <w:tcPr>
            <w:tcW w:w="1564" w:type="dxa"/>
            <w:vAlign w:val="center"/>
          </w:tcPr>
          <w:p w:rsidR="00F917ED" w:rsidRDefault="00F917ED" w:rsidP="000925C7">
            <w:pPr>
              <w:jc w:val="center"/>
              <w:rPr>
                <w:rFonts w:ascii="宋体"/>
                <w:sz w:val="24"/>
              </w:rPr>
            </w:pPr>
          </w:p>
        </w:tc>
      </w:tr>
      <w:tr w:rsidR="00F917ED" w:rsidTr="000925C7">
        <w:trPr>
          <w:trHeight w:val="776"/>
        </w:trPr>
        <w:tc>
          <w:tcPr>
            <w:tcW w:w="1783" w:type="dxa"/>
            <w:vAlign w:val="center"/>
          </w:tcPr>
          <w:p w:rsidR="00F917ED" w:rsidRDefault="00F917ED" w:rsidP="000925C7">
            <w:pPr>
              <w:jc w:val="center"/>
              <w:rPr>
                <w:rFonts w:ascii="宋体" w:eastAsia="宋体"/>
                <w:sz w:val="24"/>
              </w:rPr>
            </w:pPr>
            <w:r>
              <w:rPr>
                <w:rFonts w:ascii="宋体" w:hint="eastAsia"/>
                <w:sz w:val="24"/>
              </w:rPr>
              <w:t>经营项目地址</w:t>
            </w:r>
          </w:p>
        </w:tc>
        <w:tc>
          <w:tcPr>
            <w:tcW w:w="3831" w:type="dxa"/>
            <w:gridSpan w:val="7"/>
            <w:vAlign w:val="center"/>
          </w:tcPr>
          <w:p w:rsidR="00F917ED" w:rsidRDefault="00F917ED" w:rsidP="000925C7">
            <w:pPr>
              <w:jc w:val="center"/>
              <w:rPr>
                <w:rFonts w:ascii="宋体"/>
                <w:sz w:val="24"/>
              </w:rPr>
            </w:pPr>
          </w:p>
        </w:tc>
        <w:tc>
          <w:tcPr>
            <w:tcW w:w="1350" w:type="dxa"/>
            <w:gridSpan w:val="3"/>
            <w:vAlign w:val="center"/>
          </w:tcPr>
          <w:p w:rsidR="00F917ED" w:rsidRDefault="00F917ED" w:rsidP="000925C7">
            <w:pPr>
              <w:jc w:val="center"/>
              <w:rPr>
                <w:rFonts w:ascii="宋体" w:eastAsia="宋体"/>
                <w:sz w:val="24"/>
              </w:rPr>
            </w:pPr>
            <w:r>
              <w:rPr>
                <w:rFonts w:ascii="宋体" w:hint="eastAsia"/>
                <w:sz w:val="24"/>
              </w:rPr>
              <w:t>经营项目合同租金</w:t>
            </w:r>
          </w:p>
        </w:tc>
        <w:tc>
          <w:tcPr>
            <w:tcW w:w="1564" w:type="dxa"/>
            <w:vAlign w:val="center"/>
          </w:tcPr>
          <w:p w:rsidR="00F917ED" w:rsidRDefault="00F917ED" w:rsidP="000925C7">
            <w:pPr>
              <w:jc w:val="center"/>
              <w:rPr>
                <w:rFonts w:ascii="宋体"/>
                <w:sz w:val="24"/>
              </w:rPr>
            </w:pPr>
          </w:p>
        </w:tc>
      </w:tr>
      <w:tr w:rsidR="00F917ED" w:rsidTr="000925C7">
        <w:trPr>
          <w:trHeight w:val="928"/>
        </w:trPr>
        <w:tc>
          <w:tcPr>
            <w:tcW w:w="2297" w:type="dxa"/>
            <w:gridSpan w:val="2"/>
            <w:vAlign w:val="center"/>
          </w:tcPr>
          <w:p w:rsidR="00F917ED" w:rsidRDefault="00F917ED" w:rsidP="000925C7">
            <w:pPr>
              <w:jc w:val="center"/>
              <w:rPr>
                <w:rFonts w:ascii="宋体"/>
                <w:sz w:val="24"/>
              </w:rPr>
            </w:pPr>
            <w:r>
              <w:rPr>
                <w:rFonts w:ascii="宋体" w:hint="eastAsia"/>
                <w:sz w:val="24"/>
              </w:rPr>
              <w:t>经营项目场租</w:t>
            </w:r>
          </w:p>
          <w:p w:rsidR="00F917ED" w:rsidRDefault="00F917ED" w:rsidP="000925C7">
            <w:pPr>
              <w:jc w:val="center"/>
              <w:rPr>
                <w:rFonts w:ascii="宋体"/>
                <w:sz w:val="24"/>
              </w:rPr>
            </w:pPr>
            <w:r>
              <w:rPr>
                <w:rFonts w:ascii="宋体" w:hint="eastAsia"/>
                <w:sz w:val="24"/>
              </w:rPr>
              <w:t>补贴起始时间</w:t>
            </w:r>
          </w:p>
        </w:tc>
        <w:tc>
          <w:tcPr>
            <w:tcW w:w="1730" w:type="dxa"/>
            <w:gridSpan w:val="3"/>
            <w:vAlign w:val="center"/>
          </w:tcPr>
          <w:p w:rsidR="00F917ED" w:rsidRDefault="00F917ED" w:rsidP="000925C7">
            <w:pPr>
              <w:jc w:val="center"/>
              <w:rPr>
                <w:rFonts w:ascii="宋体"/>
                <w:sz w:val="24"/>
              </w:rPr>
            </w:pPr>
          </w:p>
        </w:tc>
        <w:tc>
          <w:tcPr>
            <w:tcW w:w="2104" w:type="dxa"/>
            <w:gridSpan w:val="4"/>
            <w:vAlign w:val="center"/>
          </w:tcPr>
          <w:p w:rsidR="00F917ED" w:rsidRDefault="00F917ED" w:rsidP="000925C7">
            <w:pPr>
              <w:jc w:val="center"/>
              <w:rPr>
                <w:rFonts w:ascii="宋体"/>
                <w:sz w:val="24"/>
              </w:rPr>
            </w:pPr>
            <w:r>
              <w:rPr>
                <w:rFonts w:ascii="宋体" w:hint="eastAsia"/>
                <w:sz w:val="24"/>
              </w:rPr>
              <w:t>经营项目累计补贴金额（元）</w:t>
            </w:r>
          </w:p>
        </w:tc>
        <w:tc>
          <w:tcPr>
            <w:tcW w:w="2397" w:type="dxa"/>
            <w:gridSpan w:val="3"/>
            <w:vAlign w:val="center"/>
          </w:tcPr>
          <w:p w:rsidR="00F917ED" w:rsidRDefault="00F917ED" w:rsidP="000925C7">
            <w:pPr>
              <w:jc w:val="center"/>
              <w:rPr>
                <w:rFonts w:ascii="宋体"/>
                <w:sz w:val="24"/>
              </w:rPr>
            </w:pPr>
          </w:p>
        </w:tc>
      </w:tr>
      <w:tr w:rsidR="00F917ED" w:rsidTr="000925C7">
        <w:trPr>
          <w:trHeight w:val="1082"/>
        </w:trPr>
        <w:tc>
          <w:tcPr>
            <w:tcW w:w="2297" w:type="dxa"/>
            <w:gridSpan w:val="2"/>
            <w:vAlign w:val="center"/>
          </w:tcPr>
          <w:p w:rsidR="00F917ED" w:rsidRDefault="00F917ED" w:rsidP="000925C7">
            <w:pPr>
              <w:jc w:val="center"/>
              <w:rPr>
                <w:rFonts w:ascii="宋体"/>
                <w:sz w:val="24"/>
              </w:rPr>
            </w:pPr>
            <w:r>
              <w:rPr>
                <w:rFonts w:ascii="宋体" w:hint="eastAsia"/>
                <w:sz w:val="24"/>
              </w:rPr>
              <w:t>本次申请场租</w:t>
            </w:r>
          </w:p>
          <w:p w:rsidR="00F917ED" w:rsidRDefault="00F917ED" w:rsidP="000925C7">
            <w:pPr>
              <w:jc w:val="center"/>
              <w:rPr>
                <w:rFonts w:ascii="宋体"/>
                <w:sz w:val="24"/>
              </w:rPr>
            </w:pPr>
            <w:r>
              <w:rPr>
                <w:rFonts w:ascii="宋体" w:hint="eastAsia"/>
                <w:sz w:val="24"/>
              </w:rPr>
              <w:t>补贴起止时间</w:t>
            </w:r>
          </w:p>
        </w:tc>
        <w:tc>
          <w:tcPr>
            <w:tcW w:w="1730" w:type="dxa"/>
            <w:gridSpan w:val="3"/>
            <w:vAlign w:val="center"/>
          </w:tcPr>
          <w:p w:rsidR="00F917ED" w:rsidRDefault="00F917ED" w:rsidP="000925C7">
            <w:pPr>
              <w:jc w:val="center"/>
              <w:rPr>
                <w:rFonts w:ascii="宋体"/>
                <w:sz w:val="24"/>
              </w:rPr>
            </w:pPr>
          </w:p>
        </w:tc>
        <w:tc>
          <w:tcPr>
            <w:tcW w:w="2104" w:type="dxa"/>
            <w:gridSpan w:val="4"/>
            <w:vAlign w:val="center"/>
          </w:tcPr>
          <w:p w:rsidR="00F917ED" w:rsidRDefault="00F917ED" w:rsidP="000925C7">
            <w:pPr>
              <w:jc w:val="center"/>
              <w:rPr>
                <w:rFonts w:ascii="宋体"/>
                <w:sz w:val="24"/>
              </w:rPr>
            </w:pPr>
            <w:r>
              <w:rPr>
                <w:rFonts w:ascii="宋体" w:hint="eastAsia"/>
                <w:sz w:val="24"/>
              </w:rPr>
              <w:t>本次申请场租补贴金额（元）</w:t>
            </w:r>
          </w:p>
        </w:tc>
        <w:tc>
          <w:tcPr>
            <w:tcW w:w="2397" w:type="dxa"/>
            <w:gridSpan w:val="3"/>
            <w:vAlign w:val="center"/>
          </w:tcPr>
          <w:p w:rsidR="00F917ED" w:rsidRDefault="00F917ED" w:rsidP="000925C7">
            <w:pPr>
              <w:jc w:val="center"/>
              <w:rPr>
                <w:rFonts w:ascii="宋体"/>
                <w:sz w:val="24"/>
              </w:rPr>
            </w:pPr>
          </w:p>
        </w:tc>
      </w:tr>
      <w:tr w:rsidR="00F917ED" w:rsidTr="000925C7">
        <w:trPr>
          <w:trHeight w:val="738"/>
        </w:trPr>
        <w:tc>
          <w:tcPr>
            <w:tcW w:w="3381" w:type="dxa"/>
            <w:gridSpan w:val="3"/>
            <w:vAlign w:val="center"/>
          </w:tcPr>
          <w:p w:rsidR="00F917ED" w:rsidRDefault="00F917ED" w:rsidP="000925C7">
            <w:pPr>
              <w:ind w:right="480"/>
              <w:jc w:val="center"/>
              <w:rPr>
                <w:rFonts w:ascii="宋体" w:eastAsia="宋体"/>
                <w:sz w:val="24"/>
              </w:rPr>
            </w:pPr>
            <w:r>
              <w:rPr>
                <w:rFonts w:ascii="宋体" w:hint="eastAsia"/>
                <w:sz w:val="24"/>
              </w:rPr>
              <w:t>申请人账号</w:t>
            </w:r>
          </w:p>
        </w:tc>
        <w:tc>
          <w:tcPr>
            <w:tcW w:w="5147" w:type="dxa"/>
            <w:gridSpan w:val="9"/>
          </w:tcPr>
          <w:p w:rsidR="00F917ED" w:rsidRDefault="00F917ED" w:rsidP="000925C7">
            <w:pPr>
              <w:ind w:right="480"/>
              <w:rPr>
                <w:rFonts w:ascii="宋体"/>
                <w:sz w:val="24"/>
              </w:rPr>
            </w:pPr>
          </w:p>
        </w:tc>
      </w:tr>
      <w:tr w:rsidR="00F917ED" w:rsidTr="000925C7">
        <w:trPr>
          <w:trHeight w:val="5059"/>
        </w:trPr>
        <w:tc>
          <w:tcPr>
            <w:tcW w:w="8528" w:type="dxa"/>
            <w:gridSpan w:val="12"/>
          </w:tcPr>
          <w:p w:rsidR="00F917ED" w:rsidRDefault="00F917ED" w:rsidP="000925C7">
            <w:pPr>
              <w:rPr>
                <w:rFonts w:ascii="宋体"/>
                <w:sz w:val="24"/>
              </w:rPr>
            </w:pPr>
            <w:r>
              <w:rPr>
                <w:rFonts w:ascii="宋体" w:hint="eastAsia"/>
                <w:sz w:val="24"/>
              </w:rPr>
              <w:lastRenderedPageBreak/>
              <w:t>申请补贴经营项目本次补贴期内经营情况简介：</w:t>
            </w:r>
          </w:p>
          <w:p w:rsidR="00F917ED" w:rsidRDefault="00F917ED" w:rsidP="000925C7">
            <w:pPr>
              <w:rPr>
                <w:rFonts w:ascii="宋体"/>
                <w:sz w:val="24"/>
              </w:rPr>
            </w:pPr>
          </w:p>
          <w:p w:rsidR="00F917ED" w:rsidRDefault="00F917ED" w:rsidP="000925C7">
            <w:pPr>
              <w:rPr>
                <w:rFonts w:ascii="宋体"/>
                <w:sz w:val="24"/>
              </w:rPr>
            </w:pPr>
          </w:p>
          <w:p w:rsidR="00F917ED" w:rsidRDefault="00F917ED" w:rsidP="000925C7">
            <w:pPr>
              <w:rPr>
                <w:rFonts w:ascii="宋体"/>
                <w:sz w:val="24"/>
              </w:rPr>
            </w:pPr>
          </w:p>
          <w:p w:rsidR="00F917ED" w:rsidRDefault="00F917ED" w:rsidP="000925C7">
            <w:pPr>
              <w:rPr>
                <w:rFonts w:ascii="宋体"/>
                <w:sz w:val="24"/>
              </w:rPr>
            </w:pPr>
          </w:p>
          <w:p w:rsidR="00F917ED" w:rsidRDefault="00F917ED" w:rsidP="000925C7">
            <w:pPr>
              <w:rPr>
                <w:rFonts w:ascii="宋体"/>
                <w:sz w:val="24"/>
              </w:rPr>
            </w:pPr>
          </w:p>
          <w:p w:rsidR="00F917ED" w:rsidRDefault="00F917ED" w:rsidP="000925C7">
            <w:pPr>
              <w:rPr>
                <w:rFonts w:ascii="宋体"/>
                <w:sz w:val="24"/>
              </w:rPr>
            </w:pPr>
          </w:p>
          <w:p w:rsidR="00F917ED" w:rsidRDefault="00F917ED" w:rsidP="000925C7">
            <w:pPr>
              <w:rPr>
                <w:rFonts w:ascii="宋体"/>
                <w:sz w:val="24"/>
              </w:rPr>
            </w:pPr>
          </w:p>
          <w:p w:rsidR="00F917ED" w:rsidRDefault="00F917ED" w:rsidP="000925C7">
            <w:pPr>
              <w:rPr>
                <w:rFonts w:ascii="宋体"/>
                <w:sz w:val="24"/>
              </w:rPr>
            </w:pPr>
          </w:p>
          <w:p w:rsidR="00F917ED" w:rsidRDefault="00F917ED" w:rsidP="000925C7">
            <w:pPr>
              <w:rPr>
                <w:rFonts w:ascii="宋体"/>
                <w:sz w:val="24"/>
              </w:rPr>
            </w:pPr>
          </w:p>
          <w:p w:rsidR="00F917ED" w:rsidRDefault="00F917ED" w:rsidP="000925C7">
            <w:pPr>
              <w:rPr>
                <w:rFonts w:ascii="宋体"/>
                <w:sz w:val="24"/>
              </w:rPr>
            </w:pPr>
          </w:p>
          <w:p w:rsidR="00F917ED" w:rsidRDefault="00F917ED" w:rsidP="000925C7">
            <w:pPr>
              <w:jc w:val="right"/>
              <w:rPr>
                <w:rFonts w:ascii="宋体"/>
                <w:sz w:val="24"/>
              </w:rPr>
            </w:pPr>
            <w:r>
              <w:rPr>
                <w:rFonts w:ascii="宋体" w:hint="eastAsia"/>
                <w:sz w:val="24"/>
              </w:rPr>
              <w:t>申请人：（签字、捺手印）</w:t>
            </w:r>
          </w:p>
          <w:p w:rsidR="00F917ED" w:rsidRDefault="00F917ED" w:rsidP="000925C7">
            <w:pPr>
              <w:ind w:right="480"/>
              <w:rPr>
                <w:rFonts w:ascii="宋体"/>
                <w:sz w:val="24"/>
              </w:rPr>
            </w:pPr>
          </w:p>
          <w:p w:rsidR="00F917ED" w:rsidRDefault="00F917ED" w:rsidP="000925C7">
            <w:pPr>
              <w:ind w:right="480" w:firstLineChars="2450" w:firstLine="5880"/>
              <w:rPr>
                <w:rFonts w:ascii="宋体"/>
                <w:sz w:val="24"/>
              </w:rPr>
            </w:pPr>
          </w:p>
          <w:p w:rsidR="00F917ED" w:rsidRDefault="00F917ED" w:rsidP="000925C7">
            <w:pPr>
              <w:ind w:right="480" w:firstLineChars="2450" w:firstLine="5880"/>
              <w:rPr>
                <w:rFonts w:ascii="宋体"/>
                <w:sz w:val="24"/>
              </w:rPr>
            </w:pPr>
          </w:p>
          <w:p w:rsidR="00F917ED" w:rsidRDefault="00F917ED" w:rsidP="000925C7">
            <w:pPr>
              <w:ind w:right="480" w:firstLineChars="2450" w:firstLine="5880"/>
              <w:rPr>
                <w:rFonts w:ascii="宋体"/>
                <w:sz w:val="24"/>
              </w:rPr>
            </w:pP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tc>
      </w:tr>
    </w:tbl>
    <w:p w:rsidR="00F917ED" w:rsidRDefault="00F917ED" w:rsidP="00F917ED">
      <w:pPr>
        <w:rPr>
          <w:rFonts w:ascii="仿宋_GB2312" w:eastAsia="仿宋_GB2312" w:hAnsi="仿宋_GB2312" w:cs="仿宋_GB2312"/>
        </w:rPr>
        <w:sectPr w:rsidR="00F917ED">
          <w:pgSz w:w="11906" w:h="16838"/>
          <w:pgMar w:top="1440" w:right="1797" w:bottom="1440" w:left="1797" w:header="851" w:footer="992" w:gutter="0"/>
          <w:cols w:space="720"/>
          <w:docGrid w:type="lines" w:linePitch="312"/>
        </w:sectPr>
      </w:pPr>
    </w:p>
    <w:p w:rsidR="00F917ED" w:rsidRDefault="00F917ED" w:rsidP="00F917ED">
      <w:pPr>
        <w:rPr>
          <w:rFonts w:ascii="仿宋_GB2312" w:eastAsia="仿宋_GB2312" w:hAnsi="仿宋_GB2312" w:cs="仿宋_GB2312"/>
        </w:rPr>
      </w:pPr>
      <w:r>
        <w:rPr>
          <w:rFonts w:hint="eastAsia"/>
        </w:rPr>
        <w:lastRenderedPageBreak/>
        <w:br w:type="page"/>
      </w:r>
      <w:r>
        <w:rPr>
          <w:rFonts w:ascii="仿宋_GB2312" w:eastAsia="仿宋_GB2312" w:hAnsi="仿宋_GB2312" w:cs="仿宋_GB2312" w:hint="eastAsia"/>
        </w:rPr>
        <w:lastRenderedPageBreak/>
        <w:t>附件8：</w:t>
      </w:r>
    </w:p>
    <w:p w:rsidR="00F917ED" w:rsidRDefault="00F917ED" w:rsidP="00F917ED">
      <w:pPr>
        <w:spacing w:line="420" w:lineRule="exact"/>
        <w:jc w:val="center"/>
        <w:rPr>
          <w:sz w:val="36"/>
          <w:szCs w:val="36"/>
        </w:rPr>
      </w:pPr>
      <w:r>
        <w:rPr>
          <w:rFonts w:hint="eastAsia"/>
          <w:b/>
          <w:sz w:val="36"/>
          <w:szCs w:val="36"/>
        </w:rPr>
        <w:t>就业困难人员和大学生创业场租补贴审核表（市级）</w:t>
      </w:r>
    </w:p>
    <w:p w:rsidR="00F917ED" w:rsidRDefault="00F917ED" w:rsidP="00F917ED">
      <w:pPr>
        <w:spacing w:line="420" w:lineRule="exact"/>
        <w:rPr>
          <w:sz w:val="28"/>
          <w:szCs w:val="28"/>
        </w:rPr>
      </w:pPr>
    </w:p>
    <w:p w:rsidR="00F917ED" w:rsidRDefault="00F917ED" w:rsidP="00F917ED">
      <w:pPr>
        <w:spacing w:line="420" w:lineRule="exact"/>
        <w:rPr>
          <w:sz w:val="28"/>
          <w:szCs w:val="28"/>
        </w:rPr>
      </w:pPr>
      <w:r>
        <w:rPr>
          <w:rFonts w:hint="eastAsia"/>
          <w:sz w:val="28"/>
          <w:szCs w:val="28"/>
        </w:rPr>
        <w:t>填报单位：</w:t>
      </w:r>
      <w:r>
        <w:rPr>
          <w:rFonts w:hint="eastAsia"/>
          <w:sz w:val="24"/>
        </w:rPr>
        <w:t xml:space="preserve">                                   填表日期：  年   月   日                  计量单位：元/人、天、人、元</w:t>
      </w:r>
    </w:p>
    <w:tbl>
      <w:tblPr>
        <w:tblpPr w:leftFromText="180" w:rightFromText="180" w:vertAnchor="page" w:horzAnchor="page" w:tblpX="1300" w:tblpY="3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2"/>
        <w:gridCol w:w="84"/>
        <w:gridCol w:w="2278"/>
        <w:gridCol w:w="963"/>
        <w:gridCol w:w="2159"/>
        <w:gridCol w:w="1602"/>
        <w:gridCol w:w="199"/>
        <w:gridCol w:w="2879"/>
        <w:gridCol w:w="1648"/>
      </w:tblGrid>
      <w:tr w:rsidR="00F917ED" w:rsidTr="000925C7">
        <w:trPr>
          <w:trHeight w:val="1305"/>
        </w:trPr>
        <w:tc>
          <w:tcPr>
            <w:tcW w:w="2446" w:type="dxa"/>
            <w:gridSpan w:val="2"/>
            <w:vAlign w:val="center"/>
          </w:tcPr>
          <w:p w:rsidR="00F917ED" w:rsidRDefault="00F917ED" w:rsidP="000925C7">
            <w:pPr>
              <w:jc w:val="center"/>
              <w:rPr>
                <w:sz w:val="28"/>
                <w:szCs w:val="28"/>
              </w:rPr>
            </w:pPr>
            <w:r>
              <w:rPr>
                <w:rFonts w:hint="eastAsia"/>
                <w:sz w:val="30"/>
                <w:szCs w:val="30"/>
              </w:rPr>
              <w:t>补 贴 人 数</w:t>
            </w:r>
          </w:p>
        </w:tc>
        <w:tc>
          <w:tcPr>
            <w:tcW w:w="3241" w:type="dxa"/>
            <w:gridSpan w:val="2"/>
            <w:vAlign w:val="center"/>
          </w:tcPr>
          <w:p w:rsidR="00F917ED" w:rsidRDefault="00F917ED" w:rsidP="000925C7">
            <w:pPr>
              <w:jc w:val="center"/>
              <w:rPr>
                <w:b/>
                <w:sz w:val="36"/>
                <w:szCs w:val="36"/>
              </w:rPr>
            </w:pPr>
          </w:p>
        </w:tc>
        <w:tc>
          <w:tcPr>
            <w:tcW w:w="2159" w:type="dxa"/>
            <w:vAlign w:val="center"/>
          </w:tcPr>
          <w:p w:rsidR="00F917ED" w:rsidRDefault="00F917ED" w:rsidP="000925C7">
            <w:pPr>
              <w:jc w:val="center"/>
              <w:rPr>
                <w:rFonts w:eastAsia="宋体"/>
                <w:sz w:val="30"/>
                <w:szCs w:val="30"/>
              </w:rPr>
            </w:pPr>
            <w:r>
              <w:rPr>
                <w:rFonts w:hint="eastAsia"/>
                <w:sz w:val="30"/>
                <w:szCs w:val="30"/>
              </w:rPr>
              <w:t>场租面积合计</w:t>
            </w:r>
          </w:p>
        </w:tc>
        <w:tc>
          <w:tcPr>
            <w:tcW w:w="1801" w:type="dxa"/>
            <w:gridSpan w:val="2"/>
            <w:vAlign w:val="center"/>
          </w:tcPr>
          <w:p w:rsidR="00F917ED" w:rsidRDefault="00F917ED" w:rsidP="000925C7">
            <w:pPr>
              <w:jc w:val="center"/>
              <w:rPr>
                <w:b/>
                <w:sz w:val="36"/>
                <w:szCs w:val="36"/>
              </w:rPr>
            </w:pPr>
          </w:p>
        </w:tc>
        <w:tc>
          <w:tcPr>
            <w:tcW w:w="2879" w:type="dxa"/>
            <w:vAlign w:val="center"/>
          </w:tcPr>
          <w:p w:rsidR="00F917ED" w:rsidRDefault="00F917ED" w:rsidP="000925C7">
            <w:pPr>
              <w:jc w:val="center"/>
              <w:rPr>
                <w:rFonts w:eastAsia="宋体"/>
                <w:sz w:val="24"/>
              </w:rPr>
            </w:pPr>
            <w:r>
              <w:rPr>
                <w:rFonts w:hint="eastAsia"/>
                <w:sz w:val="30"/>
                <w:szCs w:val="30"/>
              </w:rPr>
              <w:t>补贴金额合计</w:t>
            </w:r>
          </w:p>
        </w:tc>
        <w:tc>
          <w:tcPr>
            <w:tcW w:w="1648" w:type="dxa"/>
          </w:tcPr>
          <w:p w:rsidR="00F917ED" w:rsidRDefault="00F917ED" w:rsidP="000925C7">
            <w:pPr>
              <w:rPr>
                <w:sz w:val="30"/>
                <w:szCs w:val="30"/>
              </w:rPr>
            </w:pPr>
          </w:p>
        </w:tc>
      </w:tr>
      <w:tr w:rsidR="00F917ED" w:rsidTr="000925C7">
        <w:trPr>
          <w:trHeight w:val="2181"/>
        </w:trPr>
        <w:tc>
          <w:tcPr>
            <w:tcW w:w="4724" w:type="dxa"/>
            <w:gridSpan w:val="3"/>
            <w:vAlign w:val="center"/>
          </w:tcPr>
          <w:p w:rsidR="00F917ED" w:rsidRDefault="00F917ED" w:rsidP="000925C7">
            <w:pPr>
              <w:jc w:val="center"/>
              <w:rPr>
                <w:rFonts w:ascii="宋体" w:eastAsia="宋体" w:cs="宋体"/>
                <w:bCs/>
                <w:sz w:val="30"/>
                <w:szCs w:val="30"/>
              </w:rPr>
            </w:pPr>
            <w:r>
              <w:rPr>
                <w:rFonts w:ascii="宋体" w:eastAsia="宋体" w:cs="宋体" w:hint="eastAsia"/>
                <w:bCs/>
                <w:sz w:val="30"/>
                <w:szCs w:val="30"/>
              </w:rPr>
              <w:t>市就业服务管理局</w:t>
            </w:r>
          </w:p>
          <w:p w:rsidR="00F917ED" w:rsidRDefault="00F917ED" w:rsidP="000925C7">
            <w:pPr>
              <w:jc w:val="center"/>
              <w:rPr>
                <w:rFonts w:ascii="宋体" w:eastAsia="宋体" w:cs="宋体"/>
                <w:bCs/>
                <w:sz w:val="30"/>
                <w:szCs w:val="30"/>
              </w:rPr>
            </w:pPr>
            <w:r>
              <w:rPr>
                <w:rFonts w:ascii="宋体" w:eastAsia="宋体" w:cs="宋体" w:hint="eastAsia"/>
                <w:bCs/>
                <w:sz w:val="30"/>
                <w:szCs w:val="30"/>
              </w:rPr>
              <w:t>初审意见</w:t>
            </w:r>
          </w:p>
        </w:tc>
        <w:tc>
          <w:tcPr>
            <w:tcW w:w="4724" w:type="dxa"/>
            <w:gridSpan w:val="3"/>
            <w:vAlign w:val="center"/>
          </w:tcPr>
          <w:p w:rsidR="00F917ED" w:rsidRDefault="00F917ED" w:rsidP="000925C7">
            <w:pPr>
              <w:jc w:val="center"/>
              <w:rPr>
                <w:rFonts w:ascii="宋体" w:eastAsia="宋体" w:cs="宋体"/>
                <w:bCs/>
                <w:sz w:val="30"/>
                <w:szCs w:val="30"/>
              </w:rPr>
            </w:pPr>
            <w:r>
              <w:rPr>
                <w:rFonts w:ascii="宋体" w:eastAsia="宋体" w:cs="宋体" w:hint="eastAsia"/>
                <w:bCs/>
                <w:sz w:val="30"/>
                <w:szCs w:val="30"/>
              </w:rPr>
              <w:t>市人力资源和社会保障局</w:t>
            </w:r>
          </w:p>
          <w:p w:rsidR="00F917ED" w:rsidRDefault="00F917ED" w:rsidP="000925C7">
            <w:pPr>
              <w:jc w:val="center"/>
              <w:rPr>
                <w:rFonts w:ascii="宋体" w:eastAsia="宋体" w:cs="宋体"/>
                <w:bCs/>
                <w:sz w:val="30"/>
                <w:szCs w:val="30"/>
              </w:rPr>
            </w:pPr>
            <w:r>
              <w:rPr>
                <w:rFonts w:ascii="宋体" w:eastAsia="宋体" w:cs="宋体" w:hint="eastAsia"/>
                <w:bCs/>
                <w:sz w:val="30"/>
                <w:szCs w:val="30"/>
              </w:rPr>
              <w:t>审核意见</w:t>
            </w:r>
          </w:p>
        </w:tc>
        <w:tc>
          <w:tcPr>
            <w:tcW w:w="4726" w:type="dxa"/>
            <w:gridSpan w:val="3"/>
            <w:vAlign w:val="center"/>
          </w:tcPr>
          <w:p w:rsidR="00F917ED" w:rsidRDefault="00F917ED" w:rsidP="000925C7">
            <w:pPr>
              <w:jc w:val="center"/>
              <w:rPr>
                <w:rFonts w:ascii="宋体" w:eastAsia="宋体" w:cs="宋体"/>
                <w:bCs/>
                <w:sz w:val="30"/>
                <w:szCs w:val="30"/>
              </w:rPr>
            </w:pPr>
            <w:r>
              <w:rPr>
                <w:rFonts w:ascii="宋体" w:eastAsia="宋体" w:cs="宋体" w:hint="eastAsia"/>
                <w:bCs/>
                <w:sz w:val="30"/>
                <w:szCs w:val="30"/>
              </w:rPr>
              <w:t>市财政局</w:t>
            </w:r>
          </w:p>
          <w:p w:rsidR="00F917ED" w:rsidRDefault="00F917ED" w:rsidP="000925C7">
            <w:pPr>
              <w:jc w:val="center"/>
              <w:rPr>
                <w:rFonts w:ascii="宋体" w:eastAsia="宋体" w:cs="宋体"/>
                <w:bCs/>
                <w:sz w:val="30"/>
                <w:szCs w:val="30"/>
              </w:rPr>
            </w:pPr>
            <w:r>
              <w:rPr>
                <w:rFonts w:ascii="宋体" w:eastAsia="宋体" w:cs="宋体" w:hint="eastAsia"/>
                <w:bCs/>
                <w:sz w:val="30"/>
                <w:szCs w:val="30"/>
              </w:rPr>
              <w:t>审核意见</w:t>
            </w:r>
          </w:p>
        </w:tc>
      </w:tr>
      <w:tr w:rsidR="00F917ED" w:rsidTr="000925C7">
        <w:trPr>
          <w:trHeight w:val="2584"/>
        </w:trPr>
        <w:tc>
          <w:tcPr>
            <w:tcW w:w="2362" w:type="dxa"/>
            <w:vAlign w:val="center"/>
          </w:tcPr>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r>
              <w:rPr>
                <w:rFonts w:ascii="宋体" w:eastAsia="宋体" w:cs="宋体" w:hint="eastAsia"/>
                <w:bCs/>
                <w:sz w:val="24"/>
                <w:szCs w:val="24"/>
              </w:rPr>
              <w:t>经办科室：</w:t>
            </w:r>
          </w:p>
        </w:tc>
        <w:tc>
          <w:tcPr>
            <w:tcW w:w="2362" w:type="dxa"/>
            <w:gridSpan w:val="2"/>
            <w:vAlign w:val="center"/>
          </w:tcPr>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r>
              <w:rPr>
                <w:rFonts w:ascii="宋体" w:eastAsia="宋体" w:cs="宋体" w:hint="eastAsia"/>
                <w:bCs/>
                <w:sz w:val="24"/>
                <w:szCs w:val="24"/>
              </w:rPr>
              <w:t>分管局长：</w:t>
            </w:r>
          </w:p>
        </w:tc>
        <w:tc>
          <w:tcPr>
            <w:tcW w:w="4724" w:type="dxa"/>
            <w:gridSpan w:val="3"/>
            <w:vAlign w:val="center"/>
          </w:tcPr>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jc w:val="center"/>
              <w:rPr>
                <w:rFonts w:ascii="宋体" w:eastAsia="宋体" w:cs="宋体"/>
                <w:bCs/>
                <w:sz w:val="24"/>
                <w:szCs w:val="24"/>
              </w:rPr>
            </w:pPr>
            <w:r>
              <w:rPr>
                <w:rFonts w:ascii="宋体" w:eastAsia="宋体" w:cs="宋体" w:hint="eastAsia"/>
                <w:bCs/>
                <w:sz w:val="24"/>
                <w:szCs w:val="24"/>
              </w:rPr>
              <w:t>负责人：</w:t>
            </w:r>
          </w:p>
        </w:tc>
        <w:tc>
          <w:tcPr>
            <w:tcW w:w="4726" w:type="dxa"/>
            <w:gridSpan w:val="3"/>
            <w:vAlign w:val="center"/>
          </w:tcPr>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jc w:val="center"/>
              <w:rPr>
                <w:rFonts w:ascii="宋体" w:eastAsia="宋体" w:cs="宋体"/>
                <w:bCs/>
                <w:sz w:val="24"/>
                <w:szCs w:val="24"/>
              </w:rPr>
            </w:pPr>
            <w:r>
              <w:rPr>
                <w:rFonts w:ascii="宋体" w:eastAsia="宋体" w:cs="宋体" w:hint="eastAsia"/>
                <w:bCs/>
                <w:sz w:val="24"/>
                <w:szCs w:val="24"/>
              </w:rPr>
              <w:t>负责人：</w:t>
            </w:r>
          </w:p>
        </w:tc>
      </w:tr>
    </w:tbl>
    <w:p w:rsidR="00F917ED" w:rsidRDefault="00F917ED" w:rsidP="00F917ED">
      <w:pPr>
        <w:rPr>
          <w:rFonts w:ascii="仿宋_GB2312" w:eastAsia="仿宋_GB2312" w:hAnsi="仿宋_GB2312" w:cs="仿宋_GB2312"/>
        </w:rPr>
      </w:pPr>
      <w:r>
        <w:rPr>
          <w:rFonts w:ascii="仿宋_GB2312" w:eastAsia="仿宋_GB2312" w:hAnsi="仿宋_GB2312" w:cs="仿宋_GB2312" w:hint="eastAsia"/>
        </w:rPr>
        <w:lastRenderedPageBreak/>
        <w:t>附件9：</w:t>
      </w:r>
    </w:p>
    <w:p w:rsidR="00F917ED" w:rsidRDefault="00F917ED" w:rsidP="00F917ED">
      <w:pPr>
        <w:spacing w:line="420" w:lineRule="exact"/>
        <w:jc w:val="center"/>
        <w:rPr>
          <w:sz w:val="36"/>
          <w:szCs w:val="36"/>
        </w:rPr>
      </w:pPr>
      <w:r>
        <w:rPr>
          <w:rFonts w:hint="eastAsia"/>
          <w:b/>
          <w:sz w:val="36"/>
          <w:szCs w:val="36"/>
        </w:rPr>
        <w:t>就业困难人员和大学生创业场租补贴审核表（县（区）级）</w:t>
      </w:r>
    </w:p>
    <w:p w:rsidR="00F917ED" w:rsidRDefault="00F917ED" w:rsidP="00F917ED">
      <w:pPr>
        <w:spacing w:line="420" w:lineRule="exact"/>
        <w:rPr>
          <w:sz w:val="28"/>
          <w:szCs w:val="28"/>
        </w:rPr>
      </w:pPr>
    </w:p>
    <w:p w:rsidR="00F917ED" w:rsidRDefault="00F917ED" w:rsidP="00F917ED">
      <w:pPr>
        <w:spacing w:line="420" w:lineRule="exact"/>
        <w:rPr>
          <w:sz w:val="28"/>
          <w:szCs w:val="28"/>
        </w:rPr>
      </w:pPr>
      <w:r>
        <w:rPr>
          <w:rFonts w:hint="eastAsia"/>
          <w:sz w:val="28"/>
          <w:szCs w:val="28"/>
        </w:rPr>
        <w:t>填报单位：</w:t>
      </w:r>
      <w:r>
        <w:rPr>
          <w:rFonts w:hint="eastAsia"/>
          <w:sz w:val="24"/>
        </w:rPr>
        <w:t xml:space="preserve">                                   填表日期：  年   月   日                  计量单位：元/人、天、人、元</w:t>
      </w:r>
    </w:p>
    <w:tbl>
      <w:tblPr>
        <w:tblpPr w:leftFromText="180" w:rightFromText="180" w:vertAnchor="page" w:horzAnchor="page" w:tblpX="1300" w:tblpY="3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6"/>
        <w:gridCol w:w="2278"/>
        <w:gridCol w:w="963"/>
        <w:gridCol w:w="2159"/>
        <w:gridCol w:w="1602"/>
        <w:gridCol w:w="199"/>
        <w:gridCol w:w="2879"/>
        <w:gridCol w:w="1648"/>
      </w:tblGrid>
      <w:tr w:rsidR="00F917ED" w:rsidTr="000925C7">
        <w:trPr>
          <w:trHeight w:val="1305"/>
        </w:trPr>
        <w:tc>
          <w:tcPr>
            <w:tcW w:w="2446" w:type="dxa"/>
            <w:vAlign w:val="center"/>
          </w:tcPr>
          <w:p w:rsidR="00F917ED" w:rsidRDefault="00F917ED" w:rsidP="000925C7">
            <w:pPr>
              <w:jc w:val="center"/>
              <w:rPr>
                <w:sz w:val="28"/>
                <w:szCs w:val="28"/>
              </w:rPr>
            </w:pPr>
            <w:r>
              <w:rPr>
                <w:rFonts w:hint="eastAsia"/>
                <w:sz w:val="30"/>
                <w:szCs w:val="30"/>
              </w:rPr>
              <w:t>补 贴 人 数</w:t>
            </w:r>
          </w:p>
        </w:tc>
        <w:tc>
          <w:tcPr>
            <w:tcW w:w="3241" w:type="dxa"/>
            <w:gridSpan w:val="2"/>
            <w:vAlign w:val="center"/>
          </w:tcPr>
          <w:p w:rsidR="00F917ED" w:rsidRDefault="00F917ED" w:rsidP="000925C7">
            <w:pPr>
              <w:jc w:val="center"/>
              <w:rPr>
                <w:b/>
                <w:sz w:val="36"/>
                <w:szCs w:val="36"/>
              </w:rPr>
            </w:pPr>
          </w:p>
        </w:tc>
        <w:tc>
          <w:tcPr>
            <w:tcW w:w="2159" w:type="dxa"/>
            <w:vAlign w:val="center"/>
          </w:tcPr>
          <w:p w:rsidR="00F917ED" w:rsidRDefault="00F917ED" w:rsidP="000925C7">
            <w:pPr>
              <w:jc w:val="center"/>
              <w:rPr>
                <w:rFonts w:eastAsia="宋体"/>
                <w:sz w:val="30"/>
                <w:szCs w:val="30"/>
              </w:rPr>
            </w:pPr>
            <w:r>
              <w:rPr>
                <w:rFonts w:hint="eastAsia"/>
                <w:sz w:val="30"/>
                <w:szCs w:val="30"/>
              </w:rPr>
              <w:t>场租面积合计</w:t>
            </w:r>
          </w:p>
        </w:tc>
        <w:tc>
          <w:tcPr>
            <w:tcW w:w="1801" w:type="dxa"/>
            <w:gridSpan w:val="2"/>
            <w:vAlign w:val="center"/>
          </w:tcPr>
          <w:p w:rsidR="00F917ED" w:rsidRDefault="00F917ED" w:rsidP="000925C7">
            <w:pPr>
              <w:jc w:val="center"/>
              <w:rPr>
                <w:b/>
                <w:sz w:val="36"/>
                <w:szCs w:val="36"/>
              </w:rPr>
            </w:pPr>
          </w:p>
        </w:tc>
        <w:tc>
          <w:tcPr>
            <w:tcW w:w="2879" w:type="dxa"/>
            <w:vAlign w:val="center"/>
          </w:tcPr>
          <w:p w:rsidR="00F917ED" w:rsidRDefault="00F917ED" w:rsidP="000925C7">
            <w:pPr>
              <w:jc w:val="center"/>
              <w:rPr>
                <w:rFonts w:eastAsia="宋体"/>
                <w:sz w:val="24"/>
              </w:rPr>
            </w:pPr>
            <w:r>
              <w:rPr>
                <w:rFonts w:hint="eastAsia"/>
                <w:sz w:val="30"/>
                <w:szCs w:val="30"/>
              </w:rPr>
              <w:t>补贴金额合计</w:t>
            </w:r>
          </w:p>
        </w:tc>
        <w:tc>
          <w:tcPr>
            <w:tcW w:w="1648" w:type="dxa"/>
          </w:tcPr>
          <w:p w:rsidR="00F917ED" w:rsidRDefault="00F917ED" w:rsidP="000925C7">
            <w:pPr>
              <w:rPr>
                <w:sz w:val="30"/>
                <w:szCs w:val="30"/>
              </w:rPr>
            </w:pPr>
          </w:p>
        </w:tc>
      </w:tr>
      <w:tr w:rsidR="00F917ED" w:rsidTr="000925C7">
        <w:trPr>
          <w:trHeight w:val="2181"/>
        </w:trPr>
        <w:tc>
          <w:tcPr>
            <w:tcW w:w="4724" w:type="dxa"/>
            <w:gridSpan w:val="2"/>
            <w:vAlign w:val="center"/>
          </w:tcPr>
          <w:p w:rsidR="00F917ED" w:rsidRDefault="00F917ED" w:rsidP="000925C7">
            <w:pPr>
              <w:jc w:val="center"/>
              <w:rPr>
                <w:rFonts w:ascii="宋体" w:eastAsia="宋体" w:cs="宋体"/>
                <w:bCs/>
                <w:sz w:val="30"/>
                <w:szCs w:val="30"/>
              </w:rPr>
            </w:pPr>
            <w:r>
              <w:rPr>
                <w:rFonts w:ascii="宋体" w:eastAsia="宋体" w:cs="宋体" w:hint="eastAsia"/>
                <w:bCs/>
                <w:sz w:val="30"/>
                <w:szCs w:val="30"/>
              </w:rPr>
              <w:t>县（区）就业服务管理局</w:t>
            </w:r>
          </w:p>
          <w:p w:rsidR="00F917ED" w:rsidRDefault="00F917ED" w:rsidP="000925C7">
            <w:pPr>
              <w:jc w:val="center"/>
              <w:rPr>
                <w:rFonts w:ascii="宋体" w:eastAsia="宋体" w:cs="宋体"/>
                <w:bCs/>
                <w:sz w:val="30"/>
                <w:szCs w:val="30"/>
              </w:rPr>
            </w:pPr>
            <w:r>
              <w:rPr>
                <w:rFonts w:ascii="宋体" w:eastAsia="宋体" w:cs="宋体" w:hint="eastAsia"/>
                <w:bCs/>
                <w:sz w:val="30"/>
                <w:szCs w:val="30"/>
              </w:rPr>
              <w:t>初审意见</w:t>
            </w:r>
          </w:p>
        </w:tc>
        <w:tc>
          <w:tcPr>
            <w:tcW w:w="4724" w:type="dxa"/>
            <w:gridSpan w:val="3"/>
            <w:vAlign w:val="center"/>
          </w:tcPr>
          <w:p w:rsidR="00F917ED" w:rsidRDefault="00F917ED" w:rsidP="000925C7">
            <w:pPr>
              <w:jc w:val="center"/>
              <w:rPr>
                <w:rFonts w:ascii="宋体" w:eastAsia="宋体" w:cs="宋体"/>
                <w:bCs/>
                <w:sz w:val="30"/>
                <w:szCs w:val="30"/>
              </w:rPr>
            </w:pPr>
            <w:r>
              <w:rPr>
                <w:rFonts w:ascii="宋体" w:eastAsia="宋体" w:cs="宋体" w:hint="eastAsia"/>
                <w:bCs/>
                <w:sz w:val="30"/>
                <w:szCs w:val="30"/>
              </w:rPr>
              <w:t>县（区）人力资源和社会保障局</w:t>
            </w:r>
          </w:p>
          <w:p w:rsidR="00F917ED" w:rsidRDefault="00F917ED" w:rsidP="000925C7">
            <w:pPr>
              <w:jc w:val="center"/>
              <w:rPr>
                <w:rFonts w:ascii="宋体" w:eastAsia="宋体" w:cs="宋体"/>
                <w:bCs/>
                <w:sz w:val="30"/>
                <w:szCs w:val="30"/>
              </w:rPr>
            </w:pPr>
            <w:r>
              <w:rPr>
                <w:rFonts w:ascii="宋体" w:eastAsia="宋体" w:cs="宋体" w:hint="eastAsia"/>
                <w:bCs/>
                <w:sz w:val="30"/>
                <w:szCs w:val="30"/>
              </w:rPr>
              <w:t>审核意见</w:t>
            </w:r>
          </w:p>
        </w:tc>
        <w:tc>
          <w:tcPr>
            <w:tcW w:w="4726" w:type="dxa"/>
            <w:gridSpan w:val="3"/>
            <w:vAlign w:val="center"/>
          </w:tcPr>
          <w:p w:rsidR="00F917ED" w:rsidRDefault="00F917ED" w:rsidP="000925C7">
            <w:pPr>
              <w:jc w:val="center"/>
              <w:rPr>
                <w:rFonts w:ascii="宋体" w:eastAsia="宋体" w:cs="宋体"/>
                <w:bCs/>
                <w:sz w:val="30"/>
                <w:szCs w:val="30"/>
              </w:rPr>
            </w:pPr>
            <w:r>
              <w:rPr>
                <w:rFonts w:ascii="宋体" w:eastAsia="宋体" w:cs="宋体" w:hint="eastAsia"/>
                <w:bCs/>
                <w:sz w:val="30"/>
                <w:szCs w:val="30"/>
              </w:rPr>
              <w:t>县（区）财政局</w:t>
            </w:r>
          </w:p>
          <w:p w:rsidR="00F917ED" w:rsidRDefault="00F917ED" w:rsidP="000925C7">
            <w:pPr>
              <w:jc w:val="center"/>
              <w:rPr>
                <w:rFonts w:ascii="宋体" w:eastAsia="宋体" w:cs="宋体"/>
                <w:bCs/>
                <w:sz w:val="30"/>
                <w:szCs w:val="30"/>
              </w:rPr>
            </w:pPr>
            <w:r>
              <w:rPr>
                <w:rFonts w:ascii="宋体" w:eastAsia="宋体" w:cs="宋体" w:hint="eastAsia"/>
                <w:bCs/>
                <w:sz w:val="30"/>
                <w:szCs w:val="30"/>
              </w:rPr>
              <w:t>审核意见</w:t>
            </w:r>
          </w:p>
        </w:tc>
      </w:tr>
      <w:tr w:rsidR="00F917ED" w:rsidTr="000925C7">
        <w:trPr>
          <w:trHeight w:val="1342"/>
        </w:trPr>
        <w:tc>
          <w:tcPr>
            <w:tcW w:w="4724" w:type="dxa"/>
            <w:gridSpan w:val="2"/>
            <w:vAlign w:val="center"/>
          </w:tcPr>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tc>
        <w:tc>
          <w:tcPr>
            <w:tcW w:w="4724" w:type="dxa"/>
            <w:gridSpan w:val="3"/>
            <w:vAlign w:val="center"/>
          </w:tcPr>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jc w:val="center"/>
              <w:rPr>
                <w:rFonts w:ascii="宋体" w:eastAsia="宋体" w:cs="宋体"/>
                <w:bCs/>
                <w:sz w:val="24"/>
                <w:szCs w:val="24"/>
              </w:rPr>
            </w:pPr>
          </w:p>
        </w:tc>
        <w:tc>
          <w:tcPr>
            <w:tcW w:w="4726" w:type="dxa"/>
            <w:gridSpan w:val="3"/>
            <w:vAlign w:val="center"/>
          </w:tcPr>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rPr>
                <w:rFonts w:ascii="宋体" w:eastAsia="宋体" w:cs="宋体"/>
                <w:bCs/>
                <w:sz w:val="24"/>
                <w:szCs w:val="24"/>
              </w:rPr>
            </w:pPr>
          </w:p>
          <w:p w:rsidR="00F917ED" w:rsidRDefault="00F917ED" w:rsidP="000925C7">
            <w:pPr>
              <w:jc w:val="center"/>
              <w:rPr>
                <w:rFonts w:ascii="宋体" w:eastAsia="宋体" w:cs="宋体"/>
                <w:bCs/>
                <w:sz w:val="24"/>
                <w:szCs w:val="24"/>
              </w:rPr>
            </w:pPr>
          </w:p>
        </w:tc>
      </w:tr>
    </w:tbl>
    <w:p w:rsidR="00F917ED" w:rsidRDefault="00F917ED" w:rsidP="00F917ED">
      <w:pPr>
        <w:rPr>
          <w:rFonts w:ascii="仿宋_GB2312" w:eastAsia="仿宋_GB2312" w:hAnsi="仿宋_GB2312" w:cs="仿宋_GB2312"/>
        </w:rPr>
      </w:pPr>
      <w:r>
        <w:rPr>
          <w:rFonts w:hint="eastAsia"/>
        </w:rPr>
        <w:br w:type="page"/>
      </w:r>
      <w:r>
        <w:rPr>
          <w:rFonts w:ascii="仿宋_GB2312" w:eastAsia="仿宋_GB2312" w:hAnsi="仿宋_GB2312" w:cs="仿宋_GB2312" w:hint="eastAsia"/>
        </w:rPr>
        <w:lastRenderedPageBreak/>
        <w:t>附件10：</w:t>
      </w:r>
    </w:p>
    <w:p w:rsidR="00F917ED" w:rsidRDefault="00F917ED" w:rsidP="00F917ED">
      <w:pPr>
        <w:spacing w:line="40" w:lineRule="atLeast"/>
        <w:jc w:val="center"/>
        <w:rPr>
          <w:rFonts w:ascii="仿宋_GB2312" w:eastAsia="仿宋_GB2312" w:cs="宋体"/>
          <w:b/>
          <w:bCs/>
          <w:color w:val="000000"/>
          <w:kern w:val="0"/>
          <w:sz w:val="36"/>
          <w:szCs w:val="36"/>
        </w:rPr>
      </w:pPr>
      <w:r>
        <w:rPr>
          <w:rFonts w:ascii="仿宋_GB2312" w:eastAsia="仿宋_GB2312" w:cs="宋体" w:hint="eastAsia"/>
          <w:b/>
          <w:bCs/>
          <w:color w:val="000000"/>
          <w:kern w:val="0"/>
          <w:sz w:val="36"/>
          <w:szCs w:val="36"/>
        </w:rPr>
        <w:t>就业困难人员和大学生</w:t>
      </w:r>
      <w:proofErr w:type="gramStart"/>
      <w:r>
        <w:rPr>
          <w:rFonts w:ascii="仿宋_GB2312" w:eastAsia="仿宋_GB2312" w:cs="宋体" w:hint="eastAsia"/>
          <w:b/>
          <w:bCs/>
          <w:color w:val="000000"/>
          <w:kern w:val="0"/>
          <w:sz w:val="36"/>
          <w:szCs w:val="36"/>
        </w:rPr>
        <w:t>场创业租</w:t>
      </w:r>
      <w:proofErr w:type="gramEnd"/>
      <w:r>
        <w:rPr>
          <w:rFonts w:ascii="仿宋_GB2312" w:eastAsia="仿宋_GB2312" w:cs="宋体" w:hint="eastAsia"/>
          <w:b/>
          <w:bCs/>
          <w:color w:val="000000"/>
          <w:kern w:val="0"/>
          <w:sz w:val="36"/>
          <w:szCs w:val="36"/>
        </w:rPr>
        <w:t>补贴明细表</w:t>
      </w:r>
    </w:p>
    <w:p w:rsidR="00F917ED" w:rsidRDefault="00F917ED" w:rsidP="00F917ED">
      <w:pPr>
        <w:rPr>
          <w:sz w:val="24"/>
        </w:rPr>
      </w:pPr>
      <w:r>
        <w:rPr>
          <w:rFonts w:hint="eastAsia"/>
          <w:sz w:val="24"/>
        </w:rPr>
        <w:t xml:space="preserve">填报单位：                                           填报日期：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1284"/>
        <w:gridCol w:w="3000"/>
        <w:gridCol w:w="2094"/>
        <w:gridCol w:w="3022"/>
        <w:gridCol w:w="1350"/>
        <w:gridCol w:w="1417"/>
        <w:gridCol w:w="1323"/>
      </w:tblGrid>
      <w:tr w:rsidR="00F917ED" w:rsidTr="000925C7">
        <w:tc>
          <w:tcPr>
            <w:tcW w:w="570" w:type="dxa"/>
            <w:vAlign w:val="center"/>
          </w:tcPr>
          <w:p w:rsidR="00F917ED" w:rsidRDefault="00F917ED" w:rsidP="000925C7">
            <w:pPr>
              <w:jc w:val="center"/>
              <w:rPr>
                <w:rFonts w:eastAsia="宋体"/>
                <w:sz w:val="24"/>
              </w:rPr>
            </w:pPr>
            <w:r>
              <w:rPr>
                <w:rFonts w:hint="eastAsia"/>
                <w:sz w:val="24"/>
              </w:rPr>
              <w:t>序号</w:t>
            </w:r>
          </w:p>
          <w:p w:rsidR="00F917ED" w:rsidRDefault="00F917ED" w:rsidP="000925C7">
            <w:pPr>
              <w:jc w:val="center"/>
              <w:rPr>
                <w:sz w:val="24"/>
              </w:rPr>
            </w:pPr>
          </w:p>
        </w:tc>
        <w:tc>
          <w:tcPr>
            <w:tcW w:w="1284" w:type="dxa"/>
            <w:vAlign w:val="center"/>
          </w:tcPr>
          <w:p w:rsidR="00F917ED" w:rsidRDefault="00F917ED" w:rsidP="000925C7">
            <w:pPr>
              <w:jc w:val="center"/>
              <w:rPr>
                <w:sz w:val="24"/>
              </w:rPr>
            </w:pPr>
            <w:r>
              <w:rPr>
                <w:rFonts w:hint="eastAsia"/>
                <w:sz w:val="24"/>
              </w:rPr>
              <w:t>申请人</w:t>
            </w:r>
          </w:p>
          <w:p w:rsidR="00F917ED" w:rsidRDefault="00F917ED" w:rsidP="000925C7">
            <w:pPr>
              <w:jc w:val="center"/>
              <w:rPr>
                <w:rFonts w:eastAsia="宋体"/>
                <w:sz w:val="24"/>
              </w:rPr>
            </w:pPr>
            <w:r>
              <w:rPr>
                <w:rFonts w:hint="eastAsia"/>
                <w:sz w:val="24"/>
              </w:rPr>
              <w:t>姓名</w:t>
            </w:r>
          </w:p>
        </w:tc>
        <w:tc>
          <w:tcPr>
            <w:tcW w:w="3000" w:type="dxa"/>
            <w:vAlign w:val="center"/>
          </w:tcPr>
          <w:p w:rsidR="00F917ED" w:rsidRDefault="00F917ED" w:rsidP="000925C7">
            <w:pPr>
              <w:jc w:val="center"/>
              <w:rPr>
                <w:rFonts w:eastAsia="宋体"/>
                <w:sz w:val="24"/>
              </w:rPr>
            </w:pPr>
            <w:r>
              <w:rPr>
                <w:rFonts w:hint="eastAsia"/>
                <w:sz w:val="24"/>
              </w:rPr>
              <w:t>申请人身份证号码</w:t>
            </w:r>
          </w:p>
        </w:tc>
        <w:tc>
          <w:tcPr>
            <w:tcW w:w="2094" w:type="dxa"/>
            <w:vAlign w:val="center"/>
          </w:tcPr>
          <w:p w:rsidR="00F917ED" w:rsidRDefault="00F917ED" w:rsidP="000925C7">
            <w:pPr>
              <w:jc w:val="center"/>
              <w:rPr>
                <w:rFonts w:eastAsia="宋体"/>
                <w:sz w:val="24"/>
              </w:rPr>
            </w:pPr>
            <w:r>
              <w:rPr>
                <w:rFonts w:hint="eastAsia"/>
                <w:sz w:val="24"/>
              </w:rPr>
              <w:t>申请人经营项目名称</w:t>
            </w:r>
          </w:p>
        </w:tc>
        <w:tc>
          <w:tcPr>
            <w:tcW w:w="3022" w:type="dxa"/>
            <w:vAlign w:val="center"/>
          </w:tcPr>
          <w:p w:rsidR="00F917ED" w:rsidRDefault="00F917ED" w:rsidP="000925C7">
            <w:pPr>
              <w:jc w:val="center"/>
              <w:rPr>
                <w:rFonts w:eastAsia="宋体"/>
                <w:sz w:val="24"/>
              </w:rPr>
            </w:pPr>
            <w:r>
              <w:rPr>
                <w:rFonts w:hint="eastAsia"/>
                <w:sz w:val="24"/>
              </w:rPr>
              <w:t>申请人经营项目地址</w:t>
            </w:r>
          </w:p>
        </w:tc>
        <w:tc>
          <w:tcPr>
            <w:tcW w:w="1350" w:type="dxa"/>
            <w:vAlign w:val="center"/>
          </w:tcPr>
          <w:p w:rsidR="00F917ED" w:rsidRDefault="00F917ED" w:rsidP="000925C7">
            <w:pPr>
              <w:jc w:val="center"/>
              <w:rPr>
                <w:rFonts w:eastAsia="宋体"/>
                <w:sz w:val="24"/>
              </w:rPr>
            </w:pPr>
            <w:r>
              <w:rPr>
                <w:rFonts w:hint="eastAsia"/>
                <w:sz w:val="24"/>
              </w:rPr>
              <w:t>申请人经营项目合同租金</w:t>
            </w:r>
          </w:p>
        </w:tc>
        <w:tc>
          <w:tcPr>
            <w:tcW w:w="1417" w:type="dxa"/>
            <w:vAlign w:val="center"/>
          </w:tcPr>
          <w:p w:rsidR="00F917ED" w:rsidRDefault="00F917ED" w:rsidP="000925C7">
            <w:pPr>
              <w:jc w:val="center"/>
              <w:rPr>
                <w:rFonts w:eastAsia="宋体"/>
                <w:sz w:val="24"/>
              </w:rPr>
            </w:pPr>
            <w:r>
              <w:rPr>
                <w:rFonts w:hint="eastAsia"/>
                <w:sz w:val="24"/>
              </w:rPr>
              <w:t>申请人申请补贴金额</w:t>
            </w:r>
          </w:p>
        </w:tc>
        <w:tc>
          <w:tcPr>
            <w:tcW w:w="1323" w:type="dxa"/>
            <w:vAlign w:val="center"/>
          </w:tcPr>
          <w:p w:rsidR="00F917ED" w:rsidRDefault="00F917ED" w:rsidP="000925C7">
            <w:pPr>
              <w:jc w:val="center"/>
              <w:rPr>
                <w:rFonts w:eastAsia="宋体"/>
                <w:sz w:val="24"/>
              </w:rPr>
            </w:pPr>
            <w:r>
              <w:rPr>
                <w:rFonts w:hint="eastAsia"/>
                <w:sz w:val="24"/>
              </w:rPr>
              <w:t>审核补贴金额</w:t>
            </w:r>
          </w:p>
        </w:tc>
      </w:tr>
      <w:tr w:rsidR="00F917ED" w:rsidTr="000925C7">
        <w:trPr>
          <w:trHeight w:val="686"/>
        </w:trPr>
        <w:tc>
          <w:tcPr>
            <w:tcW w:w="570" w:type="dxa"/>
            <w:vAlign w:val="center"/>
          </w:tcPr>
          <w:p w:rsidR="00F917ED" w:rsidRDefault="00F917ED" w:rsidP="000925C7">
            <w:pPr>
              <w:jc w:val="center"/>
              <w:rPr>
                <w:sz w:val="24"/>
              </w:rPr>
            </w:pPr>
          </w:p>
        </w:tc>
        <w:tc>
          <w:tcPr>
            <w:tcW w:w="1284" w:type="dxa"/>
            <w:vAlign w:val="center"/>
          </w:tcPr>
          <w:p w:rsidR="00F917ED" w:rsidRDefault="00F917ED" w:rsidP="000925C7">
            <w:pPr>
              <w:jc w:val="center"/>
              <w:rPr>
                <w:sz w:val="24"/>
              </w:rPr>
            </w:pPr>
          </w:p>
        </w:tc>
        <w:tc>
          <w:tcPr>
            <w:tcW w:w="3000" w:type="dxa"/>
            <w:vAlign w:val="center"/>
          </w:tcPr>
          <w:p w:rsidR="00F917ED" w:rsidRDefault="00F917ED" w:rsidP="000925C7">
            <w:pPr>
              <w:jc w:val="center"/>
              <w:rPr>
                <w:sz w:val="24"/>
              </w:rPr>
            </w:pPr>
          </w:p>
        </w:tc>
        <w:tc>
          <w:tcPr>
            <w:tcW w:w="2094" w:type="dxa"/>
            <w:vAlign w:val="center"/>
          </w:tcPr>
          <w:p w:rsidR="00F917ED" w:rsidRDefault="00F917ED" w:rsidP="000925C7">
            <w:pPr>
              <w:jc w:val="center"/>
              <w:rPr>
                <w:sz w:val="24"/>
              </w:rPr>
            </w:pPr>
          </w:p>
        </w:tc>
        <w:tc>
          <w:tcPr>
            <w:tcW w:w="3022" w:type="dxa"/>
            <w:vAlign w:val="center"/>
          </w:tcPr>
          <w:p w:rsidR="00F917ED" w:rsidRDefault="00F917ED" w:rsidP="000925C7">
            <w:pPr>
              <w:jc w:val="center"/>
              <w:rPr>
                <w:sz w:val="24"/>
              </w:rPr>
            </w:pPr>
          </w:p>
        </w:tc>
        <w:tc>
          <w:tcPr>
            <w:tcW w:w="1350" w:type="dxa"/>
            <w:vAlign w:val="center"/>
          </w:tcPr>
          <w:p w:rsidR="00F917ED" w:rsidRDefault="00F917ED" w:rsidP="000925C7">
            <w:pPr>
              <w:jc w:val="center"/>
              <w:rPr>
                <w:sz w:val="24"/>
              </w:rPr>
            </w:pPr>
          </w:p>
        </w:tc>
        <w:tc>
          <w:tcPr>
            <w:tcW w:w="1417" w:type="dxa"/>
            <w:vAlign w:val="center"/>
          </w:tcPr>
          <w:p w:rsidR="00F917ED" w:rsidRDefault="00F917ED" w:rsidP="000925C7">
            <w:pPr>
              <w:jc w:val="center"/>
              <w:rPr>
                <w:sz w:val="24"/>
              </w:rPr>
            </w:pPr>
          </w:p>
        </w:tc>
        <w:tc>
          <w:tcPr>
            <w:tcW w:w="1323" w:type="dxa"/>
            <w:vAlign w:val="center"/>
          </w:tcPr>
          <w:p w:rsidR="00F917ED" w:rsidRDefault="00F917ED" w:rsidP="000925C7">
            <w:pPr>
              <w:jc w:val="center"/>
              <w:rPr>
                <w:sz w:val="24"/>
              </w:rPr>
            </w:pPr>
          </w:p>
        </w:tc>
      </w:tr>
      <w:tr w:rsidR="00F917ED" w:rsidTr="000925C7">
        <w:trPr>
          <w:trHeight w:val="687"/>
        </w:trPr>
        <w:tc>
          <w:tcPr>
            <w:tcW w:w="570" w:type="dxa"/>
            <w:vAlign w:val="center"/>
          </w:tcPr>
          <w:p w:rsidR="00F917ED" w:rsidRDefault="00F917ED" w:rsidP="000925C7">
            <w:pPr>
              <w:jc w:val="center"/>
              <w:rPr>
                <w:sz w:val="24"/>
              </w:rPr>
            </w:pPr>
          </w:p>
        </w:tc>
        <w:tc>
          <w:tcPr>
            <w:tcW w:w="1284" w:type="dxa"/>
            <w:vAlign w:val="center"/>
          </w:tcPr>
          <w:p w:rsidR="00F917ED" w:rsidRDefault="00F917ED" w:rsidP="000925C7">
            <w:pPr>
              <w:jc w:val="center"/>
              <w:rPr>
                <w:sz w:val="24"/>
              </w:rPr>
            </w:pPr>
          </w:p>
        </w:tc>
        <w:tc>
          <w:tcPr>
            <w:tcW w:w="3000" w:type="dxa"/>
            <w:vAlign w:val="center"/>
          </w:tcPr>
          <w:p w:rsidR="00F917ED" w:rsidRDefault="00F917ED" w:rsidP="000925C7">
            <w:pPr>
              <w:jc w:val="center"/>
              <w:rPr>
                <w:sz w:val="24"/>
              </w:rPr>
            </w:pPr>
          </w:p>
        </w:tc>
        <w:tc>
          <w:tcPr>
            <w:tcW w:w="2094" w:type="dxa"/>
            <w:vAlign w:val="center"/>
          </w:tcPr>
          <w:p w:rsidR="00F917ED" w:rsidRDefault="00F917ED" w:rsidP="000925C7">
            <w:pPr>
              <w:jc w:val="center"/>
              <w:rPr>
                <w:sz w:val="24"/>
              </w:rPr>
            </w:pPr>
          </w:p>
        </w:tc>
        <w:tc>
          <w:tcPr>
            <w:tcW w:w="3022" w:type="dxa"/>
            <w:vAlign w:val="center"/>
          </w:tcPr>
          <w:p w:rsidR="00F917ED" w:rsidRDefault="00F917ED" w:rsidP="000925C7">
            <w:pPr>
              <w:jc w:val="center"/>
              <w:rPr>
                <w:sz w:val="24"/>
              </w:rPr>
            </w:pPr>
          </w:p>
        </w:tc>
        <w:tc>
          <w:tcPr>
            <w:tcW w:w="1350" w:type="dxa"/>
            <w:vAlign w:val="center"/>
          </w:tcPr>
          <w:p w:rsidR="00F917ED" w:rsidRDefault="00F917ED" w:rsidP="000925C7">
            <w:pPr>
              <w:jc w:val="center"/>
              <w:rPr>
                <w:sz w:val="24"/>
              </w:rPr>
            </w:pPr>
          </w:p>
        </w:tc>
        <w:tc>
          <w:tcPr>
            <w:tcW w:w="1417" w:type="dxa"/>
            <w:vAlign w:val="center"/>
          </w:tcPr>
          <w:p w:rsidR="00F917ED" w:rsidRDefault="00F917ED" w:rsidP="000925C7">
            <w:pPr>
              <w:jc w:val="center"/>
              <w:rPr>
                <w:sz w:val="24"/>
              </w:rPr>
            </w:pPr>
          </w:p>
        </w:tc>
        <w:tc>
          <w:tcPr>
            <w:tcW w:w="1323" w:type="dxa"/>
            <w:vAlign w:val="center"/>
          </w:tcPr>
          <w:p w:rsidR="00F917ED" w:rsidRDefault="00F917ED" w:rsidP="000925C7">
            <w:pPr>
              <w:jc w:val="center"/>
              <w:rPr>
                <w:sz w:val="24"/>
              </w:rPr>
            </w:pPr>
          </w:p>
        </w:tc>
      </w:tr>
      <w:tr w:rsidR="00F917ED" w:rsidTr="000925C7">
        <w:trPr>
          <w:trHeight w:val="686"/>
        </w:trPr>
        <w:tc>
          <w:tcPr>
            <w:tcW w:w="570" w:type="dxa"/>
            <w:vAlign w:val="center"/>
          </w:tcPr>
          <w:p w:rsidR="00F917ED" w:rsidRDefault="00F917ED" w:rsidP="000925C7">
            <w:pPr>
              <w:jc w:val="center"/>
              <w:rPr>
                <w:sz w:val="24"/>
              </w:rPr>
            </w:pPr>
          </w:p>
        </w:tc>
        <w:tc>
          <w:tcPr>
            <w:tcW w:w="1284" w:type="dxa"/>
            <w:vAlign w:val="center"/>
          </w:tcPr>
          <w:p w:rsidR="00F917ED" w:rsidRDefault="00F917ED" w:rsidP="000925C7">
            <w:pPr>
              <w:jc w:val="center"/>
              <w:rPr>
                <w:sz w:val="24"/>
              </w:rPr>
            </w:pPr>
          </w:p>
        </w:tc>
        <w:tc>
          <w:tcPr>
            <w:tcW w:w="3000" w:type="dxa"/>
            <w:vAlign w:val="center"/>
          </w:tcPr>
          <w:p w:rsidR="00F917ED" w:rsidRDefault="00F917ED" w:rsidP="000925C7">
            <w:pPr>
              <w:jc w:val="center"/>
              <w:rPr>
                <w:sz w:val="24"/>
              </w:rPr>
            </w:pPr>
          </w:p>
        </w:tc>
        <w:tc>
          <w:tcPr>
            <w:tcW w:w="2094" w:type="dxa"/>
            <w:vAlign w:val="center"/>
          </w:tcPr>
          <w:p w:rsidR="00F917ED" w:rsidRDefault="00F917ED" w:rsidP="000925C7">
            <w:pPr>
              <w:jc w:val="center"/>
              <w:rPr>
                <w:sz w:val="24"/>
              </w:rPr>
            </w:pPr>
          </w:p>
        </w:tc>
        <w:tc>
          <w:tcPr>
            <w:tcW w:w="3022" w:type="dxa"/>
            <w:vAlign w:val="center"/>
          </w:tcPr>
          <w:p w:rsidR="00F917ED" w:rsidRDefault="00F917ED" w:rsidP="000925C7">
            <w:pPr>
              <w:jc w:val="center"/>
              <w:rPr>
                <w:sz w:val="24"/>
              </w:rPr>
            </w:pPr>
          </w:p>
        </w:tc>
        <w:tc>
          <w:tcPr>
            <w:tcW w:w="1350" w:type="dxa"/>
            <w:vAlign w:val="center"/>
          </w:tcPr>
          <w:p w:rsidR="00F917ED" w:rsidRDefault="00F917ED" w:rsidP="000925C7">
            <w:pPr>
              <w:jc w:val="center"/>
              <w:rPr>
                <w:sz w:val="24"/>
              </w:rPr>
            </w:pPr>
          </w:p>
        </w:tc>
        <w:tc>
          <w:tcPr>
            <w:tcW w:w="1417" w:type="dxa"/>
            <w:vAlign w:val="center"/>
          </w:tcPr>
          <w:p w:rsidR="00F917ED" w:rsidRDefault="00F917ED" w:rsidP="000925C7">
            <w:pPr>
              <w:jc w:val="center"/>
              <w:rPr>
                <w:sz w:val="24"/>
              </w:rPr>
            </w:pPr>
          </w:p>
        </w:tc>
        <w:tc>
          <w:tcPr>
            <w:tcW w:w="1323" w:type="dxa"/>
            <w:vAlign w:val="center"/>
          </w:tcPr>
          <w:p w:rsidR="00F917ED" w:rsidRDefault="00F917ED" w:rsidP="000925C7">
            <w:pPr>
              <w:jc w:val="center"/>
              <w:rPr>
                <w:sz w:val="24"/>
              </w:rPr>
            </w:pPr>
          </w:p>
        </w:tc>
      </w:tr>
      <w:tr w:rsidR="00F917ED" w:rsidTr="000925C7">
        <w:trPr>
          <w:trHeight w:val="687"/>
        </w:trPr>
        <w:tc>
          <w:tcPr>
            <w:tcW w:w="570" w:type="dxa"/>
            <w:vAlign w:val="center"/>
          </w:tcPr>
          <w:p w:rsidR="00F917ED" w:rsidRDefault="00F917ED" w:rsidP="000925C7">
            <w:pPr>
              <w:jc w:val="center"/>
              <w:rPr>
                <w:sz w:val="24"/>
              </w:rPr>
            </w:pPr>
          </w:p>
        </w:tc>
        <w:tc>
          <w:tcPr>
            <w:tcW w:w="1284" w:type="dxa"/>
            <w:vAlign w:val="center"/>
          </w:tcPr>
          <w:p w:rsidR="00F917ED" w:rsidRDefault="00F917ED" w:rsidP="000925C7">
            <w:pPr>
              <w:jc w:val="center"/>
              <w:rPr>
                <w:sz w:val="24"/>
              </w:rPr>
            </w:pPr>
          </w:p>
        </w:tc>
        <w:tc>
          <w:tcPr>
            <w:tcW w:w="3000" w:type="dxa"/>
            <w:vAlign w:val="center"/>
          </w:tcPr>
          <w:p w:rsidR="00F917ED" w:rsidRDefault="00F917ED" w:rsidP="000925C7">
            <w:pPr>
              <w:jc w:val="center"/>
              <w:rPr>
                <w:sz w:val="24"/>
              </w:rPr>
            </w:pPr>
          </w:p>
        </w:tc>
        <w:tc>
          <w:tcPr>
            <w:tcW w:w="2094" w:type="dxa"/>
            <w:vAlign w:val="center"/>
          </w:tcPr>
          <w:p w:rsidR="00F917ED" w:rsidRDefault="00F917ED" w:rsidP="000925C7">
            <w:pPr>
              <w:jc w:val="center"/>
              <w:rPr>
                <w:sz w:val="24"/>
              </w:rPr>
            </w:pPr>
          </w:p>
        </w:tc>
        <w:tc>
          <w:tcPr>
            <w:tcW w:w="3022" w:type="dxa"/>
            <w:vAlign w:val="center"/>
          </w:tcPr>
          <w:p w:rsidR="00F917ED" w:rsidRDefault="00F917ED" w:rsidP="000925C7">
            <w:pPr>
              <w:jc w:val="center"/>
              <w:rPr>
                <w:sz w:val="24"/>
              </w:rPr>
            </w:pPr>
          </w:p>
        </w:tc>
        <w:tc>
          <w:tcPr>
            <w:tcW w:w="1350" w:type="dxa"/>
            <w:vAlign w:val="center"/>
          </w:tcPr>
          <w:p w:rsidR="00F917ED" w:rsidRDefault="00F917ED" w:rsidP="000925C7">
            <w:pPr>
              <w:jc w:val="center"/>
              <w:rPr>
                <w:sz w:val="24"/>
              </w:rPr>
            </w:pPr>
          </w:p>
        </w:tc>
        <w:tc>
          <w:tcPr>
            <w:tcW w:w="1417" w:type="dxa"/>
            <w:vAlign w:val="center"/>
          </w:tcPr>
          <w:p w:rsidR="00F917ED" w:rsidRDefault="00F917ED" w:rsidP="000925C7">
            <w:pPr>
              <w:jc w:val="center"/>
              <w:rPr>
                <w:sz w:val="24"/>
              </w:rPr>
            </w:pPr>
          </w:p>
        </w:tc>
        <w:tc>
          <w:tcPr>
            <w:tcW w:w="1323" w:type="dxa"/>
            <w:vAlign w:val="center"/>
          </w:tcPr>
          <w:p w:rsidR="00F917ED" w:rsidRDefault="00F917ED" w:rsidP="000925C7">
            <w:pPr>
              <w:jc w:val="center"/>
              <w:rPr>
                <w:sz w:val="24"/>
              </w:rPr>
            </w:pPr>
          </w:p>
        </w:tc>
      </w:tr>
      <w:tr w:rsidR="00F917ED" w:rsidTr="000925C7">
        <w:trPr>
          <w:trHeight w:val="687"/>
        </w:trPr>
        <w:tc>
          <w:tcPr>
            <w:tcW w:w="570" w:type="dxa"/>
            <w:vAlign w:val="center"/>
          </w:tcPr>
          <w:p w:rsidR="00F917ED" w:rsidRDefault="00F917ED" w:rsidP="000925C7">
            <w:pPr>
              <w:jc w:val="center"/>
              <w:rPr>
                <w:sz w:val="24"/>
              </w:rPr>
            </w:pPr>
          </w:p>
        </w:tc>
        <w:tc>
          <w:tcPr>
            <w:tcW w:w="1284" w:type="dxa"/>
            <w:vAlign w:val="center"/>
          </w:tcPr>
          <w:p w:rsidR="00F917ED" w:rsidRDefault="00F917ED" w:rsidP="000925C7">
            <w:pPr>
              <w:jc w:val="center"/>
              <w:rPr>
                <w:sz w:val="24"/>
              </w:rPr>
            </w:pPr>
          </w:p>
        </w:tc>
        <w:tc>
          <w:tcPr>
            <w:tcW w:w="3000" w:type="dxa"/>
            <w:vAlign w:val="center"/>
          </w:tcPr>
          <w:p w:rsidR="00F917ED" w:rsidRDefault="00F917ED" w:rsidP="000925C7">
            <w:pPr>
              <w:jc w:val="center"/>
              <w:rPr>
                <w:sz w:val="24"/>
              </w:rPr>
            </w:pPr>
          </w:p>
        </w:tc>
        <w:tc>
          <w:tcPr>
            <w:tcW w:w="2094" w:type="dxa"/>
            <w:vAlign w:val="center"/>
          </w:tcPr>
          <w:p w:rsidR="00F917ED" w:rsidRDefault="00F917ED" w:rsidP="000925C7">
            <w:pPr>
              <w:jc w:val="center"/>
              <w:rPr>
                <w:sz w:val="24"/>
              </w:rPr>
            </w:pPr>
          </w:p>
        </w:tc>
        <w:tc>
          <w:tcPr>
            <w:tcW w:w="3022" w:type="dxa"/>
            <w:vAlign w:val="center"/>
          </w:tcPr>
          <w:p w:rsidR="00F917ED" w:rsidRDefault="00F917ED" w:rsidP="000925C7">
            <w:pPr>
              <w:jc w:val="center"/>
              <w:rPr>
                <w:sz w:val="24"/>
              </w:rPr>
            </w:pPr>
          </w:p>
        </w:tc>
        <w:tc>
          <w:tcPr>
            <w:tcW w:w="1350" w:type="dxa"/>
            <w:vAlign w:val="center"/>
          </w:tcPr>
          <w:p w:rsidR="00F917ED" w:rsidRDefault="00F917ED" w:rsidP="000925C7">
            <w:pPr>
              <w:jc w:val="center"/>
              <w:rPr>
                <w:sz w:val="24"/>
              </w:rPr>
            </w:pPr>
          </w:p>
        </w:tc>
        <w:tc>
          <w:tcPr>
            <w:tcW w:w="1417" w:type="dxa"/>
            <w:vAlign w:val="center"/>
          </w:tcPr>
          <w:p w:rsidR="00F917ED" w:rsidRDefault="00F917ED" w:rsidP="000925C7">
            <w:pPr>
              <w:jc w:val="center"/>
              <w:rPr>
                <w:sz w:val="24"/>
              </w:rPr>
            </w:pPr>
          </w:p>
        </w:tc>
        <w:tc>
          <w:tcPr>
            <w:tcW w:w="1323" w:type="dxa"/>
            <w:vAlign w:val="center"/>
          </w:tcPr>
          <w:p w:rsidR="00F917ED" w:rsidRDefault="00F917ED" w:rsidP="000925C7">
            <w:pPr>
              <w:jc w:val="center"/>
              <w:rPr>
                <w:sz w:val="24"/>
              </w:rPr>
            </w:pPr>
          </w:p>
        </w:tc>
      </w:tr>
      <w:tr w:rsidR="00F917ED" w:rsidTr="000925C7">
        <w:trPr>
          <w:trHeight w:val="686"/>
        </w:trPr>
        <w:tc>
          <w:tcPr>
            <w:tcW w:w="570" w:type="dxa"/>
            <w:vAlign w:val="center"/>
          </w:tcPr>
          <w:p w:rsidR="00F917ED" w:rsidRDefault="00F917ED" w:rsidP="000925C7">
            <w:pPr>
              <w:jc w:val="center"/>
              <w:rPr>
                <w:sz w:val="24"/>
              </w:rPr>
            </w:pPr>
          </w:p>
        </w:tc>
        <w:tc>
          <w:tcPr>
            <w:tcW w:w="1284" w:type="dxa"/>
            <w:vAlign w:val="center"/>
          </w:tcPr>
          <w:p w:rsidR="00F917ED" w:rsidRDefault="00F917ED" w:rsidP="000925C7">
            <w:pPr>
              <w:jc w:val="center"/>
              <w:rPr>
                <w:sz w:val="24"/>
              </w:rPr>
            </w:pPr>
          </w:p>
        </w:tc>
        <w:tc>
          <w:tcPr>
            <w:tcW w:w="3000" w:type="dxa"/>
            <w:vAlign w:val="center"/>
          </w:tcPr>
          <w:p w:rsidR="00F917ED" w:rsidRDefault="00F917ED" w:rsidP="000925C7">
            <w:pPr>
              <w:jc w:val="center"/>
              <w:rPr>
                <w:sz w:val="24"/>
              </w:rPr>
            </w:pPr>
          </w:p>
        </w:tc>
        <w:tc>
          <w:tcPr>
            <w:tcW w:w="2094" w:type="dxa"/>
            <w:vAlign w:val="center"/>
          </w:tcPr>
          <w:p w:rsidR="00F917ED" w:rsidRDefault="00F917ED" w:rsidP="000925C7">
            <w:pPr>
              <w:jc w:val="center"/>
              <w:rPr>
                <w:sz w:val="24"/>
              </w:rPr>
            </w:pPr>
          </w:p>
        </w:tc>
        <w:tc>
          <w:tcPr>
            <w:tcW w:w="3022" w:type="dxa"/>
            <w:vAlign w:val="center"/>
          </w:tcPr>
          <w:p w:rsidR="00F917ED" w:rsidRDefault="00F917ED" w:rsidP="000925C7">
            <w:pPr>
              <w:jc w:val="center"/>
              <w:rPr>
                <w:sz w:val="24"/>
              </w:rPr>
            </w:pPr>
          </w:p>
        </w:tc>
        <w:tc>
          <w:tcPr>
            <w:tcW w:w="1350" w:type="dxa"/>
            <w:vAlign w:val="center"/>
          </w:tcPr>
          <w:p w:rsidR="00F917ED" w:rsidRDefault="00F917ED" w:rsidP="000925C7">
            <w:pPr>
              <w:jc w:val="center"/>
              <w:rPr>
                <w:sz w:val="24"/>
              </w:rPr>
            </w:pPr>
          </w:p>
        </w:tc>
        <w:tc>
          <w:tcPr>
            <w:tcW w:w="1417" w:type="dxa"/>
            <w:vAlign w:val="center"/>
          </w:tcPr>
          <w:p w:rsidR="00F917ED" w:rsidRDefault="00F917ED" w:rsidP="000925C7">
            <w:pPr>
              <w:jc w:val="center"/>
              <w:rPr>
                <w:sz w:val="24"/>
              </w:rPr>
            </w:pPr>
          </w:p>
        </w:tc>
        <w:tc>
          <w:tcPr>
            <w:tcW w:w="1323" w:type="dxa"/>
            <w:vAlign w:val="center"/>
          </w:tcPr>
          <w:p w:rsidR="00F917ED" w:rsidRDefault="00F917ED" w:rsidP="000925C7">
            <w:pPr>
              <w:jc w:val="center"/>
              <w:rPr>
                <w:sz w:val="24"/>
              </w:rPr>
            </w:pPr>
          </w:p>
        </w:tc>
      </w:tr>
      <w:tr w:rsidR="00F917ED" w:rsidTr="000925C7">
        <w:trPr>
          <w:trHeight w:val="687"/>
        </w:trPr>
        <w:tc>
          <w:tcPr>
            <w:tcW w:w="1854" w:type="dxa"/>
            <w:gridSpan w:val="2"/>
            <w:vAlign w:val="center"/>
          </w:tcPr>
          <w:p w:rsidR="00F917ED" w:rsidRDefault="00F917ED" w:rsidP="000925C7">
            <w:pPr>
              <w:jc w:val="center"/>
              <w:rPr>
                <w:rFonts w:eastAsia="宋体"/>
                <w:sz w:val="24"/>
              </w:rPr>
            </w:pPr>
            <w:r>
              <w:rPr>
                <w:rFonts w:hint="eastAsia"/>
                <w:sz w:val="24"/>
              </w:rPr>
              <w:t>合计</w:t>
            </w:r>
          </w:p>
        </w:tc>
        <w:tc>
          <w:tcPr>
            <w:tcW w:w="3000" w:type="dxa"/>
            <w:vAlign w:val="center"/>
          </w:tcPr>
          <w:p w:rsidR="00F917ED" w:rsidRDefault="00F917ED" w:rsidP="000925C7">
            <w:pPr>
              <w:jc w:val="center"/>
              <w:rPr>
                <w:sz w:val="24"/>
              </w:rPr>
            </w:pPr>
          </w:p>
        </w:tc>
        <w:tc>
          <w:tcPr>
            <w:tcW w:w="2094" w:type="dxa"/>
            <w:vAlign w:val="center"/>
          </w:tcPr>
          <w:p w:rsidR="00F917ED" w:rsidRDefault="00F917ED" w:rsidP="000925C7">
            <w:pPr>
              <w:jc w:val="center"/>
              <w:rPr>
                <w:sz w:val="24"/>
              </w:rPr>
            </w:pPr>
          </w:p>
        </w:tc>
        <w:tc>
          <w:tcPr>
            <w:tcW w:w="3022" w:type="dxa"/>
            <w:vAlign w:val="center"/>
          </w:tcPr>
          <w:p w:rsidR="00F917ED" w:rsidRDefault="00F917ED" w:rsidP="000925C7">
            <w:pPr>
              <w:jc w:val="center"/>
              <w:rPr>
                <w:sz w:val="24"/>
              </w:rPr>
            </w:pPr>
          </w:p>
        </w:tc>
        <w:tc>
          <w:tcPr>
            <w:tcW w:w="1350" w:type="dxa"/>
            <w:vAlign w:val="center"/>
          </w:tcPr>
          <w:p w:rsidR="00F917ED" w:rsidRDefault="00F917ED" w:rsidP="000925C7">
            <w:pPr>
              <w:jc w:val="center"/>
              <w:rPr>
                <w:sz w:val="24"/>
              </w:rPr>
            </w:pPr>
          </w:p>
        </w:tc>
        <w:tc>
          <w:tcPr>
            <w:tcW w:w="1417" w:type="dxa"/>
            <w:vAlign w:val="center"/>
          </w:tcPr>
          <w:p w:rsidR="00F917ED" w:rsidRDefault="00F917ED" w:rsidP="000925C7">
            <w:pPr>
              <w:jc w:val="center"/>
              <w:rPr>
                <w:sz w:val="24"/>
              </w:rPr>
            </w:pPr>
          </w:p>
        </w:tc>
        <w:tc>
          <w:tcPr>
            <w:tcW w:w="1323" w:type="dxa"/>
            <w:vAlign w:val="center"/>
          </w:tcPr>
          <w:p w:rsidR="00F917ED" w:rsidRDefault="00F917ED" w:rsidP="000925C7">
            <w:pPr>
              <w:jc w:val="center"/>
              <w:rPr>
                <w:sz w:val="24"/>
              </w:rPr>
            </w:pPr>
          </w:p>
        </w:tc>
      </w:tr>
    </w:tbl>
    <w:p w:rsidR="00F917ED" w:rsidRDefault="00F917ED" w:rsidP="00F917ED"/>
    <w:p w:rsidR="00F917ED" w:rsidRDefault="00F917ED" w:rsidP="00F917ED"/>
    <w:p w:rsidR="00F917ED" w:rsidRDefault="00F917ED" w:rsidP="00F917ED"/>
    <w:p w:rsidR="00F917ED" w:rsidRDefault="00F917ED" w:rsidP="00F917ED">
      <w:pPr>
        <w:rPr>
          <w:b/>
          <w:sz w:val="36"/>
          <w:szCs w:val="36"/>
        </w:rPr>
      </w:pPr>
      <w:r>
        <w:rPr>
          <w:rFonts w:ascii="仿宋_GB2312" w:eastAsia="仿宋_GB2312" w:hAnsi="仿宋_GB2312" w:cs="仿宋_GB2312" w:hint="eastAsia"/>
        </w:rPr>
        <w:t>附件11：</w:t>
      </w:r>
    </w:p>
    <w:p w:rsidR="00F917ED" w:rsidRDefault="00F917ED" w:rsidP="00F917ED">
      <w:pPr>
        <w:spacing w:line="40" w:lineRule="atLeast"/>
        <w:jc w:val="center"/>
        <w:rPr>
          <w:rFonts w:ascii="宋体" w:eastAsia="宋体" w:cs="宋体"/>
          <w:b/>
          <w:bCs/>
          <w:sz w:val="36"/>
          <w:szCs w:val="36"/>
        </w:rPr>
      </w:pPr>
      <w:r>
        <w:rPr>
          <w:rFonts w:ascii="宋体" w:eastAsia="宋体" w:cs="宋体" w:hint="eastAsia"/>
          <w:b/>
          <w:bCs/>
          <w:color w:val="000000"/>
          <w:kern w:val="0"/>
          <w:sz w:val="36"/>
          <w:szCs w:val="36"/>
        </w:rPr>
        <w:t>“9+3”学生毕业后创业吸纳就业补贴申请表（市级）</w:t>
      </w:r>
    </w:p>
    <w:tbl>
      <w:tblPr>
        <w:tblpPr w:leftFromText="180" w:rightFromText="180" w:vertAnchor="page" w:horzAnchor="margin" w:tblpY="36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89"/>
        <w:gridCol w:w="1108"/>
        <w:gridCol w:w="897"/>
        <w:gridCol w:w="726"/>
        <w:gridCol w:w="1620"/>
        <w:gridCol w:w="356"/>
        <w:gridCol w:w="1084"/>
        <w:gridCol w:w="1616"/>
        <w:gridCol w:w="2344"/>
        <w:gridCol w:w="2186"/>
      </w:tblGrid>
      <w:tr w:rsidR="00F917ED" w:rsidTr="000925C7">
        <w:trPr>
          <w:trHeight w:val="465"/>
        </w:trPr>
        <w:tc>
          <w:tcPr>
            <w:tcW w:w="2237" w:type="dxa"/>
            <w:gridSpan w:val="2"/>
            <w:vAlign w:val="center"/>
          </w:tcPr>
          <w:p w:rsidR="00F917ED" w:rsidRDefault="00F917ED" w:rsidP="000925C7">
            <w:pPr>
              <w:jc w:val="center"/>
              <w:rPr>
                <w:sz w:val="24"/>
              </w:rPr>
            </w:pPr>
            <w:r>
              <w:rPr>
                <w:rFonts w:hint="eastAsia"/>
                <w:sz w:val="24"/>
              </w:rPr>
              <w:t>企 业 名 称</w:t>
            </w:r>
          </w:p>
        </w:tc>
        <w:tc>
          <w:tcPr>
            <w:tcW w:w="4707" w:type="dxa"/>
            <w:gridSpan w:val="5"/>
            <w:vAlign w:val="center"/>
          </w:tcPr>
          <w:p w:rsidR="00F917ED" w:rsidRDefault="00F917ED" w:rsidP="000925C7">
            <w:pPr>
              <w:jc w:val="center"/>
              <w:rPr>
                <w:sz w:val="24"/>
              </w:rPr>
            </w:pPr>
          </w:p>
        </w:tc>
        <w:tc>
          <w:tcPr>
            <w:tcW w:w="2700" w:type="dxa"/>
            <w:gridSpan w:val="2"/>
            <w:vAlign w:val="center"/>
          </w:tcPr>
          <w:p w:rsidR="00F917ED" w:rsidRDefault="00F917ED" w:rsidP="000925C7">
            <w:pPr>
              <w:jc w:val="center"/>
              <w:rPr>
                <w:sz w:val="24"/>
              </w:rPr>
            </w:pPr>
            <w:r>
              <w:rPr>
                <w:rFonts w:hint="eastAsia"/>
                <w:sz w:val="24"/>
              </w:rPr>
              <w:t>经 营 地 址</w:t>
            </w:r>
          </w:p>
        </w:tc>
        <w:tc>
          <w:tcPr>
            <w:tcW w:w="4530" w:type="dxa"/>
            <w:gridSpan w:val="2"/>
          </w:tcPr>
          <w:p w:rsidR="00F917ED" w:rsidRDefault="00F917ED" w:rsidP="000925C7">
            <w:pPr>
              <w:jc w:val="center"/>
              <w:rPr>
                <w:sz w:val="28"/>
                <w:szCs w:val="28"/>
              </w:rPr>
            </w:pPr>
          </w:p>
        </w:tc>
      </w:tr>
      <w:tr w:rsidR="00F917ED" w:rsidTr="000925C7">
        <w:trPr>
          <w:trHeight w:val="458"/>
        </w:trPr>
        <w:tc>
          <w:tcPr>
            <w:tcW w:w="2237" w:type="dxa"/>
            <w:gridSpan w:val="2"/>
            <w:vAlign w:val="center"/>
          </w:tcPr>
          <w:p w:rsidR="00F917ED" w:rsidRDefault="00F917ED" w:rsidP="000925C7">
            <w:pPr>
              <w:jc w:val="center"/>
              <w:rPr>
                <w:rFonts w:eastAsia="宋体"/>
                <w:sz w:val="24"/>
              </w:rPr>
            </w:pPr>
            <w:r>
              <w:rPr>
                <w:rFonts w:hint="eastAsia"/>
                <w:sz w:val="24"/>
              </w:rPr>
              <w:lastRenderedPageBreak/>
              <w:t>申请人姓名</w:t>
            </w:r>
          </w:p>
        </w:tc>
        <w:tc>
          <w:tcPr>
            <w:tcW w:w="2005" w:type="dxa"/>
            <w:gridSpan w:val="2"/>
            <w:vAlign w:val="center"/>
          </w:tcPr>
          <w:p w:rsidR="00F917ED" w:rsidRDefault="00F917ED" w:rsidP="000925C7">
            <w:pPr>
              <w:jc w:val="center"/>
              <w:rPr>
                <w:b/>
                <w:sz w:val="24"/>
              </w:rPr>
            </w:pPr>
          </w:p>
        </w:tc>
        <w:tc>
          <w:tcPr>
            <w:tcW w:w="2702" w:type="dxa"/>
            <w:gridSpan w:val="3"/>
            <w:vAlign w:val="center"/>
          </w:tcPr>
          <w:p w:rsidR="00F917ED" w:rsidRDefault="00F917ED" w:rsidP="000925C7">
            <w:pPr>
              <w:jc w:val="center"/>
              <w:rPr>
                <w:rFonts w:eastAsia="宋体"/>
                <w:sz w:val="24"/>
              </w:rPr>
            </w:pPr>
            <w:r>
              <w:rPr>
                <w:rFonts w:hint="eastAsia"/>
                <w:sz w:val="24"/>
              </w:rPr>
              <w:t>毕业时间</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jc w:val="center"/>
              <w:rPr>
                <w:rFonts w:ascii="宋体"/>
                <w:sz w:val="24"/>
              </w:rPr>
            </w:pPr>
            <w:r>
              <w:rPr>
                <w:rFonts w:ascii="宋体" w:hint="eastAsia"/>
                <w:sz w:val="24"/>
              </w:rPr>
              <w:t>开</w:t>
            </w:r>
            <w:r>
              <w:rPr>
                <w:rFonts w:ascii="宋体" w:hint="eastAsia"/>
                <w:sz w:val="24"/>
              </w:rPr>
              <w:t xml:space="preserve"> </w:t>
            </w:r>
            <w:r>
              <w:rPr>
                <w:rFonts w:ascii="宋体" w:hint="eastAsia"/>
                <w:sz w:val="24"/>
              </w:rPr>
              <w:t>业</w:t>
            </w:r>
            <w:r>
              <w:rPr>
                <w:rFonts w:ascii="宋体" w:hint="eastAsia"/>
                <w:sz w:val="24"/>
              </w:rPr>
              <w:t xml:space="preserve"> </w:t>
            </w:r>
            <w:r>
              <w:rPr>
                <w:rFonts w:ascii="宋体" w:hint="eastAsia"/>
                <w:sz w:val="24"/>
              </w:rPr>
              <w:t>时</w:t>
            </w:r>
            <w:r>
              <w:rPr>
                <w:rFonts w:ascii="宋体" w:hint="eastAsia"/>
                <w:sz w:val="24"/>
              </w:rPr>
              <w:t xml:space="preserve"> </w:t>
            </w:r>
            <w:r>
              <w:rPr>
                <w:rFonts w:ascii="宋体" w:hint="eastAsia"/>
                <w:sz w:val="24"/>
              </w:rPr>
              <w:t>间</w:t>
            </w:r>
          </w:p>
        </w:tc>
        <w:tc>
          <w:tcPr>
            <w:tcW w:w="2186" w:type="dxa"/>
          </w:tcPr>
          <w:p w:rsidR="00F917ED" w:rsidRDefault="00F917ED" w:rsidP="000925C7">
            <w:pPr>
              <w:jc w:val="center"/>
              <w:rPr>
                <w:rFonts w:ascii="宋体"/>
                <w:sz w:val="24"/>
              </w:rPr>
            </w:pPr>
          </w:p>
        </w:tc>
      </w:tr>
      <w:tr w:rsidR="00F917ED" w:rsidTr="000925C7">
        <w:trPr>
          <w:trHeight w:val="441"/>
        </w:trPr>
        <w:tc>
          <w:tcPr>
            <w:tcW w:w="2237" w:type="dxa"/>
            <w:gridSpan w:val="2"/>
            <w:vAlign w:val="center"/>
          </w:tcPr>
          <w:p w:rsidR="00F917ED" w:rsidRDefault="00F917ED" w:rsidP="000925C7">
            <w:pPr>
              <w:jc w:val="center"/>
              <w:rPr>
                <w:sz w:val="24"/>
              </w:rPr>
            </w:pPr>
            <w:r>
              <w:rPr>
                <w:rFonts w:hint="eastAsia"/>
                <w:sz w:val="24"/>
              </w:rPr>
              <w:t>开 户 银 行</w:t>
            </w:r>
          </w:p>
        </w:tc>
        <w:tc>
          <w:tcPr>
            <w:tcW w:w="2005" w:type="dxa"/>
            <w:gridSpan w:val="2"/>
            <w:vAlign w:val="center"/>
          </w:tcPr>
          <w:p w:rsidR="00F917ED" w:rsidRDefault="00F917ED" w:rsidP="000925C7">
            <w:pPr>
              <w:jc w:val="center"/>
              <w:rPr>
                <w:b/>
                <w:sz w:val="24"/>
              </w:rPr>
            </w:pPr>
          </w:p>
        </w:tc>
        <w:tc>
          <w:tcPr>
            <w:tcW w:w="2702" w:type="dxa"/>
            <w:gridSpan w:val="3"/>
            <w:vAlign w:val="center"/>
          </w:tcPr>
          <w:p w:rsidR="00F917ED" w:rsidRDefault="00F917ED" w:rsidP="000925C7">
            <w:pPr>
              <w:jc w:val="center"/>
              <w:rPr>
                <w:sz w:val="24"/>
              </w:rPr>
            </w:pPr>
            <w:r>
              <w:rPr>
                <w:rFonts w:hint="eastAsia"/>
                <w:sz w:val="24"/>
              </w:rPr>
              <w:t>帐    号</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ind w:firstLineChars="100" w:firstLine="240"/>
              <w:jc w:val="center"/>
              <w:rPr>
                <w:rFonts w:ascii="宋体" w:eastAsia="宋体"/>
                <w:sz w:val="24"/>
              </w:rPr>
            </w:pPr>
            <w:r>
              <w:rPr>
                <w:rFonts w:ascii="宋体" w:hint="eastAsia"/>
                <w:sz w:val="24"/>
              </w:rPr>
              <w:t>吸纳就业人数</w:t>
            </w:r>
          </w:p>
        </w:tc>
        <w:tc>
          <w:tcPr>
            <w:tcW w:w="2186" w:type="dxa"/>
          </w:tcPr>
          <w:p w:rsidR="00F917ED" w:rsidRDefault="00F917ED" w:rsidP="000925C7">
            <w:pPr>
              <w:jc w:val="center"/>
              <w:rPr>
                <w:rFonts w:ascii="宋体"/>
                <w:b/>
                <w:sz w:val="24"/>
              </w:rPr>
            </w:pPr>
          </w:p>
        </w:tc>
      </w:tr>
      <w:tr w:rsidR="00F917ED" w:rsidTr="000925C7">
        <w:trPr>
          <w:trHeight w:val="434"/>
        </w:trPr>
        <w:tc>
          <w:tcPr>
            <w:tcW w:w="2237" w:type="dxa"/>
            <w:gridSpan w:val="2"/>
            <w:vAlign w:val="center"/>
          </w:tcPr>
          <w:p w:rsidR="00F917ED" w:rsidRDefault="00F917ED" w:rsidP="000925C7">
            <w:pPr>
              <w:jc w:val="center"/>
              <w:rPr>
                <w:sz w:val="24"/>
              </w:rPr>
            </w:pPr>
            <w:r>
              <w:rPr>
                <w:rFonts w:hint="eastAsia"/>
                <w:sz w:val="24"/>
              </w:rPr>
              <w:t>补贴金额（元）</w:t>
            </w:r>
          </w:p>
        </w:tc>
        <w:tc>
          <w:tcPr>
            <w:tcW w:w="2005" w:type="dxa"/>
            <w:gridSpan w:val="2"/>
            <w:vAlign w:val="center"/>
          </w:tcPr>
          <w:p w:rsidR="00F917ED" w:rsidRDefault="00F917ED" w:rsidP="000925C7">
            <w:pPr>
              <w:jc w:val="center"/>
              <w:rPr>
                <w:b/>
                <w:sz w:val="24"/>
              </w:rPr>
            </w:pPr>
          </w:p>
        </w:tc>
        <w:tc>
          <w:tcPr>
            <w:tcW w:w="2702" w:type="dxa"/>
            <w:gridSpan w:val="3"/>
            <w:vAlign w:val="center"/>
          </w:tcPr>
          <w:p w:rsidR="00F917ED" w:rsidRDefault="00F917ED" w:rsidP="000925C7">
            <w:pPr>
              <w:jc w:val="center"/>
              <w:rPr>
                <w:sz w:val="24"/>
              </w:rPr>
            </w:pPr>
            <w:r>
              <w:rPr>
                <w:rFonts w:hint="eastAsia"/>
                <w:sz w:val="24"/>
              </w:rPr>
              <w:t>联系电话</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jc w:val="center"/>
              <w:rPr>
                <w:rFonts w:ascii="宋体"/>
                <w:sz w:val="24"/>
              </w:rPr>
            </w:pPr>
            <w:r>
              <w:rPr>
                <w:rFonts w:ascii="宋体" w:hint="eastAsia"/>
                <w:sz w:val="24"/>
              </w:rPr>
              <w:t>补贴时间</w:t>
            </w:r>
          </w:p>
        </w:tc>
        <w:tc>
          <w:tcPr>
            <w:tcW w:w="2186" w:type="dxa"/>
            <w:vAlign w:val="center"/>
          </w:tcPr>
          <w:p w:rsidR="00F917ED" w:rsidRDefault="00F917ED" w:rsidP="000925C7">
            <w:pPr>
              <w:jc w:val="center"/>
              <w:rPr>
                <w:rFonts w:ascii="宋体"/>
                <w:b/>
                <w:sz w:val="24"/>
              </w:rPr>
            </w:pPr>
          </w:p>
        </w:tc>
      </w:tr>
      <w:tr w:rsidR="00F917ED" w:rsidTr="000925C7">
        <w:trPr>
          <w:trHeight w:val="585"/>
        </w:trPr>
        <w:tc>
          <w:tcPr>
            <w:tcW w:w="9644" w:type="dxa"/>
            <w:gridSpan w:val="9"/>
            <w:vAlign w:val="center"/>
          </w:tcPr>
          <w:p w:rsidR="00F917ED" w:rsidRDefault="00F917ED" w:rsidP="000925C7">
            <w:pPr>
              <w:jc w:val="center"/>
              <w:rPr>
                <w:sz w:val="24"/>
              </w:rPr>
            </w:pPr>
            <w:r>
              <w:rPr>
                <w:rFonts w:hint="eastAsia"/>
                <w:sz w:val="24"/>
              </w:rPr>
              <w:t>市就业局意见</w:t>
            </w:r>
          </w:p>
        </w:tc>
        <w:tc>
          <w:tcPr>
            <w:tcW w:w="2344" w:type="dxa"/>
            <w:vAlign w:val="center"/>
          </w:tcPr>
          <w:p w:rsidR="00F917ED" w:rsidRDefault="00F917ED" w:rsidP="000925C7">
            <w:pPr>
              <w:jc w:val="center"/>
              <w:rPr>
                <w:rFonts w:ascii="宋体"/>
                <w:sz w:val="24"/>
              </w:rPr>
            </w:pPr>
            <w:r>
              <w:rPr>
                <w:rFonts w:ascii="宋体" w:hint="eastAsia"/>
                <w:sz w:val="24"/>
              </w:rPr>
              <w:t>市人力资源和社会保障局意见</w:t>
            </w:r>
          </w:p>
        </w:tc>
        <w:tc>
          <w:tcPr>
            <w:tcW w:w="2186" w:type="dxa"/>
            <w:vAlign w:val="center"/>
          </w:tcPr>
          <w:p w:rsidR="00F917ED" w:rsidRDefault="00F917ED" w:rsidP="000925C7">
            <w:pPr>
              <w:jc w:val="center"/>
              <w:rPr>
                <w:rFonts w:ascii="宋体"/>
                <w:sz w:val="24"/>
              </w:rPr>
            </w:pPr>
            <w:r>
              <w:rPr>
                <w:rFonts w:ascii="宋体" w:hint="eastAsia"/>
                <w:sz w:val="24"/>
              </w:rPr>
              <w:t>市财政局意见</w:t>
            </w:r>
          </w:p>
        </w:tc>
      </w:tr>
      <w:tr w:rsidR="00F917ED" w:rsidTr="000925C7">
        <w:trPr>
          <w:trHeight w:val="570"/>
        </w:trPr>
        <w:tc>
          <w:tcPr>
            <w:tcW w:w="3345" w:type="dxa"/>
            <w:gridSpan w:val="3"/>
            <w:vAlign w:val="center"/>
          </w:tcPr>
          <w:p w:rsidR="00F917ED" w:rsidRDefault="00F917ED" w:rsidP="000925C7">
            <w:pPr>
              <w:jc w:val="center"/>
              <w:rPr>
                <w:sz w:val="24"/>
              </w:rPr>
            </w:pPr>
            <w:r>
              <w:rPr>
                <w:rFonts w:hint="eastAsia"/>
                <w:sz w:val="24"/>
              </w:rPr>
              <w:t>创业促进</w:t>
            </w:r>
            <w:proofErr w:type="gramStart"/>
            <w:r>
              <w:rPr>
                <w:rFonts w:hint="eastAsia"/>
                <w:sz w:val="24"/>
              </w:rPr>
              <w:t>科意见</w:t>
            </w:r>
            <w:proofErr w:type="gramEnd"/>
          </w:p>
        </w:tc>
        <w:tc>
          <w:tcPr>
            <w:tcW w:w="3243" w:type="dxa"/>
            <w:gridSpan w:val="3"/>
            <w:vAlign w:val="center"/>
          </w:tcPr>
          <w:p w:rsidR="00F917ED" w:rsidRDefault="00F917ED" w:rsidP="000925C7">
            <w:pPr>
              <w:jc w:val="center"/>
              <w:rPr>
                <w:sz w:val="24"/>
              </w:rPr>
            </w:pPr>
            <w:r>
              <w:rPr>
                <w:rFonts w:hint="eastAsia"/>
                <w:sz w:val="24"/>
              </w:rPr>
              <w:t>就业</w:t>
            </w:r>
            <w:proofErr w:type="gramStart"/>
            <w:r>
              <w:rPr>
                <w:rFonts w:hint="eastAsia"/>
                <w:sz w:val="24"/>
              </w:rPr>
              <w:t>援助科意见</w:t>
            </w:r>
            <w:proofErr w:type="gramEnd"/>
          </w:p>
        </w:tc>
        <w:tc>
          <w:tcPr>
            <w:tcW w:w="3056" w:type="dxa"/>
            <w:gridSpan w:val="3"/>
            <w:vAlign w:val="center"/>
          </w:tcPr>
          <w:p w:rsidR="00F917ED" w:rsidRDefault="00F917ED" w:rsidP="000925C7">
            <w:pPr>
              <w:jc w:val="center"/>
              <w:rPr>
                <w:sz w:val="24"/>
              </w:rPr>
            </w:pPr>
            <w:r>
              <w:rPr>
                <w:rFonts w:hint="eastAsia"/>
                <w:sz w:val="24"/>
              </w:rPr>
              <w:t>局领导意见</w:t>
            </w:r>
          </w:p>
        </w:tc>
        <w:tc>
          <w:tcPr>
            <w:tcW w:w="2344" w:type="dxa"/>
            <w:vMerge w:val="restart"/>
          </w:tcPr>
          <w:p w:rsidR="00F917ED" w:rsidRDefault="00F917ED" w:rsidP="000925C7">
            <w:pPr>
              <w:rPr>
                <w:sz w:val="28"/>
                <w:szCs w:val="28"/>
              </w:rPr>
            </w:pPr>
          </w:p>
        </w:tc>
        <w:tc>
          <w:tcPr>
            <w:tcW w:w="2186" w:type="dxa"/>
            <w:vMerge w:val="restart"/>
          </w:tcPr>
          <w:p w:rsidR="00F917ED" w:rsidRDefault="00F917ED" w:rsidP="000925C7">
            <w:pPr>
              <w:rPr>
                <w:sz w:val="28"/>
                <w:szCs w:val="28"/>
              </w:rPr>
            </w:pPr>
          </w:p>
        </w:tc>
      </w:tr>
      <w:tr w:rsidR="00F917ED" w:rsidTr="000925C7">
        <w:trPr>
          <w:trHeight w:val="555"/>
        </w:trPr>
        <w:tc>
          <w:tcPr>
            <w:tcW w:w="1548" w:type="dxa"/>
            <w:vAlign w:val="center"/>
          </w:tcPr>
          <w:p w:rsidR="00F917ED" w:rsidRDefault="00F917ED" w:rsidP="000925C7">
            <w:pPr>
              <w:jc w:val="center"/>
              <w:rPr>
                <w:sz w:val="24"/>
              </w:rPr>
            </w:pPr>
            <w:r>
              <w:rPr>
                <w:rFonts w:hint="eastAsia"/>
                <w:sz w:val="24"/>
              </w:rPr>
              <w:t>经办人</w:t>
            </w:r>
          </w:p>
        </w:tc>
        <w:tc>
          <w:tcPr>
            <w:tcW w:w="1797" w:type="dxa"/>
            <w:gridSpan w:val="2"/>
            <w:vAlign w:val="center"/>
          </w:tcPr>
          <w:p w:rsidR="00F917ED" w:rsidRDefault="00F917ED" w:rsidP="000925C7">
            <w:pPr>
              <w:jc w:val="center"/>
              <w:rPr>
                <w:sz w:val="24"/>
              </w:rPr>
            </w:pPr>
            <w:r>
              <w:rPr>
                <w:rFonts w:hint="eastAsia"/>
                <w:sz w:val="24"/>
              </w:rPr>
              <w:t>负责人</w:t>
            </w:r>
          </w:p>
        </w:tc>
        <w:tc>
          <w:tcPr>
            <w:tcW w:w="1623" w:type="dxa"/>
            <w:gridSpan w:val="2"/>
            <w:vAlign w:val="center"/>
          </w:tcPr>
          <w:p w:rsidR="00F917ED" w:rsidRDefault="00F917ED" w:rsidP="000925C7">
            <w:pPr>
              <w:ind w:firstLineChars="50" w:firstLine="120"/>
              <w:jc w:val="center"/>
              <w:rPr>
                <w:sz w:val="24"/>
              </w:rPr>
            </w:pPr>
            <w:r>
              <w:rPr>
                <w:rFonts w:hint="eastAsia"/>
                <w:sz w:val="24"/>
              </w:rPr>
              <w:t>经办人</w:t>
            </w:r>
          </w:p>
        </w:tc>
        <w:tc>
          <w:tcPr>
            <w:tcW w:w="1620" w:type="dxa"/>
            <w:vAlign w:val="center"/>
          </w:tcPr>
          <w:p w:rsidR="00F917ED" w:rsidRDefault="00F917ED" w:rsidP="000925C7">
            <w:pPr>
              <w:ind w:firstLineChars="50" w:firstLine="120"/>
              <w:jc w:val="center"/>
              <w:rPr>
                <w:sz w:val="24"/>
              </w:rPr>
            </w:pPr>
            <w:r>
              <w:rPr>
                <w:rFonts w:hint="eastAsia"/>
                <w:sz w:val="24"/>
              </w:rPr>
              <w:t>负责人</w:t>
            </w:r>
          </w:p>
        </w:tc>
        <w:tc>
          <w:tcPr>
            <w:tcW w:w="1440" w:type="dxa"/>
            <w:gridSpan w:val="2"/>
            <w:vAlign w:val="center"/>
          </w:tcPr>
          <w:p w:rsidR="00F917ED" w:rsidRDefault="00F917ED" w:rsidP="000925C7">
            <w:pPr>
              <w:jc w:val="center"/>
              <w:rPr>
                <w:sz w:val="24"/>
              </w:rPr>
            </w:pPr>
            <w:r>
              <w:rPr>
                <w:rFonts w:hint="eastAsia"/>
                <w:sz w:val="24"/>
              </w:rPr>
              <w:t>分管领导</w:t>
            </w:r>
          </w:p>
        </w:tc>
        <w:tc>
          <w:tcPr>
            <w:tcW w:w="1616" w:type="dxa"/>
            <w:vAlign w:val="center"/>
          </w:tcPr>
          <w:p w:rsidR="00F917ED" w:rsidRDefault="00F917ED" w:rsidP="000925C7">
            <w:pPr>
              <w:jc w:val="center"/>
              <w:rPr>
                <w:sz w:val="24"/>
              </w:rPr>
            </w:pPr>
            <w:r>
              <w:rPr>
                <w:rFonts w:hint="eastAsia"/>
                <w:sz w:val="24"/>
              </w:rPr>
              <w:t>主管领导</w:t>
            </w:r>
          </w:p>
        </w:tc>
        <w:tc>
          <w:tcPr>
            <w:tcW w:w="2344" w:type="dxa"/>
            <w:vMerge/>
          </w:tcPr>
          <w:p w:rsidR="00F917ED" w:rsidRDefault="00F917ED" w:rsidP="000925C7">
            <w:pPr>
              <w:rPr>
                <w:sz w:val="28"/>
                <w:szCs w:val="28"/>
              </w:rPr>
            </w:pPr>
          </w:p>
        </w:tc>
        <w:tc>
          <w:tcPr>
            <w:tcW w:w="2186" w:type="dxa"/>
            <w:vMerge/>
          </w:tcPr>
          <w:p w:rsidR="00F917ED" w:rsidRDefault="00F917ED" w:rsidP="000925C7">
            <w:pPr>
              <w:rPr>
                <w:sz w:val="28"/>
                <w:szCs w:val="28"/>
              </w:rPr>
            </w:pPr>
          </w:p>
        </w:tc>
      </w:tr>
      <w:tr w:rsidR="00F917ED" w:rsidTr="000925C7">
        <w:trPr>
          <w:trHeight w:val="1917"/>
        </w:trPr>
        <w:tc>
          <w:tcPr>
            <w:tcW w:w="1548" w:type="dxa"/>
          </w:tcPr>
          <w:p w:rsidR="00F917ED" w:rsidRDefault="00F917ED" w:rsidP="000925C7">
            <w:pPr>
              <w:rPr>
                <w:sz w:val="28"/>
                <w:szCs w:val="28"/>
              </w:rPr>
            </w:pPr>
          </w:p>
        </w:tc>
        <w:tc>
          <w:tcPr>
            <w:tcW w:w="1797" w:type="dxa"/>
            <w:gridSpan w:val="2"/>
          </w:tcPr>
          <w:p w:rsidR="00F917ED" w:rsidRDefault="00F917ED" w:rsidP="000925C7">
            <w:pPr>
              <w:rPr>
                <w:sz w:val="28"/>
                <w:szCs w:val="28"/>
              </w:rPr>
            </w:pPr>
          </w:p>
        </w:tc>
        <w:tc>
          <w:tcPr>
            <w:tcW w:w="1623" w:type="dxa"/>
            <w:gridSpan w:val="2"/>
          </w:tcPr>
          <w:p w:rsidR="00F917ED" w:rsidRDefault="00F917ED" w:rsidP="000925C7">
            <w:pPr>
              <w:rPr>
                <w:sz w:val="28"/>
                <w:szCs w:val="28"/>
              </w:rPr>
            </w:pPr>
          </w:p>
        </w:tc>
        <w:tc>
          <w:tcPr>
            <w:tcW w:w="1620" w:type="dxa"/>
          </w:tcPr>
          <w:p w:rsidR="00F917ED" w:rsidRDefault="00F917ED" w:rsidP="000925C7">
            <w:pPr>
              <w:rPr>
                <w:sz w:val="28"/>
                <w:szCs w:val="28"/>
              </w:rPr>
            </w:pPr>
          </w:p>
        </w:tc>
        <w:tc>
          <w:tcPr>
            <w:tcW w:w="1440" w:type="dxa"/>
            <w:gridSpan w:val="2"/>
          </w:tcPr>
          <w:p w:rsidR="00F917ED" w:rsidRDefault="00F917ED" w:rsidP="000925C7">
            <w:pPr>
              <w:rPr>
                <w:sz w:val="28"/>
                <w:szCs w:val="28"/>
              </w:rPr>
            </w:pPr>
          </w:p>
        </w:tc>
        <w:tc>
          <w:tcPr>
            <w:tcW w:w="1616" w:type="dxa"/>
          </w:tcPr>
          <w:p w:rsidR="00F917ED" w:rsidRDefault="00F917ED" w:rsidP="000925C7">
            <w:pPr>
              <w:rPr>
                <w:sz w:val="28"/>
                <w:szCs w:val="28"/>
              </w:rPr>
            </w:pPr>
          </w:p>
        </w:tc>
        <w:tc>
          <w:tcPr>
            <w:tcW w:w="2344" w:type="dxa"/>
            <w:vMerge/>
          </w:tcPr>
          <w:p w:rsidR="00F917ED" w:rsidRDefault="00F917ED" w:rsidP="000925C7">
            <w:pPr>
              <w:rPr>
                <w:sz w:val="28"/>
                <w:szCs w:val="28"/>
              </w:rPr>
            </w:pPr>
          </w:p>
        </w:tc>
        <w:tc>
          <w:tcPr>
            <w:tcW w:w="2186" w:type="dxa"/>
            <w:vMerge/>
          </w:tcPr>
          <w:p w:rsidR="00F917ED" w:rsidRDefault="00F917ED" w:rsidP="000925C7">
            <w:pPr>
              <w:rPr>
                <w:sz w:val="28"/>
                <w:szCs w:val="28"/>
              </w:rPr>
            </w:pPr>
          </w:p>
        </w:tc>
      </w:tr>
    </w:tbl>
    <w:p w:rsidR="00F917ED" w:rsidRDefault="00F917ED" w:rsidP="00F917ED">
      <w:pPr>
        <w:rPr>
          <w:sz w:val="24"/>
        </w:rPr>
      </w:pPr>
      <w:r>
        <w:rPr>
          <w:rFonts w:hint="eastAsia"/>
          <w:sz w:val="24"/>
        </w:rPr>
        <w:t>填报单位：</w:t>
      </w:r>
      <w:r>
        <w:rPr>
          <w:rFonts w:hint="eastAsia"/>
          <w:sz w:val="30"/>
          <w:szCs w:val="30"/>
        </w:rPr>
        <w:t xml:space="preserve"> </w:t>
      </w:r>
      <w:r>
        <w:rPr>
          <w:rFonts w:hint="eastAsia"/>
          <w:sz w:val="24"/>
        </w:rPr>
        <w:t xml:space="preserve">                                                          </w:t>
      </w:r>
    </w:p>
    <w:p w:rsidR="00F917ED" w:rsidRDefault="00F917ED" w:rsidP="00F917ED">
      <w:pPr>
        <w:rPr>
          <w:sz w:val="24"/>
        </w:rPr>
      </w:pPr>
    </w:p>
    <w:p w:rsidR="00F917ED" w:rsidRDefault="00F917ED" w:rsidP="00F917ED">
      <w:pPr>
        <w:rPr>
          <w:sz w:val="24"/>
        </w:rPr>
      </w:pPr>
    </w:p>
    <w:p w:rsidR="00F917ED" w:rsidRDefault="00F917ED" w:rsidP="00F917ED">
      <w:pPr>
        <w:rPr>
          <w:sz w:val="24"/>
        </w:rPr>
      </w:pPr>
    </w:p>
    <w:p w:rsidR="00F917ED" w:rsidRDefault="00F917ED" w:rsidP="00F917ED">
      <w:pPr>
        <w:rPr>
          <w:b/>
          <w:sz w:val="36"/>
          <w:szCs w:val="36"/>
        </w:rPr>
      </w:pPr>
      <w:r>
        <w:rPr>
          <w:rFonts w:ascii="仿宋_GB2312" w:eastAsia="仿宋_GB2312" w:hAnsi="仿宋_GB2312" w:cs="仿宋_GB2312" w:hint="eastAsia"/>
        </w:rPr>
        <w:t>附件12：</w:t>
      </w:r>
    </w:p>
    <w:p w:rsidR="00F917ED" w:rsidRDefault="00F917ED" w:rsidP="00F917ED">
      <w:pPr>
        <w:spacing w:line="40" w:lineRule="atLeast"/>
        <w:jc w:val="center"/>
        <w:rPr>
          <w:rFonts w:ascii="宋体" w:eastAsia="宋体" w:cs="宋体"/>
          <w:b/>
          <w:bCs/>
          <w:sz w:val="36"/>
          <w:szCs w:val="36"/>
        </w:rPr>
      </w:pPr>
      <w:r>
        <w:rPr>
          <w:rFonts w:ascii="宋体" w:eastAsia="宋体" w:cs="宋体" w:hint="eastAsia"/>
          <w:b/>
          <w:bCs/>
          <w:color w:val="000000"/>
          <w:kern w:val="0"/>
          <w:sz w:val="36"/>
          <w:szCs w:val="36"/>
        </w:rPr>
        <w:t>“9+3”学生毕业后创业吸纳就业补贴申请表（县（区）级）</w:t>
      </w:r>
    </w:p>
    <w:tbl>
      <w:tblPr>
        <w:tblpPr w:leftFromText="180" w:rightFromText="180" w:vertAnchor="page" w:horzAnchor="margin" w:tblpY="36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7"/>
        <w:gridCol w:w="2005"/>
        <w:gridCol w:w="482"/>
        <w:gridCol w:w="2220"/>
        <w:gridCol w:w="2504"/>
        <w:gridCol w:w="196"/>
        <w:gridCol w:w="2344"/>
        <w:gridCol w:w="2186"/>
      </w:tblGrid>
      <w:tr w:rsidR="00F917ED" w:rsidTr="000925C7">
        <w:trPr>
          <w:trHeight w:val="465"/>
        </w:trPr>
        <w:tc>
          <w:tcPr>
            <w:tcW w:w="2237" w:type="dxa"/>
            <w:vAlign w:val="center"/>
          </w:tcPr>
          <w:p w:rsidR="00F917ED" w:rsidRDefault="00F917ED" w:rsidP="000925C7">
            <w:pPr>
              <w:jc w:val="center"/>
              <w:rPr>
                <w:sz w:val="24"/>
              </w:rPr>
            </w:pPr>
            <w:r>
              <w:rPr>
                <w:rFonts w:hint="eastAsia"/>
                <w:sz w:val="24"/>
              </w:rPr>
              <w:t>企 业 名 称</w:t>
            </w:r>
          </w:p>
        </w:tc>
        <w:tc>
          <w:tcPr>
            <w:tcW w:w="4707" w:type="dxa"/>
            <w:gridSpan w:val="3"/>
            <w:vAlign w:val="center"/>
          </w:tcPr>
          <w:p w:rsidR="00F917ED" w:rsidRDefault="00F917ED" w:rsidP="000925C7">
            <w:pPr>
              <w:jc w:val="center"/>
              <w:rPr>
                <w:sz w:val="24"/>
              </w:rPr>
            </w:pPr>
          </w:p>
        </w:tc>
        <w:tc>
          <w:tcPr>
            <w:tcW w:w="2700" w:type="dxa"/>
            <w:gridSpan w:val="2"/>
            <w:vAlign w:val="center"/>
          </w:tcPr>
          <w:p w:rsidR="00F917ED" w:rsidRDefault="00F917ED" w:rsidP="000925C7">
            <w:pPr>
              <w:jc w:val="center"/>
              <w:rPr>
                <w:sz w:val="24"/>
              </w:rPr>
            </w:pPr>
            <w:r>
              <w:rPr>
                <w:rFonts w:hint="eastAsia"/>
                <w:sz w:val="24"/>
              </w:rPr>
              <w:t>经 营 地 址</w:t>
            </w:r>
          </w:p>
        </w:tc>
        <w:tc>
          <w:tcPr>
            <w:tcW w:w="4530" w:type="dxa"/>
            <w:gridSpan w:val="2"/>
          </w:tcPr>
          <w:p w:rsidR="00F917ED" w:rsidRDefault="00F917ED" w:rsidP="000925C7">
            <w:pPr>
              <w:jc w:val="center"/>
              <w:rPr>
                <w:sz w:val="28"/>
                <w:szCs w:val="28"/>
              </w:rPr>
            </w:pPr>
          </w:p>
        </w:tc>
      </w:tr>
      <w:tr w:rsidR="00F917ED" w:rsidTr="000925C7">
        <w:trPr>
          <w:trHeight w:val="458"/>
        </w:trPr>
        <w:tc>
          <w:tcPr>
            <w:tcW w:w="2237" w:type="dxa"/>
            <w:vAlign w:val="center"/>
          </w:tcPr>
          <w:p w:rsidR="00F917ED" w:rsidRDefault="00F917ED" w:rsidP="000925C7">
            <w:pPr>
              <w:jc w:val="center"/>
              <w:rPr>
                <w:rFonts w:eastAsia="宋体"/>
                <w:sz w:val="24"/>
              </w:rPr>
            </w:pPr>
            <w:r>
              <w:rPr>
                <w:rFonts w:hint="eastAsia"/>
                <w:sz w:val="24"/>
              </w:rPr>
              <w:lastRenderedPageBreak/>
              <w:t>申请人姓名</w:t>
            </w:r>
          </w:p>
        </w:tc>
        <w:tc>
          <w:tcPr>
            <w:tcW w:w="2005" w:type="dxa"/>
            <w:vAlign w:val="center"/>
          </w:tcPr>
          <w:p w:rsidR="00F917ED" w:rsidRDefault="00F917ED" w:rsidP="000925C7">
            <w:pPr>
              <w:jc w:val="center"/>
              <w:rPr>
                <w:b/>
                <w:sz w:val="24"/>
              </w:rPr>
            </w:pPr>
          </w:p>
        </w:tc>
        <w:tc>
          <w:tcPr>
            <w:tcW w:w="2702" w:type="dxa"/>
            <w:gridSpan w:val="2"/>
            <w:vAlign w:val="center"/>
          </w:tcPr>
          <w:p w:rsidR="00F917ED" w:rsidRDefault="00F917ED" w:rsidP="000925C7">
            <w:pPr>
              <w:jc w:val="center"/>
              <w:rPr>
                <w:rFonts w:eastAsia="宋体"/>
                <w:sz w:val="24"/>
              </w:rPr>
            </w:pPr>
            <w:r>
              <w:rPr>
                <w:rFonts w:hint="eastAsia"/>
                <w:sz w:val="24"/>
              </w:rPr>
              <w:t>毕业时间</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jc w:val="center"/>
              <w:rPr>
                <w:rFonts w:ascii="宋体"/>
                <w:sz w:val="24"/>
              </w:rPr>
            </w:pPr>
            <w:r>
              <w:rPr>
                <w:rFonts w:ascii="宋体" w:hint="eastAsia"/>
                <w:sz w:val="24"/>
              </w:rPr>
              <w:t>开</w:t>
            </w:r>
            <w:r>
              <w:rPr>
                <w:rFonts w:ascii="宋体" w:hint="eastAsia"/>
                <w:sz w:val="24"/>
              </w:rPr>
              <w:t xml:space="preserve"> </w:t>
            </w:r>
            <w:r>
              <w:rPr>
                <w:rFonts w:ascii="宋体" w:hint="eastAsia"/>
                <w:sz w:val="24"/>
              </w:rPr>
              <w:t>业</w:t>
            </w:r>
            <w:r>
              <w:rPr>
                <w:rFonts w:ascii="宋体" w:hint="eastAsia"/>
                <w:sz w:val="24"/>
              </w:rPr>
              <w:t xml:space="preserve"> </w:t>
            </w:r>
            <w:r>
              <w:rPr>
                <w:rFonts w:ascii="宋体" w:hint="eastAsia"/>
                <w:sz w:val="24"/>
              </w:rPr>
              <w:t>时</w:t>
            </w:r>
            <w:r>
              <w:rPr>
                <w:rFonts w:ascii="宋体" w:hint="eastAsia"/>
                <w:sz w:val="24"/>
              </w:rPr>
              <w:t xml:space="preserve"> </w:t>
            </w:r>
            <w:r>
              <w:rPr>
                <w:rFonts w:ascii="宋体" w:hint="eastAsia"/>
                <w:sz w:val="24"/>
              </w:rPr>
              <w:t>间</w:t>
            </w:r>
          </w:p>
        </w:tc>
        <w:tc>
          <w:tcPr>
            <w:tcW w:w="2186" w:type="dxa"/>
          </w:tcPr>
          <w:p w:rsidR="00F917ED" w:rsidRDefault="00F917ED" w:rsidP="000925C7">
            <w:pPr>
              <w:jc w:val="center"/>
              <w:rPr>
                <w:rFonts w:ascii="宋体"/>
                <w:sz w:val="24"/>
              </w:rPr>
            </w:pPr>
          </w:p>
        </w:tc>
      </w:tr>
      <w:tr w:rsidR="00F917ED" w:rsidTr="000925C7">
        <w:trPr>
          <w:trHeight w:val="441"/>
        </w:trPr>
        <w:tc>
          <w:tcPr>
            <w:tcW w:w="2237" w:type="dxa"/>
            <w:vAlign w:val="center"/>
          </w:tcPr>
          <w:p w:rsidR="00F917ED" w:rsidRDefault="00F917ED" w:rsidP="000925C7">
            <w:pPr>
              <w:jc w:val="center"/>
              <w:rPr>
                <w:sz w:val="24"/>
              </w:rPr>
            </w:pPr>
            <w:r>
              <w:rPr>
                <w:rFonts w:hint="eastAsia"/>
                <w:sz w:val="24"/>
              </w:rPr>
              <w:t>开 户 银 行</w:t>
            </w:r>
          </w:p>
        </w:tc>
        <w:tc>
          <w:tcPr>
            <w:tcW w:w="2005" w:type="dxa"/>
            <w:vAlign w:val="center"/>
          </w:tcPr>
          <w:p w:rsidR="00F917ED" w:rsidRDefault="00F917ED" w:rsidP="000925C7">
            <w:pPr>
              <w:jc w:val="center"/>
              <w:rPr>
                <w:b/>
                <w:sz w:val="24"/>
              </w:rPr>
            </w:pPr>
          </w:p>
        </w:tc>
        <w:tc>
          <w:tcPr>
            <w:tcW w:w="2702" w:type="dxa"/>
            <w:gridSpan w:val="2"/>
            <w:vAlign w:val="center"/>
          </w:tcPr>
          <w:p w:rsidR="00F917ED" w:rsidRDefault="00F917ED" w:rsidP="000925C7">
            <w:pPr>
              <w:jc w:val="center"/>
              <w:rPr>
                <w:sz w:val="24"/>
              </w:rPr>
            </w:pPr>
            <w:r>
              <w:rPr>
                <w:rFonts w:hint="eastAsia"/>
                <w:sz w:val="24"/>
              </w:rPr>
              <w:t>帐    号</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ind w:firstLineChars="100" w:firstLine="240"/>
              <w:jc w:val="center"/>
              <w:rPr>
                <w:rFonts w:ascii="宋体" w:eastAsia="宋体"/>
                <w:sz w:val="24"/>
              </w:rPr>
            </w:pPr>
            <w:r>
              <w:rPr>
                <w:rFonts w:ascii="宋体" w:hint="eastAsia"/>
                <w:sz w:val="24"/>
              </w:rPr>
              <w:t>吸纳就业人数</w:t>
            </w:r>
          </w:p>
        </w:tc>
        <w:tc>
          <w:tcPr>
            <w:tcW w:w="2186" w:type="dxa"/>
          </w:tcPr>
          <w:p w:rsidR="00F917ED" w:rsidRDefault="00F917ED" w:rsidP="000925C7">
            <w:pPr>
              <w:jc w:val="center"/>
              <w:rPr>
                <w:rFonts w:ascii="宋体"/>
                <w:b/>
                <w:sz w:val="24"/>
              </w:rPr>
            </w:pPr>
          </w:p>
        </w:tc>
      </w:tr>
      <w:tr w:rsidR="00F917ED" w:rsidTr="000925C7">
        <w:trPr>
          <w:trHeight w:val="434"/>
        </w:trPr>
        <w:tc>
          <w:tcPr>
            <w:tcW w:w="2237" w:type="dxa"/>
            <w:vAlign w:val="center"/>
          </w:tcPr>
          <w:p w:rsidR="00F917ED" w:rsidRDefault="00F917ED" w:rsidP="000925C7">
            <w:pPr>
              <w:jc w:val="center"/>
              <w:rPr>
                <w:sz w:val="24"/>
              </w:rPr>
            </w:pPr>
            <w:r>
              <w:rPr>
                <w:rFonts w:hint="eastAsia"/>
                <w:sz w:val="24"/>
              </w:rPr>
              <w:t>补贴金额（元）</w:t>
            </w:r>
          </w:p>
        </w:tc>
        <w:tc>
          <w:tcPr>
            <w:tcW w:w="2005" w:type="dxa"/>
            <w:vAlign w:val="center"/>
          </w:tcPr>
          <w:p w:rsidR="00F917ED" w:rsidRDefault="00F917ED" w:rsidP="000925C7">
            <w:pPr>
              <w:jc w:val="center"/>
              <w:rPr>
                <w:b/>
                <w:sz w:val="24"/>
              </w:rPr>
            </w:pPr>
          </w:p>
        </w:tc>
        <w:tc>
          <w:tcPr>
            <w:tcW w:w="2702" w:type="dxa"/>
            <w:gridSpan w:val="2"/>
            <w:vAlign w:val="center"/>
          </w:tcPr>
          <w:p w:rsidR="00F917ED" w:rsidRDefault="00F917ED" w:rsidP="000925C7">
            <w:pPr>
              <w:jc w:val="center"/>
              <w:rPr>
                <w:sz w:val="24"/>
              </w:rPr>
            </w:pPr>
            <w:r>
              <w:rPr>
                <w:rFonts w:hint="eastAsia"/>
                <w:sz w:val="24"/>
              </w:rPr>
              <w:t>联系电话</w:t>
            </w:r>
          </w:p>
        </w:tc>
        <w:tc>
          <w:tcPr>
            <w:tcW w:w="2700" w:type="dxa"/>
            <w:gridSpan w:val="2"/>
            <w:vAlign w:val="center"/>
          </w:tcPr>
          <w:p w:rsidR="00F917ED" w:rsidRDefault="00F917ED" w:rsidP="000925C7">
            <w:pPr>
              <w:jc w:val="center"/>
              <w:rPr>
                <w:b/>
                <w:sz w:val="24"/>
              </w:rPr>
            </w:pPr>
          </w:p>
        </w:tc>
        <w:tc>
          <w:tcPr>
            <w:tcW w:w="2344" w:type="dxa"/>
            <w:vAlign w:val="center"/>
          </w:tcPr>
          <w:p w:rsidR="00F917ED" w:rsidRDefault="00F917ED" w:rsidP="000925C7">
            <w:pPr>
              <w:jc w:val="center"/>
              <w:rPr>
                <w:rFonts w:ascii="宋体"/>
                <w:sz w:val="24"/>
              </w:rPr>
            </w:pPr>
            <w:r>
              <w:rPr>
                <w:rFonts w:ascii="宋体" w:hint="eastAsia"/>
                <w:sz w:val="24"/>
              </w:rPr>
              <w:t>补贴时间</w:t>
            </w:r>
          </w:p>
        </w:tc>
        <w:tc>
          <w:tcPr>
            <w:tcW w:w="2186" w:type="dxa"/>
            <w:vAlign w:val="center"/>
          </w:tcPr>
          <w:p w:rsidR="00F917ED" w:rsidRDefault="00F917ED" w:rsidP="000925C7">
            <w:pPr>
              <w:jc w:val="center"/>
              <w:rPr>
                <w:rFonts w:ascii="宋体"/>
                <w:b/>
                <w:sz w:val="24"/>
              </w:rPr>
            </w:pPr>
          </w:p>
        </w:tc>
      </w:tr>
      <w:tr w:rsidR="00F917ED" w:rsidTr="000925C7">
        <w:trPr>
          <w:trHeight w:val="845"/>
        </w:trPr>
        <w:tc>
          <w:tcPr>
            <w:tcW w:w="4724" w:type="dxa"/>
            <w:gridSpan w:val="3"/>
            <w:vAlign w:val="center"/>
          </w:tcPr>
          <w:p w:rsidR="00F917ED" w:rsidRDefault="00F917ED" w:rsidP="000925C7">
            <w:pPr>
              <w:jc w:val="center"/>
              <w:rPr>
                <w:rFonts w:eastAsia="宋体"/>
                <w:sz w:val="24"/>
              </w:rPr>
            </w:pPr>
            <w:r>
              <w:rPr>
                <w:rFonts w:hint="eastAsia"/>
                <w:sz w:val="24"/>
              </w:rPr>
              <w:t>县（区）就业服务管理机构意见</w:t>
            </w:r>
          </w:p>
        </w:tc>
        <w:tc>
          <w:tcPr>
            <w:tcW w:w="4724" w:type="dxa"/>
            <w:gridSpan w:val="2"/>
            <w:vAlign w:val="center"/>
          </w:tcPr>
          <w:p w:rsidR="00F917ED" w:rsidRDefault="00F917ED" w:rsidP="000925C7">
            <w:pPr>
              <w:jc w:val="center"/>
              <w:rPr>
                <w:rFonts w:ascii="宋体" w:eastAsia="宋体"/>
                <w:sz w:val="24"/>
              </w:rPr>
            </w:pPr>
            <w:r>
              <w:rPr>
                <w:rFonts w:ascii="宋体" w:hint="eastAsia"/>
                <w:sz w:val="24"/>
              </w:rPr>
              <w:t>县（区）人力资源和社会保障部门意见</w:t>
            </w:r>
          </w:p>
        </w:tc>
        <w:tc>
          <w:tcPr>
            <w:tcW w:w="4726" w:type="dxa"/>
            <w:gridSpan w:val="3"/>
            <w:vAlign w:val="center"/>
          </w:tcPr>
          <w:p w:rsidR="00F917ED" w:rsidRDefault="00F917ED" w:rsidP="000925C7">
            <w:pPr>
              <w:jc w:val="center"/>
              <w:rPr>
                <w:rFonts w:ascii="宋体"/>
                <w:sz w:val="24"/>
              </w:rPr>
            </w:pPr>
            <w:r>
              <w:rPr>
                <w:rFonts w:ascii="宋体" w:hint="eastAsia"/>
                <w:sz w:val="24"/>
              </w:rPr>
              <w:t>县（区）财政部</w:t>
            </w:r>
            <w:proofErr w:type="gramStart"/>
            <w:r>
              <w:rPr>
                <w:rFonts w:ascii="宋体" w:hint="eastAsia"/>
                <w:sz w:val="24"/>
              </w:rPr>
              <w:t>门意见</w:t>
            </w:r>
            <w:proofErr w:type="gramEnd"/>
          </w:p>
        </w:tc>
      </w:tr>
      <w:tr w:rsidR="00F917ED" w:rsidTr="000925C7">
        <w:trPr>
          <w:trHeight w:val="3152"/>
        </w:trPr>
        <w:tc>
          <w:tcPr>
            <w:tcW w:w="4724" w:type="dxa"/>
            <w:gridSpan w:val="3"/>
            <w:vAlign w:val="center"/>
          </w:tcPr>
          <w:p w:rsidR="00F917ED" w:rsidRDefault="00F917ED" w:rsidP="000925C7">
            <w:pPr>
              <w:jc w:val="center"/>
              <w:rPr>
                <w:sz w:val="24"/>
              </w:rPr>
            </w:pPr>
          </w:p>
        </w:tc>
        <w:tc>
          <w:tcPr>
            <w:tcW w:w="4724" w:type="dxa"/>
            <w:gridSpan w:val="2"/>
            <w:vAlign w:val="center"/>
          </w:tcPr>
          <w:p w:rsidR="00F917ED" w:rsidRDefault="00F917ED" w:rsidP="000925C7">
            <w:pPr>
              <w:jc w:val="center"/>
              <w:rPr>
                <w:rFonts w:ascii="宋体"/>
                <w:sz w:val="24"/>
              </w:rPr>
            </w:pPr>
          </w:p>
        </w:tc>
        <w:tc>
          <w:tcPr>
            <w:tcW w:w="4726" w:type="dxa"/>
            <w:gridSpan w:val="3"/>
            <w:vAlign w:val="center"/>
          </w:tcPr>
          <w:p w:rsidR="00F917ED" w:rsidRDefault="00F917ED" w:rsidP="000925C7">
            <w:pPr>
              <w:jc w:val="center"/>
              <w:rPr>
                <w:rFonts w:ascii="宋体"/>
                <w:sz w:val="24"/>
              </w:rPr>
            </w:pPr>
          </w:p>
        </w:tc>
      </w:tr>
    </w:tbl>
    <w:p w:rsidR="00F917ED" w:rsidRDefault="00F917ED" w:rsidP="00F917ED">
      <w:pPr>
        <w:rPr>
          <w:sz w:val="24"/>
        </w:rPr>
      </w:pPr>
    </w:p>
    <w:p w:rsidR="00F917ED" w:rsidRDefault="00F917ED" w:rsidP="00F917ED">
      <w:pPr>
        <w:rPr>
          <w:sz w:val="24"/>
        </w:rPr>
      </w:pPr>
    </w:p>
    <w:p w:rsidR="00F917ED" w:rsidRDefault="00F917ED" w:rsidP="00F917ED">
      <w:pPr>
        <w:jc w:val="center"/>
        <w:rPr>
          <w:sz w:val="72"/>
          <w:szCs w:val="72"/>
        </w:rPr>
        <w:sectPr w:rsidR="00F917ED" w:rsidSect="00245F09">
          <w:footerReference w:type="default" r:id="rId14"/>
          <w:pgSz w:w="16838" w:h="11906" w:orient="landscape"/>
          <w:pgMar w:top="1797" w:right="1440" w:bottom="1797" w:left="1440" w:header="851" w:footer="992" w:gutter="0"/>
          <w:cols w:space="425"/>
          <w:docGrid w:linePitch="435"/>
        </w:sectPr>
      </w:pPr>
    </w:p>
    <w:p w:rsidR="00F917ED" w:rsidRDefault="00F917ED" w:rsidP="00F917ED">
      <w:pPr>
        <w:ind w:firstLineChars="145" w:firstLine="466"/>
        <w:jc w:val="center"/>
        <w:rPr>
          <w:rFonts w:ascii="黑体" w:eastAsia="黑体" w:hAnsi="新宋体"/>
          <w:b/>
        </w:rPr>
      </w:pPr>
      <w:r w:rsidRPr="00975FA9">
        <w:rPr>
          <w:rFonts w:ascii="黑体" w:eastAsia="黑体" w:hAnsi="新宋体" w:hint="eastAsia"/>
          <w:b/>
          <w:bCs/>
        </w:rPr>
        <w:lastRenderedPageBreak/>
        <w:t>攀枝花市就业服务管理局</w:t>
      </w:r>
      <w:r>
        <w:rPr>
          <w:rFonts w:ascii="黑体" w:eastAsia="黑体" w:hAnsi="新宋体" w:hint="eastAsia"/>
          <w:b/>
          <w:bCs/>
        </w:rPr>
        <w:t>关于</w:t>
      </w:r>
      <w:r w:rsidRPr="00975FA9">
        <w:rPr>
          <w:rFonts w:ascii="黑体" w:eastAsia="黑体" w:hAnsi="新宋体" w:hint="eastAsia"/>
          <w:b/>
        </w:rPr>
        <w:t>攀枝花市创业培训</w:t>
      </w:r>
    </w:p>
    <w:p w:rsidR="00F917ED" w:rsidRDefault="00F917ED" w:rsidP="00F917ED">
      <w:pPr>
        <w:ind w:firstLineChars="343" w:firstLine="1102"/>
        <w:jc w:val="center"/>
        <w:rPr>
          <w:rFonts w:ascii="黑体" w:eastAsia="黑体" w:hAnsi="新宋体"/>
          <w:b/>
          <w:bCs/>
        </w:rPr>
      </w:pPr>
      <w:r w:rsidRPr="00975FA9">
        <w:rPr>
          <w:rFonts w:ascii="黑体" w:eastAsia="黑体" w:hAnsi="新宋体" w:hint="eastAsia"/>
          <w:b/>
        </w:rPr>
        <w:t>工作实施意见</w:t>
      </w:r>
    </w:p>
    <w:p w:rsidR="00F917ED" w:rsidRPr="00712E7E" w:rsidRDefault="00F917ED" w:rsidP="00F917ED">
      <w:pPr>
        <w:ind w:firstLineChars="343" w:firstLine="1098"/>
        <w:jc w:val="center"/>
        <w:rPr>
          <w:rFonts w:ascii="黑体" w:eastAsia="黑体" w:hAnsi="新宋体"/>
          <w:b/>
          <w:bCs/>
        </w:rPr>
      </w:pPr>
      <w:r w:rsidRPr="00975FA9">
        <w:rPr>
          <w:rFonts w:ascii="黑体" w:eastAsia="黑体" w:hint="eastAsia"/>
        </w:rPr>
        <w:t>攀就局</w:t>
      </w:r>
      <w:r>
        <w:rPr>
          <w:rFonts w:ascii="黑体" w:eastAsia="黑体" w:hint="eastAsia"/>
        </w:rPr>
        <w:t>〔</w:t>
      </w:r>
      <w:r w:rsidRPr="00975FA9">
        <w:rPr>
          <w:rFonts w:ascii="黑体" w:eastAsia="黑体" w:hint="eastAsia"/>
        </w:rPr>
        <w:t>2012</w:t>
      </w:r>
      <w:r>
        <w:rPr>
          <w:rFonts w:ascii="黑体" w:eastAsia="黑体" w:hint="eastAsia"/>
        </w:rPr>
        <w:t>〕</w:t>
      </w:r>
      <w:r w:rsidRPr="00975FA9">
        <w:rPr>
          <w:rFonts w:ascii="黑体" w:eastAsia="黑体" w:hint="eastAsia"/>
        </w:rPr>
        <w:t>27号</w:t>
      </w:r>
    </w:p>
    <w:p w:rsidR="00F917ED" w:rsidRPr="00703E92" w:rsidRDefault="00F917ED" w:rsidP="00F917ED">
      <w:pPr>
        <w:spacing w:line="560" w:lineRule="exact"/>
        <w:rPr>
          <w:rFonts w:ascii="仿宋_GB2312" w:eastAsia="仿宋_GB2312" w:hAnsi="楷体"/>
          <w:sz w:val="24"/>
          <w:szCs w:val="24"/>
        </w:rPr>
      </w:pPr>
      <w:r w:rsidRPr="00703E92">
        <w:rPr>
          <w:rFonts w:ascii="仿宋_GB2312" w:eastAsia="仿宋_GB2312" w:hAnsi="楷体" w:hint="eastAsia"/>
          <w:sz w:val="24"/>
          <w:szCs w:val="24"/>
        </w:rPr>
        <w:t>各区(县)就业局、创业培训定点机构：</w:t>
      </w:r>
    </w:p>
    <w:p w:rsidR="00F917ED" w:rsidRPr="00703E92" w:rsidRDefault="00F917ED" w:rsidP="00F917ED">
      <w:pPr>
        <w:spacing w:line="560" w:lineRule="exact"/>
        <w:ind w:firstLineChars="200" w:firstLine="480"/>
        <w:rPr>
          <w:rFonts w:ascii="仿宋_GB2312" w:eastAsia="仿宋_GB2312" w:hAnsi="楷体"/>
          <w:sz w:val="24"/>
          <w:szCs w:val="24"/>
        </w:rPr>
      </w:pPr>
      <w:r w:rsidRPr="00703E92">
        <w:rPr>
          <w:rFonts w:ascii="仿宋_GB2312" w:eastAsia="仿宋_GB2312" w:hAnsi="楷体" w:cs="宋体" w:hint="eastAsia"/>
          <w:kern w:val="0"/>
          <w:sz w:val="24"/>
          <w:szCs w:val="24"/>
        </w:rPr>
        <w:t>为</w:t>
      </w:r>
      <w:r w:rsidRPr="00703E92">
        <w:rPr>
          <w:rFonts w:ascii="仿宋_GB2312" w:eastAsia="仿宋_GB2312" w:hAnsi="楷体" w:hint="eastAsia"/>
          <w:color w:val="000000"/>
          <w:kern w:val="0"/>
          <w:sz w:val="24"/>
          <w:szCs w:val="24"/>
        </w:rPr>
        <w:t>进一步加强全市创业培训工作的规范管理，</w:t>
      </w:r>
      <w:r w:rsidRPr="00703E92">
        <w:rPr>
          <w:rFonts w:ascii="仿宋_GB2312" w:eastAsia="仿宋_GB2312" w:hAnsi="楷体" w:hint="eastAsia"/>
          <w:sz w:val="24"/>
          <w:szCs w:val="24"/>
        </w:rPr>
        <w:t>根据攀枝花市财政局、市人力资源和社会保障局《关于进一步加强就业专项资金管理有关问题的通知》（</w:t>
      </w:r>
      <w:proofErr w:type="gramStart"/>
      <w:r w:rsidRPr="00703E92">
        <w:rPr>
          <w:rFonts w:ascii="仿宋_GB2312" w:eastAsia="仿宋_GB2312" w:hAnsi="楷体" w:hint="eastAsia"/>
          <w:sz w:val="24"/>
          <w:szCs w:val="24"/>
        </w:rPr>
        <w:t>攀财社</w:t>
      </w:r>
      <w:proofErr w:type="gramEnd"/>
      <w:r w:rsidRPr="00703E92">
        <w:rPr>
          <w:rFonts w:ascii="仿宋_GB2312" w:eastAsia="仿宋_GB2312" w:hAnsi="楷体" w:hint="eastAsia"/>
          <w:sz w:val="24"/>
          <w:szCs w:val="24"/>
        </w:rPr>
        <w:t>〔2012〕32号）、攀枝花市人力资源和社会保障局、市财政局</w:t>
      </w:r>
      <w:r w:rsidRPr="00703E92">
        <w:rPr>
          <w:rFonts w:ascii="仿宋_GB2312" w:eastAsia="仿宋_GB2312" w:hAnsi="楷体" w:hint="eastAsia"/>
          <w:kern w:val="0"/>
          <w:sz w:val="24"/>
          <w:szCs w:val="24"/>
        </w:rPr>
        <w:t>《关于职业培训和职业技能鉴定补贴有关问题的通知</w:t>
      </w:r>
      <w:r w:rsidRPr="00703E92">
        <w:rPr>
          <w:rFonts w:ascii="仿宋_GB2312" w:eastAsia="仿宋_GB2312" w:hAnsi="楷体" w:hint="eastAsia"/>
          <w:sz w:val="24"/>
          <w:szCs w:val="24"/>
        </w:rPr>
        <w:t>》（</w:t>
      </w:r>
      <w:proofErr w:type="gramStart"/>
      <w:r w:rsidRPr="00703E92">
        <w:rPr>
          <w:rFonts w:ascii="仿宋_GB2312" w:eastAsia="仿宋_GB2312" w:hAnsi="楷体" w:hint="eastAsia"/>
          <w:sz w:val="24"/>
          <w:szCs w:val="24"/>
        </w:rPr>
        <w:t>攀人社发</w:t>
      </w:r>
      <w:proofErr w:type="gramEnd"/>
      <w:r w:rsidRPr="00703E92">
        <w:rPr>
          <w:rFonts w:ascii="仿宋_GB2312" w:eastAsia="仿宋_GB2312" w:hAnsi="楷体" w:hint="eastAsia"/>
          <w:sz w:val="24"/>
          <w:szCs w:val="24"/>
        </w:rPr>
        <w:t>〔2012〕270号）文件精神，结合我市创业培训工作实际，</w:t>
      </w:r>
      <w:r w:rsidRPr="00703E92">
        <w:rPr>
          <w:rFonts w:ascii="仿宋_GB2312" w:eastAsia="仿宋_GB2312" w:hAnsi="楷体" w:cs="宋体" w:hint="eastAsia"/>
          <w:kern w:val="0"/>
          <w:sz w:val="24"/>
          <w:szCs w:val="24"/>
        </w:rPr>
        <w:t>现就</w:t>
      </w:r>
      <w:r w:rsidRPr="00703E92">
        <w:rPr>
          <w:rFonts w:ascii="仿宋_GB2312" w:eastAsia="仿宋_GB2312" w:hAnsi="楷体" w:hint="eastAsia"/>
          <w:sz w:val="24"/>
          <w:szCs w:val="24"/>
        </w:rPr>
        <w:t>创业培训工作</w:t>
      </w:r>
      <w:r w:rsidRPr="00703E92">
        <w:rPr>
          <w:rFonts w:ascii="仿宋_GB2312" w:eastAsia="仿宋_GB2312" w:hAnsi="楷体" w:cs="宋体" w:hint="eastAsia"/>
          <w:kern w:val="0"/>
          <w:sz w:val="24"/>
          <w:szCs w:val="24"/>
        </w:rPr>
        <w:t>提出如下实施意见</w:t>
      </w:r>
      <w:r w:rsidRPr="00703E92">
        <w:rPr>
          <w:rFonts w:ascii="仿宋_GB2312" w:eastAsia="仿宋_GB2312" w:hAnsi="楷体" w:hint="eastAsia"/>
          <w:sz w:val="24"/>
          <w:szCs w:val="24"/>
        </w:rPr>
        <w:t>：</w:t>
      </w:r>
    </w:p>
    <w:p w:rsidR="00F917ED" w:rsidRPr="00703E92" w:rsidRDefault="00F917ED" w:rsidP="00F917ED">
      <w:pPr>
        <w:spacing w:line="560" w:lineRule="exact"/>
        <w:ind w:firstLineChars="200" w:firstLine="480"/>
        <w:outlineLvl w:val="0"/>
        <w:rPr>
          <w:rFonts w:ascii="仿宋_GB2312" w:eastAsia="仿宋_GB2312" w:hAnsi="楷体"/>
          <w:kern w:val="0"/>
          <w:sz w:val="24"/>
          <w:szCs w:val="24"/>
        </w:rPr>
      </w:pPr>
      <w:r w:rsidRPr="00703E92">
        <w:rPr>
          <w:rFonts w:ascii="仿宋_GB2312" w:eastAsia="仿宋_GB2312" w:hAnsi="楷体" w:hint="eastAsia"/>
          <w:kern w:val="0"/>
          <w:sz w:val="24"/>
          <w:szCs w:val="24"/>
        </w:rPr>
        <w:t>一、目标任务</w:t>
      </w:r>
    </w:p>
    <w:p w:rsidR="00F917ED" w:rsidRPr="00703E92" w:rsidRDefault="00F917ED" w:rsidP="00F917ED">
      <w:pPr>
        <w:spacing w:line="560" w:lineRule="exact"/>
        <w:ind w:firstLineChars="200" w:firstLine="480"/>
        <w:rPr>
          <w:rFonts w:ascii="仿宋_GB2312" w:eastAsia="仿宋_GB2312" w:hAnsi="楷体"/>
          <w:kern w:val="0"/>
          <w:sz w:val="24"/>
          <w:szCs w:val="24"/>
        </w:rPr>
      </w:pPr>
      <w:r w:rsidRPr="00703E92">
        <w:rPr>
          <w:rFonts w:ascii="仿宋_GB2312" w:eastAsia="仿宋_GB2312" w:hAnsi="楷体" w:hint="eastAsia"/>
          <w:kern w:val="0"/>
          <w:sz w:val="24"/>
          <w:szCs w:val="24"/>
        </w:rPr>
        <w:t>各创业培训定点机构要加强培训教学和培训师资管理，按照国家、省、市</w:t>
      </w:r>
      <w:proofErr w:type="gramStart"/>
      <w:r w:rsidRPr="00703E92">
        <w:rPr>
          <w:rFonts w:ascii="仿宋_GB2312" w:eastAsia="仿宋_GB2312" w:hAnsi="楷体" w:hint="eastAsia"/>
          <w:kern w:val="0"/>
          <w:sz w:val="24"/>
          <w:szCs w:val="24"/>
        </w:rPr>
        <w:t>人社部门</w:t>
      </w:r>
      <w:proofErr w:type="gramEnd"/>
      <w:r w:rsidRPr="00703E92">
        <w:rPr>
          <w:rFonts w:ascii="仿宋_GB2312" w:eastAsia="仿宋_GB2312" w:hAnsi="楷体" w:hint="eastAsia"/>
          <w:kern w:val="0"/>
          <w:sz w:val="24"/>
          <w:szCs w:val="24"/>
        </w:rPr>
        <w:t>对创业培训的质量监督和管理要求，认真组织开展SIYB创业项目培训，努力提高培训质量、不断完善后续支持服务系统，开展好创办和改善企业的相关服务活动、努力实现以创业带动就业。</w:t>
      </w:r>
    </w:p>
    <w:p w:rsidR="00F917ED" w:rsidRPr="00703E92" w:rsidRDefault="00F917ED" w:rsidP="00F917ED">
      <w:pPr>
        <w:spacing w:line="560" w:lineRule="exact"/>
        <w:ind w:leftChars="-343" w:left="-1098" w:firstLineChars="696" w:firstLine="1587"/>
        <w:outlineLvl w:val="0"/>
        <w:rPr>
          <w:rFonts w:ascii="仿宋_GB2312" w:eastAsia="仿宋_GB2312" w:hAnsi="楷体"/>
          <w:color w:val="000000"/>
          <w:spacing w:val="-6"/>
          <w:sz w:val="24"/>
          <w:szCs w:val="24"/>
        </w:rPr>
      </w:pPr>
      <w:r w:rsidRPr="00703E92">
        <w:rPr>
          <w:rFonts w:ascii="仿宋_GB2312" w:eastAsia="仿宋_GB2312" w:hAnsi="楷体" w:hint="eastAsia"/>
          <w:color w:val="000000"/>
          <w:spacing w:val="-6"/>
          <w:sz w:val="24"/>
          <w:szCs w:val="24"/>
        </w:rPr>
        <w:t>二、培训要求</w:t>
      </w:r>
    </w:p>
    <w:p w:rsidR="00F917ED" w:rsidRPr="00703E92" w:rsidRDefault="00F917ED" w:rsidP="00F917ED">
      <w:pPr>
        <w:spacing w:line="560" w:lineRule="exact"/>
        <w:ind w:firstLineChars="150" w:firstLine="361"/>
        <w:outlineLvl w:val="0"/>
        <w:rPr>
          <w:rFonts w:ascii="仿宋_GB2312" w:eastAsia="仿宋_GB2312" w:hAnsi="楷体"/>
          <w:b/>
          <w:sz w:val="24"/>
          <w:szCs w:val="24"/>
        </w:rPr>
      </w:pPr>
      <w:r w:rsidRPr="00703E92">
        <w:rPr>
          <w:rFonts w:ascii="仿宋_GB2312" w:eastAsia="仿宋_GB2312" w:hAnsi="楷体" w:hint="eastAsia"/>
          <w:b/>
          <w:sz w:val="24"/>
          <w:szCs w:val="24"/>
        </w:rPr>
        <w:t>（一）创业意识（GYB）培训</w:t>
      </w:r>
    </w:p>
    <w:p w:rsidR="00F917ED" w:rsidRPr="00703E92" w:rsidRDefault="00F917ED" w:rsidP="00F917ED">
      <w:pPr>
        <w:spacing w:line="560" w:lineRule="exact"/>
        <w:ind w:firstLineChars="200" w:firstLine="480"/>
        <w:rPr>
          <w:rFonts w:ascii="仿宋_GB2312" w:eastAsia="仿宋_GB2312" w:hAnsi="楷体"/>
          <w:sz w:val="24"/>
          <w:szCs w:val="24"/>
        </w:rPr>
      </w:pPr>
      <w:r w:rsidRPr="00703E92">
        <w:rPr>
          <w:rFonts w:ascii="仿宋_GB2312" w:eastAsia="仿宋_GB2312" w:hAnsi="楷体" w:hint="eastAsia"/>
          <w:sz w:val="24"/>
          <w:szCs w:val="24"/>
        </w:rPr>
        <w:t>培训对象: 有创业愿望及要求的</w:t>
      </w:r>
      <w:r w:rsidRPr="00703E92">
        <w:rPr>
          <w:rFonts w:ascii="仿宋_GB2312" w:eastAsia="仿宋_GB2312" w:hAnsi="楷体" w:hint="eastAsia"/>
          <w:kern w:val="0"/>
          <w:sz w:val="24"/>
          <w:szCs w:val="24"/>
        </w:rPr>
        <w:t>城镇登记失业人员、农村转移就业劳动者、毕业年度高校毕业生、城乡未能继续升学的应届初高中毕业生，（以下简称“四类人员”）和</w:t>
      </w:r>
      <w:r w:rsidRPr="00703E92">
        <w:rPr>
          <w:rFonts w:ascii="仿宋_GB2312" w:eastAsia="仿宋_GB2312" w:hAnsi="楷体" w:hint="eastAsia"/>
          <w:sz w:val="24"/>
          <w:szCs w:val="24"/>
        </w:rPr>
        <w:t>城乡劳动者。</w:t>
      </w:r>
    </w:p>
    <w:p w:rsidR="00F917ED" w:rsidRPr="00703E92" w:rsidRDefault="00F917ED" w:rsidP="00F917ED">
      <w:pPr>
        <w:spacing w:line="560" w:lineRule="exact"/>
        <w:ind w:firstLineChars="200" w:firstLine="480"/>
        <w:rPr>
          <w:rFonts w:ascii="仿宋_GB2312" w:eastAsia="仿宋_GB2312" w:hAnsi="楷体"/>
          <w:sz w:val="24"/>
          <w:szCs w:val="24"/>
        </w:rPr>
      </w:pPr>
      <w:r w:rsidRPr="00703E92">
        <w:rPr>
          <w:rFonts w:ascii="仿宋_GB2312" w:eastAsia="仿宋_GB2312" w:hAnsi="楷体" w:hint="eastAsia"/>
          <w:sz w:val="24"/>
          <w:szCs w:val="24"/>
        </w:rPr>
        <w:t>培训内容：什么是企业想法？你适合办企业吗？产生你的企业想法；分析并筛选出最好的企业想法；你自己的企业想法。</w:t>
      </w:r>
    </w:p>
    <w:p w:rsidR="00F917ED" w:rsidRPr="00703E92" w:rsidRDefault="00F917ED" w:rsidP="00F917ED">
      <w:pPr>
        <w:spacing w:line="560" w:lineRule="exact"/>
        <w:ind w:firstLineChars="200" w:firstLine="480"/>
        <w:rPr>
          <w:rFonts w:ascii="仿宋_GB2312" w:eastAsia="仿宋_GB2312" w:hAnsi="楷体"/>
          <w:sz w:val="24"/>
          <w:szCs w:val="24"/>
        </w:rPr>
      </w:pPr>
      <w:r w:rsidRPr="00703E92">
        <w:rPr>
          <w:rFonts w:ascii="仿宋_GB2312" w:eastAsia="仿宋_GB2312" w:hAnsi="楷体" w:hint="eastAsia"/>
          <w:sz w:val="24"/>
          <w:szCs w:val="24"/>
        </w:rPr>
        <w:t>培训要求：帮助想创业的</w:t>
      </w:r>
      <w:r w:rsidRPr="00703E92">
        <w:rPr>
          <w:rFonts w:ascii="仿宋_GB2312" w:eastAsia="仿宋_GB2312" w:hAnsi="楷体" w:hint="eastAsia"/>
          <w:bCs/>
          <w:sz w:val="24"/>
          <w:szCs w:val="24"/>
        </w:rPr>
        <w:t>学员</w:t>
      </w:r>
      <w:r w:rsidRPr="00703E92">
        <w:rPr>
          <w:rFonts w:ascii="仿宋_GB2312" w:eastAsia="仿宋_GB2312" w:hAnsi="楷体" w:hint="eastAsia"/>
          <w:sz w:val="24"/>
          <w:szCs w:val="24"/>
        </w:rPr>
        <w:t>产生、筛选企业想法，并确定在商业和市场运作上是否可行。</w:t>
      </w:r>
    </w:p>
    <w:p w:rsidR="00F917ED" w:rsidRPr="00703E92" w:rsidRDefault="00F917ED" w:rsidP="00F917ED">
      <w:pPr>
        <w:spacing w:line="560" w:lineRule="exact"/>
        <w:ind w:left="720"/>
        <w:outlineLvl w:val="0"/>
        <w:rPr>
          <w:rFonts w:ascii="仿宋_GB2312" w:eastAsia="仿宋_GB2312" w:hAnsi="楷体"/>
          <w:b/>
          <w:sz w:val="24"/>
          <w:szCs w:val="24"/>
        </w:rPr>
      </w:pPr>
      <w:r w:rsidRPr="00703E92">
        <w:rPr>
          <w:rFonts w:ascii="仿宋_GB2312" w:eastAsia="仿宋_GB2312" w:hAnsi="楷体" w:hint="eastAsia"/>
          <w:b/>
          <w:sz w:val="24"/>
          <w:szCs w:val="24"/>
        </w:rPr>
        <w:t>（二）创业能力（</w:t>
      </w:r>
      <w:r w:rsidRPr="00703E92">
        <w:rPr>
          <w:rFonts w:ascii="仿宋_GB2312" w:eastAsia="仿宋_GB2312" w:hAnsi="楷体" w:hint="eastAsia"/>
          <w:b/>
          <w:color w:val="000000"/>
          <w:spacing w:val="-6"/>
          <w:sz w:val="24"/>
          <w:szCs w:val="24"/>
        </w:rPr>
        <w:t>SYB</w:t>
      </w:r>
      <w:r w:rsidRPr="00703E92">
        <w:rPr>
          <w:rFonts w:ascii="仿宋_GB2312" w:eastAsia="仿宋_GB2312" w:hAnsi="楷体" w:hint="eastAsia"/>
          <w:b/>
          <w:sz w:val="24"/>
          <w:szCs w:val="24"/>
        </w:rPr>
        <w:t>）培训</w:t>
      </w:r>
    </w:p>
    <w:p w:rsidR="00F917ED" w:rsidRPr="00703E92" w:rsidRDefault="00F917ED" w:rsidP="00F917ED">
      <w:pPr>
        <w:spacing w:line="560" w:lineRule="exact"/>
        <w:ind w:firstLineChars="200" w:firstLine="480"/>
        <w:rPr>
          <w:rFonts w:ascii="仿宋_GB2312" w:eastAsia="仿宋_GB2312" w:hAnsi="楷体"/>
          <w:bCs/>
          <w:sz w:val="24"/>
          <w:szCs w:val="24"/>
        </w:rPr>
      </w:pPr>
      <w:r w:rsidRPr="00703E92">
        <w:rPr>
          <w:rFonts w:ascii="仿宋_GB2312" w:eastAsia="仿宋_GB2312" w:hAnsi="楷体" w:hint="eastAsia"/>
          <w:sz w:val="24"/>
          <w:szCs w:val="24"/>
        </w:rPr>
        <w:lastRenderedPageBreak/>
        <w:t>培训对象：</w:t>
      </w:r>
      <w:r w:rsidRPr="00703E92">
        <w:rPr>
          <w:rFonts w:ascii="仿宋_GB2312" w:eastAsia="仿宋_GB2312" w:hAnsi="楷体" w:hint="eastAsia"/>
          <w:kern w:val="0"/>
          <w:sz w:val="24"/>
          <w:szCs w:val="24"/>
        </w:rPr>
        <w:t>“四类人员”和</w:t>
      </w:r>
      <w:r w:rsidRPr="00703E92">
        <w:rPr>
          <w:rFonts w:ascii="仿宋_GB2312" w:eastAsia="仿宋_GB2312" w:hAnsi="楷体" w:hint="eastAsia"/>
          <w:sz w:val="24"/>
          <w:szCs w:val="24"/>
        </w:rPr>
        <w:t>城乡劳动者中有创业愿望并</w:t>
      </w:r>
      <w:r w:rsidRPr="00703E92">
        <w:rPr>
          <w:rFonts w:ascii="仿宋_GB2312" w:eastAsia="仿宋_GB2312" w:hAnsi="楷体" w:hint="eastAsia"/>
          <w:bCs/>
          <w:sz w:val="24"/>
          <w:szCs w:val="24"/>
        </w:rPr>
        <w:t>已有一个好的企业想法，需要制定企业计划或刚</w:t>
      </w:r>
      <w:proofErr w:type="gramStart"/>
      <w:r w:rsidRPr="00703E92">
        <w:rPr>
          <w:rFonts w:ascii="仿宋_GB2312" w:eastAsia="仿宋_GB2312" w:hAnsi="楷体" w:hint="eastAsia"/>
          <w:bCs/>
          <w:sz w:val="24"/>
          <w:szCs w:val="24"/>
        </w:rPr>
        <w:t>创业的创业的</w:t>
      </w:r>
      <w:proofErr w:type="gramEnd"/>
      <w:r w:rsidRPr="00703E92">
        <w:rPr>
          <w:rFonts w:ascii="仿宋_GB2312" w:eastAsia="仿宋_GB2312" w:hAnsi="楷体" w:hint="eastAsia"/>
          <w:bCs/>
          <w:sz w:val="24"/>
          <w:szCs w:val="24"/>
        </w:rPr>
        <w:t>人员。</w:t>
      </w:r>
    </w:p>
    <w:p w:rsidR="00F917ED" w:rsidRPr="00703E92" w:rsidRDefault="00F917ED" w:rsidP="00F917ED">
      <w:pPr>
        <w:spacing w:line="560" w:lineRule="exact"/>
        <w:ind w:firstLineChars="200" w:firstLine="480"/>
        <w:rPr>
          <w:rFonts w:ascii="仿宋_GB2312" w:eastAsia="仿宋_GB2312" w:hAnsi="楷体"/>
          <w:sz w:val="24"/>
          <w:szCs w:val="24"/>
        </w:rPr>
      </w:pPr>
      <w:r w:rsidRPr="00703E92">
        <w:rPr>
          <w:rFonts w:ascii="仿宋_GB2312" w:eastAsia="仿宋_GB2312" w:hAnsi="楷体" w:hint="eastAsia"/>
          <w:sz w:val="24"/>
          <w:szCs w:val="24"/>
        </w:rPr>
        <w:t>培训内容：1、将你作为创业者来评价；2、为自己建立一个好的企业构思；3、评估你的市场；4、企业的人员组成；5、选择一种企业法律形态；6、法律环境和你的责任；7、预测启动资金需求；8、制定利润计划；9、判断你的企业能否生存；10、开办企业。11、制定创业计划书。</w:t>
      </w:r>
    </w:p>
    <w:p w:rsidR="00F917ED" w:rsidRPr="00703E92" w:rsidRDefault="00F917ED" w:rsidP="00F917ED">
      <w:pPr>
        <w:spacing w:line="560" w:lineRule="exact"/>
        <w:ind w:firstLineChars="200" w:firstLine="480"/>
        <w:rPr>
          <w:rFonts w:ascii="仿宋_GB2312" w:eastAsia="仿宋_GB2312" w:hAnsi="楷体"/>
          <w:bCs/>
          <w:sz w:val="24"/>
          <w:szCs w:val="24"/>
        </w:rPr>
      </w:pPr>
      <w:r w:rsidRPr="00703E92">
        <w:rPr>
          <w:rFonts w:ascii="仿宋_GB2312" w:eastAsia="仿宋_GB2312" w:hAnsi="楷体" w:hint="eastAsia"/>
          <w:bCs/>
          <w:sz w:val="24"/>
          <w:szCs w:val="24"/>
        </w:rPr>
        <w:t>培训要求：帮助学员捋顺创办企业的思路，逐步制定企业计划，使他们有能力创办能存活下去的企业或提高现有企业的存活能力和赢利能力。</w:t>
      </w:r>
    </w:p>
    <w:p w:rsidR="00F917ED" w:rsidRPr="00703E92" w:rsidRDefault="00F917ED" w:rsidP="00F917ED">
      <w:pPr>
        <w:spacing w:line="560" w:lineRule="exact"/>
        <w:ind w:firstLineChars="150" w:firstLine="361"/>
        <w:outlineLvl w:val="0"/>
        <w:rPr>
          <w:rFonts w:ascii="仿宋_GB2312" w:eastAsia="仿宋_GB2312" w:hAnsi="楷体"/>
          <w:b/>
          <w:sz w:val="24"/>
          <w:szCs w:val="24"/>
        </w:rPr>
      </w:pPr>
      <w:r w:rsidRPr="00703E92">
        <w:rPr>
          <w:rFonts w:ascii="仿宋_GB2312" w:eastAsia="仿宋_GB2312" w:hAnsi="楷体" w:hint="eastAsia"/>
          <w:b/>
          <w:sz w:val="24"/>
          <w:szCs w:val="24"/>
        </w:rPr>
        <w:t>（三）创业能力提高（</w:t>
      </w:r>
      <w:r w:rsidRPr="00703E92">
        <w:rPr>
          <w:rFonts w:ascii="仿宋_GB2312" w:eastAsia="仿宋_GB2312" w:hAnsi="楷体" w:hint="eastAsia"/>
          <w:b/>
          <w:color w:val="000000"/>
          <w:spacing w:val="-6"/>
          <w:sz w:val="24"/>
          <w:szCs w:val="24"/>
        </w:rPr>
        <w:t>IYB</w:t>
      </w:r>
      <w:r w:rsidRPr="00703E92">
        <w:rPr>
          <w:rFonts w:ascii="仿宋_GB2312" w:eastAsia="仿宋_GB2312" w:hAnsi="楷体" w:hint="eastAsia"/>
          <w:b/>
          <w:sz w:val="24"/>
          <w:szCs w:val="24"/>
        </w:rPr>
        <w:t>）培训</w:t>
      </w:r>
    </w:p>
    <w:p w:rsidR="00F917ED" w:rsidRPr="00703E92" w:rsidRDefault="00F917ED" w:rsidP="00F917ED">
      <w:pPr>
        <w:spacing w:line="560" w:lineRule="exact"/>
        <w:ind w:firstLineChars="200" w:firstLine="480"/>
        <w:rPr>
          <w:rFonts w:ascii="仿宋_GB2312" w:eastAsia="仿宋_GB2312" w:hAnsi="楷体"/>
          <w:b/>
          <w:bCs/>
          <w:sz w:val="24"/>
          <w:szCs w:val="24"/>
        </w:rPr>
      </w:pPr>
      <w:r w:rsidRPr="00703E92">
        <w:rPr>
          <w:rFonts w:ascii="仿宋_GB2312" w:eastAsia="仿宋_GB2312" w:hAnsi="楷体" w:hint="eastAsia"/>
          <w:sz w:val="24"/>
          <w:szCs w:val="24"/>
        </w:rPr>
        <w:t>培训对象：城乡劳动者中已成功创业并经营至少有6个月的小企业所有者或经营者。</w:t>
      </w:r>
    </w:p>
    <w:p w:rsidR="00F917ED" w:rsidRPr="00703E92" w:rsidRDefault="00F917ED" w:rsidP="00F917ED">
      <w:pPr>
        <w:spacing w:line="560" w:lineRule="exact"/>
        <w:ind w:firstLine="630"/>
        <w:rPr>
          <w:rFonts w:ascii="仿宋_GB2312" w:eastAsia="仿宋_GB2312" w:hAnsi="楷体"/>
          <w:bCs/>
          <w:sz w:val="24"/>
          <w:szCs w:val="24"/>
        </w:rPr>
      </w:pPr>
      <w:r w:rsidRPr="00703E92">
        <w:rPr>
          <w:rFonts w:ascii="仿宋_GB2312" w:eastAsia="仿宋_GB2312" w:hAnsi="楷体" w:hint="eastAsia"/>
          <w:sz w:val="24"/>
          <w:szCs w:val="24"/>
        </w:rPr>
        <w:t>培训内容：1、</w:t>
      </w:r>
      <w:r w:rsidRPr="00703E92">
        <w:rPr>
          <w:rFonts w:ascii="仿宋_GB2312" w:eastAsia="仿宋_GB2312" w:hAnsi="楷体" w:hint="eastAsia"/>
          <w:bCs/>
          <w:sz w:val="24"/>
          <w:szCs w:val="24"/>
        </w:rPr>
        <w:t>为企业确定市场定位和开展市场营销活动；2、为产品和服务准确地核算成本；3、为企业有效控制库存；</w:t>
      </w:r>
    </w:p>
    <w:p w:rsidR="00F917ED" w:rsidRPr="00703E92" w:rsidRDefault="00F917ED" w:rsidP="00F917ED">
      <w:pPr>
        <w:spacing w:line="560" w:lineRule="exact"/>
        <w:rPr>
          <w:rFonts w:ascii="仿宋_GB2312" w:eastAsia="仿宋_GB2312" w:hAnsi="楷体"/>
          <w:bCs/>
          <w:sz w:val="24"/>
          <w:szCs w:val="24"/>
        </w:rPr>
      </w:pPr>
      <w:r w:rsidRPr="00703E92">
        <w:rPr>
          <w:rFonts w:ascii="仿宋_GB2312" w:eastAsia="仿宋_GB2312" w:hAnsi="楷体" w:hint="eastAsia"/>
          <w:bCs/>
          <w:sz w:val="24"/>
          <w:szCs w:val="24"/>
        </w:rPr>
        <w:t>4、为企业做好销售成本计划和现金流量计划；5、为企业有效控制原材料和商品的采购过程；6、为企业建立简明的</w:t>
      </w:r>
      <w:proofErr w:type="gramStart"/>
      <w:r w:rsidRPr="00703E92">
        <w:rPr>
          <w:rFonts w:ascii="仿宋_GB2312" w:eastAsia="仿宋_GB2312" w:hAnsi="楷体" w:hint="eastAsia"/>
          <w:bCs/>
          <w:sz w:val="24"/>
          <w:szCs w:val="24"/>
        </w:rPr>
        <w:t>记帐</w:t>
      </w:r>
      <w:proofErr w:type="gramEnd"/>
      <w:r w:rsidRPr="00703E92">
        <w:rPr>
          <w:rFonts w:ascii="仿宋_GB2312" w:eastAsia="仿宋_GB2312" w:hAnsi="楷体" w:hint="eastAsia"/>
          <w:bCs/>
          <w:sz w:val="24"/>
          <w:szCs w:val="24"/>
        </w:rPr>
        <w:t>体系；7、为企业建立人力资源管理体系。</w:t>
      </w:r>
    </w:p>
    <w:p w:rsidR="00F917ED" w:rsidRPr="00703E92" w:rsidRDefault="00F917ED" w:rsidP="00F917ED">
      <w:pPr>
        <w:spacing w:line="560" w:lineRule="exact"/>
        <w:ind w:firstLine="630"/>
        <w:rPr>
          <w:rFonts w:ascii="仿宋_GB2312" w:eastAsia="仿宋_GB2312" w:hAnsi="楷体"/>
          <w:bCs/>
          <w:sz w:val="24"/>
          <w:szCs w:val="24"/>
        </w:rPr>
      </w:pPr>
      <w:r w:rsidRPr="00703E92">
        <w:rPr>
          <w:rFonts w:ascii="仿宋_GB2312" w:eastAsia="仿宋_GB2312" w:hAnsi="楷体" w:hint="eastAsia"/>
          <w:sz w:val="24"/>
          <w:szCs w:val="24"/>
        </w:rPr>
        <w:t>培训要求：</w:t>
      </w:r>
      <w:r w:rsidRPr="00703E92">
        <w:rPr>
          <w:rFonts w:ascii="仿宋_GB2312" w:eastAsia="仿宋_GB2312" w:hAnsi="楷体" w:hint="eastAsia"/>
          <w:bCs/>
          <w:sz w:val="24"/>
          <w:szCs w:val="24"/>
        </w:rPr>
        <w:t>帮助这些企业的小老板把企业管理的基本理念运用到他们的企业中，为企业的主要职能部门建立基本管理系统，从而改善企业的经济效益。</w:t>
      </w:r>
    </w:p>
    <w:p w:rsidR="00F917ED" w:rsidRPr="00703E92" w:rsidRDefault="00F917ED" w:rsidP="00F917ED">
      <w:pPr>
        <w:spacing w:line="560" w:lineRule="exact"/>
        <w:ind w:firstLine="630"/>
        <w:outlineLvl w:val="0"/>
        <w:rPr>
          <w:rFonts w:ascii="仿宋_GB2312" w:eastAsia="仿宋_GB2312" w:hAnsi="楷体"/>
          <w:bCs/>
          <w:sz w:val="24"/>
          <w:szCs w:val="24"/>
        </w:rPr>
      </w:pPr>
      <w:r w:rsidRPr="00703E92">
        <w:rPr>
          <w:rFonts w:ascii="仿宋_GB2312" w:eastAsia="仿宋_GB2312" w:hAnsi="楷体" w:hint="eastAsia"/>
          <w:b/>
          <w:color w:val="000000"/>
          <w:spacing w:val="-6"/>
          <w:sz w:val="24"/>
          <w:szCs w:val="24"/>
        </w:rPr>
        <w:t>（四）创业实训</w:t>
      </w:r>
    </w:p>
    <w:p w:rsidR="00F917ED" w:rsidRPr="00703E92" w:rsidRDefault="00F917ED" w:rsidP="00F917ED">
      <w:pPr>
        <w:snapToGrid w:val="0"/>
        <w:spacing w:line="560" w:lineRule="exact"/>
        <w:ind w:firstLineChars="200" w:firstLine="456"/>
        <w:rPr>
          <w:rFonts w:ascii="仿宋_GB2312" w:eastAsia="仿宋_GB2312" w:hAnsi="楷体"/>
          <w:color w:val="000000"/>
          <w:spacing w:val="-6"/>
          <w:sz w:val="24"/>
          <w:szCs w:val="24"/>
        </w:rPr>
      </w:pPr>
      <w:r w:rsidRPr="00703E92">
        <w:rPr>
          <w:rFonts w:ascii="仿宋_GB2312" w:eastAsia="仿宋_GB2312" w:hAnsi="楷体" w:hint="eastAsia"/>
          <w:color w:val="000000"/>
          <w:spacing w:val="-6"/>
          <w:sz w:val="24"/>
          <w:szCs w:val="24"/>
        </w:rPr>
        <w:t>经市就业局同意，具有适合开展创业实训场地、师资、软硬件系统等条件的创业培训机构，可开展创业实训。</w:t>
      </w:r>
    </w:p>
    <w:p w:rsidR="00F917ED" w:rsidRPr="00703E92" w:rsidRDefault="00F917ED" w:rsidP="00F917ED">
      <w:pPr>
        <w:spacing w:line="560" w:lineRule="exact"/>
        <w:ind w:firstLineChars="200" w:firstLine="480"/>
        <w:rPr>
          <w:rFonts w:ascii="仿宋_GB2312" w:eastAsia="仿宋_GB2312" w:hAnsi="楷体"/>
          <w:sz w:val="24"/>
          <w:szCs w:val="24"/>
        </w:rPr>
      </w:pPr>
      <w:r w:rsidRPr="00703E92">
        <w:rPr>
          <w:rFonts w:ascii="仿宋_GB2312" w:eastAsia="仿宋_GB2312" w:hAnsi="楷体" w:hint="eastAsia"/>
          <w:sz w:val="24"/>
          <w:szCs w:val="24"/>
        </w:rPr>
        <w:t>培训对象：有创业愿望和要求的</w:t>
      </w:r>
      <w:r w:rsidRPr="00703E92">
        <w:rPr>
          <w:rFonts w:ascii="仿宋_GB2312" w:eastAsia="仿宋_GB2312" w:hAnsi="楷体" w:hint="eastAsia"/>
          <w:kern w:val="0"/>
          <w:sz w:val="24"/>
          <w:szCs w:val="24"/>
        </w:rPr>
        <w:t>“四类人员”</w:t>
      </w:r>
      <w:r w:rsidRPr="00703E92">
        <w:rPr>
          <w:rFonts w:ascii="仿宋_GB2312" w:eastAsia="仿宋_GB2312" w:hAnsi="楷体" w:hint="eastAsia"/>
          <w:sz w:val="24"/>
          <w:szCs w:val="24"/>
        </w:rPr>
        <w:t>及城乡劳动者。</w:t>
      </w:r>
    </w:p>
    <w:p w:rsidR="00F917ED" w:rsidRPr="00703E92" w:rsidRDefault="00F917ED" w:rsidP="00F917ED">
      <w:pPr>
        <w:snapToGrid w:val="0"/>
        <w:spacing w:line="560" w:lineRule="exact"/>
        <w:ind w:firstLineChars="200" w:firstLine="480"/>
        <w:rPr>
          <w:rFonts w:ascii="仿宋_GB2312" w:eastAsia="仿宋_GB2312" w:hAnsi="楷体"/>
          <w:sz w:val="24"/>
          <w:szCs w:val="24"/>
        </w:rPr>
      </w:pPr>
      <w:r w:rsidRPr="00703E92">
        <w:rPr>
          <w:rFonts w:ascii="仿宋_GB2312" w:eastAsia="仿宋_GB2312" w:hAnsi="楷体" w:hint="eastAsia"/>
          <w:kern w:val="0"/>
          <w:sz w:val="24"/>
          <w:szCs w:val="24"/>
        </w:rPr>
        <w:t>培训内容：1、学习四个模块，a、确定公司构架——像</w:t>
      </w:r>
      <w:proofErr w:type="gramStart"/>
      <w:r w:rsidRPr="00703E92">
        <w:rPr>
          <w:rFonts w:ascii="仿宋_GB2312" w:eastAsia="仿宋_GB2312" w:hAnsi="楷体" w:hint="eastAsia"/>
          <w:kern w:val="0"/>
          <w:sz w:val="24"/>
          <w:szCs w:val="24"/>
        </w:rPr>
        <w:t>办真实</w:t>
      </w:r>
      <w:proofErr w:type="gramEnd"/>
      <w:r w:rsidRPr="00703E92">
        <w:rPr>
          <w:rFonts w:ascii="仿宋_GB2312" w:eastAsia="仿宋_GB2312" w:hAnsi="楷体" w:hint="eastAsia"/>
          <w:kern w:val="0"/>
          <w:sz w:val="24"/>
          <w:szCs w:val="24"/>
        </w:rPr>
        <w:t>公司一样确定经营团队、选择经营项目；b、分析经营环境——像</w:t>
      </w:r>
      <w:proofErr w:type="gramStart"/>
      <w:r w:rsidRPr="00703E92">
        <w:rPr>
          <w:rFonts w:ascii="仿宋_GB2312" w:eastAsia="仿宋_GB2312" w:hAnsi="楷体" w:hint="eastAsia"/>
          <w:kern w:val="0"/>
          <w:sz w:val="24"/>
          <w:szCs w:val="24"/>
        </w:rPr>
        <w:t>办真实</w:t>
      </w:r>
      <w:proofErr w:type="gramEnd"/>
      <w:r w:rsidRPr="00703E92">
        <w:rPr>
          <w:rFonts w:ascii="仿宋_GB2312" w:eastAsia="仿宋_GB2312" w:hAnsi="楷体" w:hint="eastAsia"/>
          <w:kern w:val="0"/>
          <w:sz w:val="24"/>
          <w:szCs w:val="24"/>
        </w:rPr>
        <w:t>公司一样调查市场；c、试行业务原则——像</w:t>
      </w:r>
      <w:proofErr w:type="gramStart"/>
      <w:r w:rsidRPr="00703E92">
        <w:rPr>
          <w:rFonts w:ascii="仿宋_GB2312" w:eastAsia="仿宋_GB2312" w:hAnsi="楷体" w:hint="eastAsia"/>
          <w:kern w:val="0"/>
          <w:sz w:val="24"/>
          <w:szCs w:val="24"/>
        </w:rPr>
        <w:t>办真实</w:t>
      </w:r>
      <w:proofErr w:type="gramEnd"/>
      <w:r w:rsidRPr="00703E92">
        <w:rPr>
          <w:rFonts w:ascii="仿宋_GB2312" w:eastAsia="仿宋_GB2312" w:hAnsi="楷体" w:hint="eastAsia"/>
          <w:kern w:val="0"/>
          <w:sz w:val="24"/>
          <w:szCs w:val="24"/>
        </w:rPr>
        <w:t>公司一样确定经营规划；d、奠定经营基础——像</w:t>
      </w:r>
      <w:proofErr w:type="gramStart"/>
      <w:r w:rsidRPr="00703E92">
        <w:rPr>
          <w:rFonts w:ascii="仿宋_GB2312" w:eastAsia="仿宋_GB2312" w:hAnsi="楷体" w:hint="eastAsia"/>
          <w:kern w:val="0"/>
          <w:sz w:val="24"/>
          <w:szCs w:val="24"/>
        </w:rPr>
        <w:t>办</w:t>
      </w:r>
      <w:r w:rsidRPr="00703E92">
        <w:rPr>
          <w:rFonts w:ascii="仿宋_GB2312" w:eastAsia="仿宋_GB2312" w:hAnsi="楷体" w:hint="eastAsia"/>
          <w:kern w:val="0"/>
          <w:sz w:val="24"/>
          <w:szCs w:val="24"/>
        </w:rPr>
        <w:lastRenderedPageBreak/>
        <w:t>真实</w:t>
      </w:r>
      <w:proofErr w:type="gramEnd"/>
      <w:r w:rsidRPr="00703E92">
        <w:rPr>
          <w:rFonts w:ascii="仿宋_GB2312" w:eastAsia="仿宋_GB2312" w:hAnsi="楷体" w:hint="eastAsia"/>
          <w:kern w:val="0"/>
          <w:sz w:val="24"/>
          <w:szCs w:val="24"/>
        </w:rPr>
        <w:t>公司一样核算成本和给产品定价；2、完成九个</w:t>
      </w:r>
      <w:proofErr w:type="gramStart"/>
      <w:r w:rsidRPr="00703E92">
        <w:rPr>
          <w:rFonts w:ascii="仿宋_GB2312" w:eastAsia="仿宋_GB2312" w:hAnsi="楷体" w:hint="eastAsia"/>
          <w:kern w:val="0"/>
          <w:sz w:val="24"/>
          <w:szCs w:val="24"/>
        </w:rPr>
        <w:t>实岗任务</w:t>
      </w:r>
      <w:proofErr w:type="gramEnd"/>
      <w:r w:rsidRPr="00703E92">
        <w:rPr>
          <w:rFonts w:ascii="仿宋_GB2312" w:eastAsia="仿宋_GB2312" w:hAnsi="楷体" w:hint="eastAsia"/>
          <w:kern w:val="0"/>
          <w:sz w:val="24"/>
          <w:szCs w:val="24"/>
        </w:rPr>
        <w:t xml:space="preserve">—经营准备、 渠道建立、 业务洽谈、 合同签订、 电子商务、 参展准备、 展会交易、 资本运营、 业绩评估；3、进行市场调查——调查真实的母版公司情况；4、完成商务计划书的撰写。 </w:t>
      </w:r>
    </w:p>
    <w:p w:rsidR="00F917ED" w:rsidRPr="00703E92" w:rsidRDefault="00F917ED" w:rsidP="00F917ED">
      <w:pPr>
        <w:snapToGrid w:val="0"/>
        <w:spacing w:line="560" w:lineRule="exact"/>
        <w:ind w:firstLineChars="200" w:firstLine="480"/>
        <w:rPr>
          <w:rFonts w:ascii="仿宋_GB2312" w:eastAsia="仿宋_GB2312" w:hAnsi="楷体"/>
          <w:bCs/>
          <w:kern w:val="0"/>
          <w:sz w:val="24"/>
          <w:szCs w:val="24"/>
        </w:rPr>
      </w:pPr>
      <w:r w:rsidRPr="00703E92">
        <w:rPr>
          <w:rFonts w:ascii="仿宋_GB2312" w:eastAsia="仿宋_GB2312" w:hAnsi="楷体" w:hint="eastAsia"/>
          <w:kern w:val="0"/>
          <w:sz w:val="24"/>
          <w:szCs w:val="24"/>
        </w:rPr>
        <w:t>培训要求：</w:t>
      </w:r>
      <w:r w:rsidRPr="00703E92">
        <w:rPr>
          <w:rFonts w:ascii="仿宋_GB2312" w:eastAsia="仿宋_GB2312" w:hAnsi="楷体" w:hint="eastAsia"/>
          <w:bCs/>
          <w:kern w:val="0"/>
          <w:sz w:val="24"/>
          <w:szCs w:val="24"/>
        </w:rPr>
        <w:t>在模拟公司中实践创业设想，组建创业团队，熟悉商务环境，模拟创业流程，提高职业素养，提升管理公司、经营企业、团队协作的能力，从而锻炼创业实践能力，降低未来创业的风险。</w:t>
      </w:r>
    </w:p>
    <w:p w:rsidR="00F917ED" w:rsidRPr="00703E92" w:rsidRDefault="00F917ED" w:rsidP="00F917ED">
      <w:pPr>
        <w:spacing w:line="560" w:lineRule="exact"/>
        <w:ind w:firstLineChars="200" w:firstLine="480"/>
        <w:rPr>
          <w:rFonts w:ascii="仿宋_GB2312" w:eastAsia="仿宋_GB2312" w:hAnsi="楷体" w:cs="Arial"/>
          <w:sz w:val="24"/>
          <w:szCs w:val="24"/>
        </w:rPr>
      </w:pPr>
      <w:r w:rsidRPr="00703E92">
        <w:rPr>
          <w:rFonts w:ascii="仿宋_GB2312" w:eastAsia="仿宋_GB2312" w:hAnsi="楷体" w:hint="eastAsia"/>
          <w:sz w:val="24"/>
          <w:szCs w:val="24"/>
        </w:rPr>
        <w:t>以上各项培训，学员应具备相应的读写和计算能力，各培训机构要积极采用成熟的创业培训技术，培训内容和时间不得随意减少，教材的使用，要严格按照省</w:t>
      </w:r>
      <w:proofErr w:type="gramStart"/>
      <w:r w:rsidRPr="00703E92">
        <w:rPr>
          <w:rFonts w:ascii="仿宋_GB2312" w:eastAsia="仿宋_GB2312" w:hAnsi="楷体" w:hint="eastAsia"/>
          <w:sz w:val="24"/>
          <w:szCs w:val="24"/>
        </w:rPr>
        <w:t>人社厅</w:t>
      </w:r>
      <w:proofErr w:type="gramEnd"/>
      <w:r w:rsidRPr="00703E92">
        <w:rPr>
          <w:rFonts w:ascii="仿宋_GB2312" w:eastAsia="仿宋_GB2312" w:hAnsi="楷体" w:hint="eastAsia"/>
          <w:sz w:val="24"/>
          <w:szCs w:val="24"/>
        </w:rPr>
        <w:t>相关规定订购，确保参加培训的学员人手一册。培训工作中要进行资料的收集、整理并装订成册，要</w:t>
      </w:r>
      <w:r w:rsidRPr="00703E92">
        <w:rPr>
          <w:rFonts w:ascii="仿宋_GB2312" w:eastAsia="仿宋_GB2312" w:hAnsi="楷体" w:hint="eastAsia"/>
          <w:color w:val="000000"/>
          <w:kern w:val="0"/>
          <w:sz w:val="24"/>
          <w:szCs w:val="24"/>
        </w:rPr>
        <w:t>建立学员档案，定期评价培训和服务效果，并为培训学员提供创业跟踪指导、项目推介、创业咨询等后续服务，</w:t>
      </w:r>
      <w:r w:rsidRPr="00703E92">
        <w:rPr>
          <w:rFonts w:ascii="仿宋_GB2312" w:eastAsia="仿宋_GB2312" w:hAnsi="楷体" w:cs="宋体" w:hint="eastAsia"/>
          <w:kern w:val="0"/>
          <w:sz w:val="24"/>
          <w:szCs w:val="24"/>
        </w:rPr>
        <w:t>并建立创业培训服务台账，自觉</w:t>
      </w:r>
      <w:r w:rsidRPr="00703E92">
        <w:rPr>
          <w:rFonts w:ascii="仿宋_GB2312" w:eastAsia="仿宋_GB2312" w:hAnsi="楷体" w:hint="eastAsia"/>
          <w:sz w:val="24"/>
          <w:szCs w:val="24"/>
        </w:rPr>
        <w:t>接受监督检查。</w:t>
      </w:r>
    </w:p>
    <w:p w:rsidR="00F917ED" w:rsidRPr="00703E92" w:rsidRDefault="00F917ED" w:rsidP="00F917ED">
      <w:pPr>
        <w:spacing w:line="560" w:lineRule="exact"/>
        <w:ind w:firstLineChars="196" w:firstLine="470"/>
        <w:outlineLvl w:val="0"/>
        <w:rPr>
          <w:rFonts w:ascii="仿宋_GB2312" w:eastAsia="仿宋_GB2312" w:hAnsi="楷体"/>
          <w:bCs/>
          <w:sz w:val="24"/>
          <w:szCs w:val="24"/>
        </w:rPr>
      </w:pPr>
      <w:r w:rsidRPr="00703E92">
        <w:rPr>
          <w:rFonts w:ascii="仿宋_GB2312" w:eastAsia="仿宋_GB2312" w:hAnsi="楷体" w:hint="eastAsia"/>
          <w:bCs/>
          <w:sz w:val="24"/>
          <w:szCs w:val="24"/>
        </w:rPr>
        <w:t xml:space="preserve">三、培训工作申报流程    </w:t>
      </w:r>
    </w:p>
    <w:p w:rsidR="00F917ED" w:rsidRPr="00703E92" w:rsidRDefault="00F917ED" w:rsidP="00F917ED">
      <w:pPr>
        <w:spacing w:line="560" w:lineRule="exact"/>
        <w:ind w:firstLineChars="200" w:firstLine="482"/>
        <w:outlineLvl w:val="0"/>
        <w:rPr>
          <w:rFonts w:ascii="仿宋_GB2312" w:eastAsia="仿宋_GB2312" w:hAnsi="楷体"/>
          <w:b/>
          <w:sz w:val="24"/>
          <w:szCs w:val="24"/>
        </w:rPr>
      </w:pPr>
      <w:r w:rsidRPr="00703E92">
        <w:rPr>
          <w:rFonts w:ascii="仿宋_GB2312" w:eastAsia="仿宋_GB2312" w:hAnsi="楷体" w:hint="eastAsia"/>
          <w:b/>
          <w:sz w:val="24"/>
          <w:szCs w:val="24"/>
        </w:rPr>
        <w:t>（一）提交申请</w:t>
      </w:r>
    </w:p>
    <w:p w:rsidR="00F917ED" w:rsidRPr="00703E92" w:rsidRDefault="00F917ED" w:rsidP="00F917ED">
      <w:pPr>
        <w:spacing w:line="560" w:lineRule="exact"/>
        <w:ind w:firstLineChars="200" w:firstLine="480"/>
        <w:rPr>
          <w:rFonts w:ascii="仿宋_GB2312" w:eastAsia="仿宋_GB2312" w:hAnsi="楷体"/>
          <w:sz w:val="24"/>
          <w:szCs w:val="24"/>
        </w:rPr>
      </w:pPr>
      <w:r w:rsidRPr="00703E92">
        <w:rPr>
          <w:rFonts w:ascii="仿宋_GB2312" w:eastAsia="仿宋_GB2312" w:hAnsi="楷体" w:hint="eastAsia"/>
          <w:sz w:val="24"/>
          <w:szCs w:val="24"/>
        </w:rPr>
        <w:t>各创业培训定点机构每期培训开班前5个工作日向市、区（县）就业服务管理机构提出开展创业培训的申请（附表1），同时应提交“学员入学花名册”（附表2）、教学计划（含教学内容、课程安排等）、任课教师执业资格证等，并将入学花名册输入管理信息系统，在管理系统未使用前，报“结业花名册”电子文档。</w:t>
      </w:r>
    </w:p>
    <w:p w:rsidR="00F917ED" w:rsidRPr="00703E92" w:rsidRDefault="00F917ED" w:rsidP="00F917ED">
      <w:pPr>
        <w:spacing w:line="560" w:lineRule="exact"/>
        <w:ind w:firstLineChars="200" w:firstLine="480"/>
        <w:rPr>
          <w:rFonts w:ascii="仿宋_GB2312" w:eastAsia="仿宋_GB2312" w:hAnsi="楷体"/>
          <w:kern w:val="0"/>
          <w:sz w:val="24"/>
          <w:szCs w:val="24"/>
        </w:rPr>
      </w:pPr>
      <w:r w:rsidRPr="00703E92">
        <w:rPr>
          <w:rFonts w:ascii="仿宋_GB2312" w:eastAsia="仿宋_GB2312" w:hAnsi="楷体" w:hint="eastAsia"/>
          <w:sz w:val="24"/>
          <w:szCs w:val="24"/>
        </w:rPr>
        <w:t>各创业培训机构对本校</w:t>
      </w:r>
      <w:r w:rsidRPr="00703E92">
        <w:rPr>
          <w:rFonts w:ascii="仿宋_GB2312" w:eastAsia="仿宋_GB2312" w:hAnsi="楷体" w:hint="eastAsia"/>
          <w:kern w:val="0"/>
          <w:sz w:val="24"/>
          <w:szCs w:val="24"/>
        </w:rPr>
        <w:t>毕业年度毕业生的各</w:t>
      </w:r>
      <w:proofErr w:type="gramStart"/>
      <w:r w:rsidRPr="00703E92">
        <w:rPr>
          <w:rFonts w:ascii="仿宋_GB2312" w:eastAsia="仿宋_GB2312" w:hAnsi="楷体" w:hint="eastAsia"/>
          <w:kern w:val="0"/>
          <w:sz w:val="24"/>
          <w:szCs w:val="24"/>
        </w:rPr>
        <w:t>类创业</w:t>
      </w:r>
      <w:proofErr w:type="gramEnd"/>
      <w:r w:rsidRPr="00703E92">
        <w:rPr>
          <w:rFonts w:ascii="仿宋_GB2312" w:eastAsia="仿宋_GB2312" w:hAnsi="楷体" w:hint="eastAsia"/>
          <w:kern w:val="0"/>
          <w:sz w:val="24"/>
          <w:szCs w:val="24"/>
        </w:rPr>
        <w:t>培训在市就业服务管理局申报。</w:t>
      </w:r>
    </w:p>
    <w:p w:rsidR="00F917ED" w:rsidRPr="00703E92" w:rsidRDefault="00F917ED" w:rsidP="00F917ED">
      <w:pPr>
        <w:spacing w:line="560" w:lineRule="exact"/>
        <w:ind w:firstLineChars="150" w:firstLine="361"/>
        <w:outlineLvl w:val="0"/>
        <w:rPr>
          <w:rFonts w:ascii="仿宋_GB2312" w:eastAsia="仿宋_GB2312" w:hAnsi="楷体"/>
          <w:b/>
          <w:sz w:val="24"/>
          <w:szCs w:val="24"/>
        </w:rPr>
      </w:pPr>
      <w:r w:rsidRPr="00703E92">
        <w:rPr>
          <w:rFonts w:ascii="仿宋_GB2312" w:eastAsia="仿宋_GB2312" w:hAnsi="楷体" w:hint="eastAsia"/>
          <w:b/>
          <w:sz w:val="24"/>
          <w:szCs w:val="24"/>
        </w:rPr>
        <w:t>（二）补贴申报</w:t>
      </w:r>
    </w:p>
    <w:p w:rsidR="00F917ED" w:rsidRPr="00703E92" w:rsidRDefault="00F917ED" w:rsidP="00F917ED">
      <w:pPr>
        <w:spacing w:line="560" w:lineRule="exact"/>
        <w:ind w:firstLineChars="200" w:firstLine="480"/>
        <w:rPr>
          <w:rFonts w:ascii="仿宋_GB2312" w:eastAsia="仿宋_GB2312" w:hAnsi="楷体"/>
          <w:sz w:val="24"/>
          <w:szCs w:val="24"/>
        </w:rPr>
      </w:pPr>
      <w:r w:rsidRPr="00703E92">
        <w:rPr>
          <w:rFonts w:ascii="仿宋_GB2312" w:eastAsia="仿宋_GB2312" w:hAnsi="楷体" w:hint="eastAsia"/>
          <w:sz w:val="24"/>
          <w:szCs w:val="24"/>
        </w:rPr>
        <w:t>培训机构申报补贴须在培训结束后两个月内，向批准开班的市、区（县）就业服务管理机构报送相关资料。</w:t>
      </w:r>
    </w:p>
    <w:p w:rsidR="00F917ED" w:rsidRPr="00703E92" w:rsidRDefault="00F917ED" w:rsidP="00F917ED">
      <w:pPr>
        <w:spacing w:line="560" w:lineRule="exact"/>
        <w:ind w:firstLineChars="200" w:firstLine="482"/>
        <w:rPr>
          <w:rFonts w:ascii="仿宋_GB2312" w:eastAsia="仿宋_GB2312" w:hAnsi="楷体"/>
          <w:sz w:val="24"/>
          <w:szCs w:val="24"/>
        </w:rPr>
      </w:pPr>
      <w:r w:rsidRPr="00703E92">
        <w:rPr>
          <w:rFonts w:ascii="仿宋_GB2312" w:eastAsia="仿宋_GB2312" w:hAnsi="楷体" w:hint="eastAsia"/>
          <w:b/>
          <w:sz w:val="24"/>
          <w:szCs w:val="24"/>
        </w:rPr>
        <w:lastRenderedPageBreak/>
        <w:t>创业意识（GYB）培训</w:t>
      </w:r>
      <w:r w:rsidRPr="00703E92">
        <w:rPr>
          <w:rFonts w:ascii="仿宋_GB2312" w:eastAsia="仿宋_GB2312" w:hAnsi="楷体" w:hint="eastAsia"/>
          <w:sz w:val="24"/>
          <w:szCs w:val="24"/>
        </w:rPr>
        <w:t>：</w:t>
      </w:r>
    </w:p>
    <w:p w:rsidR="00F917ED" w:rsidRPr="00703E92" w:rsidRDefault="00F917ED" w:rsidP="00F917ED">
      <w:pPr>
        <w:spacing w:line="560" w:lineRule="exact"/>
        <w:ind w:firstLineChars="250" w:firstLine="600"/>
        <w:rPr>
          <w:rFonts w:ascii="仿宋_GB2312" w:eastAsia="仿宋_GB2312" w:hAnsi="楷体"/>
          <w:sz w:val="24"/>
          <w:szCs w:val="24"/>
        </w:rPr>
      </w:pPr>
      <w:r w:rsidRPr="00703E92">
        <w:rPr>
          <w:rFonts w:ascii="仿宋_GB2312" w:eastAsia="仿宋_GB2312" w:hAnsi="楷体" w:hint="eastAsia"/>
          <w:sz w:val="24"/>
          <w:szCs w:val="24"/>
        </w:rPr>
        <w:t>1、补贴申请表（市级附表5、区县附表6）;</w:t>
      </w:r>
    </w:p>
    <w:p w:rsidR="00F917ED" w:rsidRPr="00703E92" w:rsidRDefault="00F917ED" w:rsidP="00F917ED">
      <w:pPr>
        <w:spacing w:line="560" w:lineRule="exact"/>
        <w:ind w:firstLineChars="250" w:firstLine="600"/>
        <w:rPr>
          <w:rFonts w:ascii="仿宋_GB2312" w:eastAsia="仿宋_GB2312" w:hAnsi="楷体"/>
          <w:sz w:val="24"/>
          <w:szCs w:val="24"/>
        </w:rPr>
      </w:pPr>
      <w:r w:rsidRPr="00703E92">
        <w:rPr>
          <w:rFonts w:ascii="仿宋_GB2312" w:eastAsia="仿宋_GB2312" w:hAnsi="楷体" w:hint="eastAsia"/>
          <w:sz w:val="24"/>
          <w:szCs w:val="24"/>
        </w:rPr>
        <w:t>2、经批准的“开班申请表”（附表1）；</w:t>
      </w:r>
    </w:p>
    <w:p w:rsidR="00F917ED" w:rsidRPr="00703E92" w:rsidRDefault="00F917ED" w:rsidP="00F917ED">
      <w:pPr>
        <w:spacing w:line="560" w:lineRule="exact"/>
        <w:ind w:firstLineChars="250" w:firstLine="600"/>
        <w:rPr>
          <w:rFonts w:ascii="仿宋_GB2312" w:eastAsia="仿宋_GB2312" w:hAnsi="楷体"/>
          <w:sz w:val="24"/>
          <w:szCs w:val="24"/>
        </w:rPr>
      </w:pPr>
      <w:r w:rsidRPr="00703E92">
        <w:rPr>
          <w:rFonts w:ascii="仿宋_GB2312" w:eastAsia="仿宋_GB2312" w:hAnsi="楷体" w:hint="eastAsia"/>
          <w:sz w:val="24"/>
          <w:szCs w:val="24"/>
        </w:rPr>
        <w:t>3、创业培训工作抽查记录（附表3）</w:t>
      </w:r>
    </w:p>
    <w:p w:rsidR="00F917ED" w:rsidRPr="00703E92" w:rsidRDefault="00F917ED" w:rsidP="00F917ED">
      <w:pPr>
        <w:spacing w:line="560" w:lineRule="exact"/>
        <w:ind w:left="640"/>
        <w:rPr>
          <w:rFonts w:ascii="仿宋_GB2312" w:eastAsia="仿宋_GB2312" w:hAnsi="楷体"/>
          <w:sz w:val="24"/>
          <w:szCs w:val="24"/>
        </w:rPr>
      </w:pPr>
      <w:r w:rsidRPr="00703E92">
        <w:rPr>
          <w:rFonts w:ascii="仿宋_GB2312" w:eastAsia="仿宋_GB2312" w:hAnsi="楷体" w:hint="eastAsia"/>
          <w:sz w:val="24"/>
          <w:szCs w:val="24"/>
        </w:rPr>
        <w:t>4、学员结业花名册（附表4）。</w:t>
      </w:r>
    </w:p>
    <w:p w:rsidR="00F917ED" w:rsidRPr="00703E92" w:rsidRDefault="00F917ED" w:rsidP="00F917ED">
      <w:pPr>
        <w:spacing w:line="560" w:lineRule="exact"/>
        <w:ind w:firstLineChars="200" w:firstLine="482"/>
        <w:rPr>
          <w:rFonts w:ascii="仿宋_GB2312" w:eastAsia="仿宋_GB2312" w:hAnsi="楷体"/>
          <w:sz w:val="24"/>
          <w:szCs w:val="24"/>
        </w:rPr>
      </w:pPr>
      <w:r w:rsidRPr="00703E92">
        <w:rPr>
          <w:rFonts w:ascii="仿宋_GB2312" w:eastAsia="仿宋_GB2312" w:hAnsi="楷体" w:hint="eastAsia"/>
          <w:b/>
          <w:sz w:val="24"/>
          <w:szCs w:val="24"/>
        </w:rPr>
        <w:t>创业能力（</w:t>
      </w:r>
      <w:r w:rsidRPr="00703E92">
        <w:rPr>
          <w:rFonts w:ascii="仿宋_GB2312" w:eastAsia="仿宋_GB2312" w:hAnsi="楷体" w:hint="eastAsia"/>
          <w:b/>
          <w:color w:val="000000"/>
          <w:spacing w:val="-6"/>
          <w:sz w:val="24"/>
          <w:szCs w:val="24"/>
        </w:rPr>
        <w:t>SYB</w:t>
      </w:r>
      <w:r w:rsidRPr="00703E92">
        <w:rPr>
          <w:rFonts w:ascii="仿宋_GB2312" w:eastAsia="仿宋_GB2312" w:hAnsi="楷体" w:hint="eastAsia"/>
          <w:b/>
          <w:sz w:val="24"/>
          <w:szCs w:val="24"/>
        </w:rPr>
        <w:t>）培训</w:t>
      </w:r>
      <w:r w:rsidRPr="00703E92">
        <w:rPr>
          <w:rFonts w:ascii="仿宋_GB2312" w:eastAsia="仿宋_GB2312" w:hAnsi="楷体" w:hint="eastAsia"/>
          <w:sz w:val="24"/>
          <w:szCs w:val="24"/>
        </w:rPr>
        <w:t>：</w:t>
      </w:r>
    </w:p>
    <w:p w:rsidR="00F917ED" w:rsidRPr="00703E92" w:rsidRDefault="00F917ED" w:rsidP="00F917ED">
      <w:pPr>
        <w:spacing w:line="560" w:lineRule="exact"/>
        <w:ind w:left="640"/>
        <w:rPr>
          <w:rFonts w:ascii="仿宋_GB2312" w:eastAsia="仿宋_GB2312" w:hAnsi="楷体"/>
          <w:sz w:val="24"/>
          <w:szCs w:val="24"/>
        </w:rPr>
      </w:pPr>
      <w:r w:rsidRPr="00703E92">
        <w:rPr>
          <w:rFonts w:ascii="仿宋_GB2312" w:eastAsia="仿宋_GB2312" w:hAnsi="楷体" w:hint="eastAsia"/>
          <w:sz w:val="24"/>
          <w:szCs w:val="24"/>
        </w:rPr>
        <w:t>1、补贴申请表（市级附表5、区县附表6）；</w:t>
      </w:r>
    </w:p>
    <w:p w:rsidR="00F917ED" w:rsidRPr="00703E92" w:rsidRDefault="00F917ED" w:rsidP="00F917ED">
      <w:pPr>
        <w:spacing w:line="560" w:lineRule="exact"/>
        <w:ind w:left="640"/>
        <w:rPr>
          <w:rFonts w:ascii="仿宋_GB2312" w:eastAsia="仿宋_GB2312" w:hAnsi="楷体"/>
          <w:sz w:val="24"/>
          <w:szCs w:val="24"/>
        </w:rPr>
      </w:pPr>
      <w:r w:rsidRPr="00703E92">
        <w:rPr>
          <w:rFonts w:ascii="仿宋_GB2312" w:eastAsia="仿宋_GB2312" w:hAnsi="楷体" w:hint="eastAsia"/>
          <w:sz w:val="24"/>
          <w:szCs w:val="24"/>
        </w:rPr>
        <w:t>2、经批准的“开班申请表”（附表1）；</w:t>
      </w:r>
    </w:p>
    <w:p w:rsidR="00F917ED" w:rsidRPr="00703E92" w:rsidRDefault="00F917ED" w:rsidP="00F917ED">
      <w:pPr>
        <w:spacing w:line="560" w:lineRule="exact"/>
        <w:ind w:left="640"/>
        <w:rPr>
          <w:rFonts w:ascii="仿宋_GB2312" w:eastAsia="仿宋_GB2312" w:hAnsi="楷体"/>
          <w:sz w:val="24"/>
          <w:szCs w:val="24"/>
        </w:rPr>
      </w:pPr>
      <w:r w:rsidRPr="00703E92">
        <w:rPr>
          <w:rFonts w:ascii="仿宋_GB2312" w:eastAsia="仿宋_GB2312" w:hAnsi="楷体" w:hint="eastAsia"/>
          <w:sz w:val="24"/>
          <w:szCs w:val="24"/>
        </w:rPr>
        <w:t>3、创业培训工作抽查记录（附表3）；</w:t>
      </w:r>
    </w:p>
    <w:p w:rsidR="00F917ED" w:rsidRPr="00703E92" w:rsidRDefault="00F917ED" w:rsidP="00F917ED">
      <w:pPr>
        <w:spacing w:line="560" w:lineRule="exact"/>
        <w:ind w:left="640"/>
        <w:rPr>
          <w:rFonts w:ascii="仿宋_GB2312" w:eastAsia="仿宋_GB2312" w:hAnsi="楷体"/>
          <w:sz w:val="24"/>
          <w:szCs w:val="24"/>
        </w:rPr>
      </w:pPr>
      <w:r w:rsidRPr="00703E92">
        <w:rPr>
          <w:rFonts w:ascii="仿宋_GB2312" w:eastAsia="仿宋_GB2312" w:hAnsi="楷体" w:hint="eastAsia"/>
          <w:sz w:val="24"/>
          <w:szCs w:val="24"/>
        </w:rPr>
        <w:t>4、学员结业花名册（附表4）；</w:t>
      </w:r>
    </w:p>
    <w:p w:rsidR="00F917ED" w:rsidRPr="00703E92" w:rsidRDefault="00F917ED" w:rsidP="00F917ED">
      <w:pPr>
        <w:spacing w:line="560" w:lineRule="exact"/>
        <w:ind w:left="640"/>
        <w:rPr>
          <w:rFonts w:ascii="仿宋_GB2312" w:eastAsia="仿宋_GB2312" w:hAnsi="楷体"/>
          <w:sz w:val="24"/>
          <w:szCs w:val="24"/>
        </w:rPr>
      </w:pPr>
      <w:r w:rsidRPr="00703E92">
        <w:rPr>
          <w:rFonts w:ascii="仿宋_GB2312" w:eastAsia="仿宋_GB2312" w:hAnsi="楷体" w:hint="eastAsia"/>
          <w:sz w:val="24"/>
          <w:szCs w:val="24"/>
        </w:rPr>
        <w:t>5、前5日“学员考勤表”（本人签字、下同）；</w:t>
      </w:r>
    </w:p>
    <w:p w:rsidR="00F917ED" w:rsidRPr="00703E92" w:rsidRDefault="00F917ED" w:rsidP="00F917ED">
      <w:pPr>
        <w:spacing w:line="560" w:lineRule="exact"/>
        <w:ind w:firstLineChars="300" w:firstLine="720"/>
        <w:rPr>
          <w:rFonts w:ascii="仿宋_GB2312" w:eastAsia="仿宋_GB2312" w:hAnsi="楷体"/>
          <w:sz w:val="24"/>
          <w:szCs w:val="24"/>
        </w:rPr>
      </w:pPr>
      <w:r w:rsidRPr="00703E92">
        <w:rPr>
          <w:rFonts w:ascii="仿宋_GB2312" w:eastAsia="仿宋_GB2312" w:hAnsi="楷体" w:hint="eastAsia"/>
          <w:sz w:val="24"/>
          <w:szCs w:val="24"/>
        </w:rPr>
        <w:t>6、学员身份证复印件（或户口簿复印件）；</w:t>
      </w:r>
    </w:p>
    <w:p w:rsidR="00F917ED" w:rsidRPr="00703E92" w:rsidRDefault="00F917ED" w:rsidP="00F917ED">
      <w:pPr>
        <w:spacing w:line="560" w:lineRule="exact"/>
        <w:ind w:firstLineChars="300" w:firstLine="720"/>
        <w:rPr>
          <w:rFonts w:ascii="仿宋_GB2312" w:eastAsia="仿宋_GB2312" w:hAnsi="楷体"/>
          <w:sz w:val="24"/>
          <w:szCs w:val="24"/>
        </w:rPr>
      </w:pPr>
      <w:r w:rsidRPr="00703E92">
        <w:rPr>
          <w:rFonts w:ascii="仿宋_GB2312" w:eastAsia="仿宋_GB2312" w:hAnsi="楷体" w:hint="eastAsia"/>
          <w:sz w:val="24"/>
          <w:szCs w:val="24"/>
        </w:rPr>
        <w:t>7、SYB培训班评估表；</w:t>
      </w:r>
    </w:p>
    <w:p w:rsidR="00F917ED" w:rsidRPr="00703E92" w:rsidRDefault="00F917ED" w:rsidP="00F917ED">
      <w:pPr>
        <w:spacing w:line="560" w:lineRule="exact"/>
        <w:ind w:firstLineChars="300" w:firstLine="720"/>
        <w:rPr>
          <w:rFonts w:ascii="仿宋_GB2312" w:eastAsia="仿宋_GB2312" w:hAnsi="楷体"/>
          <w:sz w:val="24"/>
          <w:szCs w:val="24"/>
        </w:rPr>
      </w:pPr>
      <w:r w:rsidRPr="00703E92">
        <w:rPr>
          <w:rFonts w:ascii="仿宋_GB2312" w:eastAsia="仿宋_GB2312" w:hAnsi="楷体" w:hint="eastAsia"/>
          <w:sz w:val="24"/>
          <w:szCs w:val="24"/>
        </w:rPr>
        <w:t>8、学员结业证复印件。</w:t>
      </w:r>
    </w:p>
    <w:p w:rsidR="00F917ED" w:rsidRPr="00703E92" w:rsidRDefault="00F917ED" w:rsidP="00F917ED">
      <w:pPr>
        <w:spacing w:line="560" w:lineRule="exact"/>
        <w:ind w:firstLineChars="200" w:firstLine="482"/>
        <w:rPr>
          <w:rFonts w:ascii="仿宋_GB2312" w:eastAsia="仿宋_GB2312" w:hAnsi="楷体"/>
          <w:sz w:val="24"/>
          <w:szCs w:val="24"/>
        </w:rPr>
      </w:pPr>
      <w:r w:rsidRPr="00703E92">
        <w:rPr>
          <w:rFonts w:ascii="仿宋_GB2312" w:eastAsia="仿宋_GB2312" w:hAnsi="楷体" w:hint="eastAsia"/>
          <w:b/>
          <w:sz w:val="24"/>
          <w:szCs w:val="24"/>
        </w:rPr>
        <w:t>创业能力提高（</w:t>
      </w:r>
      <w:r w:rsidRPr="00703E92">
        <w:rPr>
          <w:rFonts w:ascii="仿宋_GB2312" w:eastAsia="仿宋_GB2312" w:hAnsi="楷体" w:hint="eastAsia"/>
          <w:b/>
          <w:color w:val="000000"/>
          <w:spacing w:val="-6"/>
          <w:sz w:val="24"/>
          <w:szCs w:val="24"/>
        </w:rPr>
        <w:t>IYB</w:t>
      </w:r>
      <w:r w:rsidRPr="00703E92">
        <w:rPr>
          <w:rFonts w:ascii="仿宋_GB2312" w:eastAsia="仿宋_GB2312" w:hAnsi="楷体" w:hint="eastAsia"/>
          <w:b/>
          <w:sz w:val="24"/>
          <w:szCs w:val="24"/>
        </w:rPr>
        <w:t>）培训</w:t>
      </w:r>
      <w:r w:rsidRPr="00703E92">
        <w:rPr>
          <w:rFonts w:ascii="仿宋_GB2312" w:eastAsia="仿宋_GB2312" w:hAnsi="楷体" w:hint="eastAsia"/>
          <w:sz w:val="24"/>
          <w:szCs w:val="24"/>
        </w:rPr>
        <w:t>：</w:t>
      </w:r>
    </w:p>
    <w:p w:rsidR="00F917ED" w:rsidRPr="00703E92" w:rsidRDefault="00F917ED" w:rsidP="00F917ED">
      <w:pPr>
        <w:spacing w:line="560" w:lineRule="exact"/>
        <w:ind w:left="640"/>
        <w:rPr>
          <w:rFonts w:ascii="仿宋_GB2312" w:eastAsia="仿宋_GB2312" w:hAnsi="楷体"/>
          <w:sz w:val="24"/>
          <w:szCs w:val="24"/>
        </w:rPr>
      </w:pPr>
      <w:r w:rsidRPr="00703E92">
        <w:rPr>
          <w:rFonts w:ascii="仿宋_GB2312" w:eastAsia="仿宋_GB2312" w:hAnsi="楷体" w:hint="eastAsia"/>
          <w:sz w:val="24"/>
          <w:szCs w:val="24"/>
        </w:rPr>
        <w:t>1、补贴申请表（市级附表5、区县附表6）；</w:t>
      </w:r>
    </w:p>
    <w:p w:rsidR="00F917ED" w:rsidRPr="00703E92" w:rsidRDefault="00F917ED" w:rsidP="00F917ED">
      <w:pPr>
        <w:spacing w:line="560" w:lineRule="exact"/>
        <w:ind w:left="640"/>
        <w:rPr>
          <w:rFonts w:ascii="仿宋_GB2312" w:eastAsia="仿宋_GB2312" w:hAnsi="楷体"/>
          <w:sz w:val="24"/>
          <w:szCs w:val="24"/>
        </w:rPr>
      </w:pPr>
      <w:r w:rsidRPr="00703E92">
        <w:rPr>
          <w:rFonts w:ascii="仿宋_GB2312" w:eastAsia="仿宋_GB2312" w:hAnsi="楷体" w:hint="eastAsia"/>
          <w:sz w:val="24"/>
          <w:szCs w:val="24"/>
        </w:rPr>
        <w:t>2、经批准的“开班申请表”（附表1）；</w:t>
      </w:r>
    </w:p>
    <w:p w:rsidR="00F917ED" w:rsidRPr="00703E92" w:rsidRDefault="00F917ED" w:rsidP="00F917ED">
      <w:pPr>
        <w:spacing w:line="560" w:lineRule="exact"/>
        <w:ind w:left="640"/>
        <w:rPr>
          <w:rFonts w:ascii="仿宋_GB2312" w:eastAsia="仿宋_GB2312" w:hAnsi="楷体"/>
          <w:sz w:val="24"/>
          <w:szCs w:val="24"/>
        </w:rPr>
      </w:pPr>
      <w:r w:rsidRPr="00703E92">
        <w:rPr>
          <w:rFonts w:ascii="仿宋_GB2312" w:eastAsia="仿宋_GB2312" w:hAnsi="楷体" w:hint="eastAsia"/>
          <w:sz w:val="24"/>
          <w:szCs w:val="24"/>
        </w:rPr>
        <w:t>3、创业培训工作抽查记录（附表3）；</w:t>
      </w:r>
    </w:p>
    <w:p w:rsidR="00F917ED" w:rsidRPr="00703E92" w:rsidRDefault="00F917ED" w:rsidP="00F917ED">
      <w:pPr>
        <w:spacing w:line="560" w:lineRule="exact"/>
        <w:ind w:left="640"/>
        <w:rPr>
          <w:rFonts w:ascii="仿宋_GB2312" w:eastAsia="仿宋_GB2312" w:hAnsi="楷体"/>
          <w:sz w:val="24"/>
          <w:szCs w:val="24"/>
        </w:rPr>
      </w:pPr>
      <w:r w:rsidRPr="00703E92">
        <w:rPr>
          <w:rFonts w:ascii="仿宋_GB2312" w:eastAsia="仿宋_GB2312" w:hAnsi="楷体" w:hint="eastAsia"/>
          <w:sz w:val="24"/>
          <w:szCs w:val="24"/>
        </w:rPr>
        <w:t>4、学员结业花名册（附表4）；</w:t>
      </w:r>
    </w:p>
    <w:p w:rsidR="00F917ED" w:rsidRPr="00703E92" w:rsidRDefault="00F917ED" w:rsidP="00F917ED">
      <w:pPr>
        <w:spacing w:line="560" w:lineRule="exact"/>
        <w:ind w:left="640"/>
        <w:rPr>
          <w:rFonts w:ascii="仿宋_GB2312" w:eastAsia="仿宋_GB2312" w:hAnsi="楷体"/>
          <w:sz w:val="24"/>
          <w:szCs w:val="24"/>
        </w:rPr>
      </w:pPr>
      <w:r w:rsidRPr="00703E92">
        <w:rPr>
          <w:rFonts w:ascii="仿宋_GB2312" w:eastAsia="仿宋_GB2312" w:hAnsi="楷体" w:hint="eastAsia"/>
          <w:sz w:val="24"/>
          <w:szCs w:val="24"/>
        </w:rPr>
        <w:t>5、前3日“学员考勤表”；</w:t>
      </w:r>
    </w:p>
    <w:p w:rsidR="00F917ED" w:rsidRPr="00703E92" w:rsidRDefault="00F917ED" w:rsidP="00F917ED">
      <w:pPr>
        <w:spacing w:line="560" w:lineRule="exact"/>
        <w:ind w:firstLineChars="200" w:firstLine="480"/>
        <w:rPr>
          <w:rFonts w:ascii="仿宋_GB2312" w:eastAsia="仿宋_GB2312" w:hAnsi="楷体"/>
          <w:sz w:val="24"/>
          <w:szCs w:val="24"/>
        </w:rPr>
      </w:pPr>
      <w:r w:rsidRPr="00703E92">
        <w:rPr>
          <w:rFonts w:ascii="仿宋_GB2312" w:eastAsia="仿宋_GB2312" w:hAnsi="楷体" w:hint="eastAsia"/>
          <w:sz w:val="24"/>
          <w:szCs w:val="24"/>
        </w:rPr>
        <w:t>6、学员身份证复印件（或户口簿复印件）；</w:t>
      </w:r>
    </w:p>
    <w:p w:rsidR="00F917ED" w:rsidRPr="00703E92" w:rsidRDefault="00F917ED" w:rsidP="00F917ED">
      <w:pPr>
        <w:spacing w:line="560" w:lineRule="exact"/>
        <w:ind w:firstLineChars="200" w:firstLine="480"/>
        <w:rPr>
          <w:rFonts w:ascii="仿宋_GB2312" w:eastAsia="仿宋_GB2312" w:hAnsi="楷体"/>
          <w:sz w:val="24"/>
          <w:szCs w:val="24"/>
        </w:rPr>
      </w:pPr>
      <w:r w:rsidRPr="00703E92">
        <w:rPr>
          <w:rFonts w:ascii="仿宋_GB2312" w:eastAsia="仿宋_GB2312" w:hAnsi="楷体" w:hint="eastAsia"/>
          <w:sz w:val="24"/>
          <w:szCs w:val="24"/>
        </w:rPr>
        <w:t>7、学员结业证复印件；</w:t>
      </w:r>
    </w:p>
    <w:p w:rsidR="00F917ED" w:rsidRPr="00703E92" w:rsidRDefault="00F917ED" w:rsidP="00F917ED">
      <w:pPr>
        <w:spacing w:line="560" w:lineRule="exact"/>
        <w:ind w:firstLineChars="200" w:firstLine="480"/>
        <w:rPr>
          <w:rFonts w:ascii="仿宋_GB2312" w:eastAsia="仿宋_GB2312" w:hAnsi="楷体"/>
          <w:sz w:val="24"/>
          <w:szCs w:val="24"/>
        </w:rPr>
      </w:pPr>
      <w:r w:rsidRPr="00703E92">
        <w:rPr>
          <w:rFonts w:ascii="仿宋_GB2312" w:eastAsia="仿宋_GB2312" w:hAnsi="楷体" w:hint="eastAsia"/>
          <w:sz w:val="24"/>
          <w:szCs w:val="24"/>
        </w:rPr>
        <w:t>8、学员营业执照复印件。</w:t>
      </w:r>
    </w:p>
    <w:p w:rsidR="00F917ED" w:rsidRPr="00703E92" w:rsidRDefault="00F917ED" w:rsidP="00F917ED">
      <w:pPr>
        <w:spacing w:line="560" w:lineRule="exact"/>
        <w:ind w:firstLineChars="200" w:firstLine="482"/>
        <w:rPr>
          <w:rFonts w:ascii="仿宋_GB2312" w:eastAsia="仿宋_GB2312" w:hAnsi="楷体"/>
          <w:sz w:val="24"/>
          <w:szCs w:val="24"/>
        </w:rPr>
      </w:pPr>
      <w:r w:rsidRPr="00703E92">
        <w:rPr>
          <w:rFonts w:ascii="仿宋_GB2312" w:eastAsia="仿宋_GB2312" w:hAnsi="楷体" w:hint="eastAsia"/>
          <w:b/>
          <w:sz w:val="24"/>
          <w:szCs w:val="24"/>
        </w:rPr>
        <w:t>创业实训</w:t>
      </w:r>
      <w:r w:rsidRPr="00703E92">
        <w:rPr>
          <w:rFonts w:ascii="仿宋_GB2312" w:eastAsia="仿宋_GB2312" w:hAnsi="楷体" w:hint="eastAsia"/>
          <w:sz w:val="24"/>
          <w:szCs w:val="24"/>
        </w:rPr>
        <w:t>：</w:t>
      </w:r>
    </w:p>
    <w:p w:rsidR="00F917ED" w:rsidRPr="00703E92" w:rsidRDefault="00F917ED" w:rsidP="00F917ED">
      <w:pPr>
        <w:spacing w:line="560" w:lineRule="exact"/>
        <w:ind w:left="640"/>
        <w:rPr>
          <w:rFonts w:ascii="仿宋_GB2312" w:eastAsia="仿宋_GB2312" w:hAnsi="楷体"/>
          <w:sz w:val="24"/>
          <w:szCs w:val="24"/>
        </w:rPr>
      </w:pPr>
      <w:r w:rsidRPr="00703E92">
        <w:rPr>
          <w:rFonts w:ascii="仿宋_GB2312" w:eastAsia="仿宋_GB2312" w:hAnsi="楷体" w:hint="eastAsia"/>
          <w:sz w:val="24"/>
          <w:szCs w:val="24"/>
        </w:rPr>
        <w:lastRenderedPageBreak/>
        <w:t>1、补贴申请表（市级附表5、区县附表6）；</w:t>
      </w:r>
    </w:p>
    <w:p w:rsidR="00F917ED" w:rsidRPr="00703E92" w:rsidRDefault="00F917ED" w:rsidP="00F917ED">
      <w:pPr>
        <w:spacing w:line="560" w:lineRule="exact"/>
        <w:ind w:left="640"/>
        <w:rPr>
          <w:rFonts w:ascii="仿宋_GB2312" w:eastAsia="仿宋_GB2312" w:hAnsi="楷体"/>
          <w:sz w:val="24"/>
          <w:szCs w:val="24"/>
        </w:rPr>
      </w:pPr>
      <w:r w:rsidRPr="00703E92">
        <w:rPr>
          <w:rFonts w:ascii="仿宋_GB2312" w:eastAsia="仿宋_GB2312" w:hAnsi="楷体" w:hint="eastAsia"/>
          <w:sz w:val="24"/>
          <w:szCs w:val="24"/>
        </w:rPr>
        <w:t>2、经批准的“开班申请表”（附表1）；</w:t>
      </w:r>
    </w:p>
    <w:p w:rsidR="00F917ED" w:rsidRPr="00703E92" w:rsidRDefault="00F917ED" w:rsidP="00F917ED">
      <w:pPr>
        <w:spacing w:line="560" w:lineRule="exact"/>
        <w:ind w:left="640"/>
        <w:rPr>
          <w:rFonts w:ascii="仿宋_GB2312" w:eastAsia="仿宋_GB2312" w:hAnsi="楷体"/>
          <w:sz w:val="24"/>
          <w:szCs w:val="24"/>
        </w:rPr>
      </w:pPr>
      <w:r w:rsidRPr="00703E92">
        <w:rPr>
          <w:rFonts w:ascii="仿宋_GB2312" w:eastAsia="仿宋_GB2312" w:hAnsi="楷体" w:hint="eastAsia"/>
          <w:sz w:val="24"/>
          <w:szCs w:val="24"/>
        </w:rPr>
        <w:t>3、创业培训工作抽查记录（附表3）；</w:t>
      </w:r>
    </w:p>
    <w:p w:rsidR="00F917ED" w:rsidRPr="00703E92" w:rsidRDefault="00F917ED" w:rsidP="00F917ED">
      <w:pPr>
        <w:spacing w:line="560" w:lineRule="exact"/>
        <w:ind w:left="640"/>
        <w:rPr>
          <w:rFonts w:ascii="仿宋_GB2312" w:eastAsia="仿宋_GB2312" w:hAnsi="楷体"/>
          <w:sz w:val="24"/>
          <w:szCs w:val="24"/>
        </w:rPr>
      </w:pPr>
      <w:r w:rsidRPr="00703E92">
        <w:rPr>
          <w:rFonts w:ascii="仿宋_GB2312" w:eastAsia="仿宋_GB2312" w:hAnsi="楷体" w:hint="eastAsia"/>
          <w:sz w:val="24"/>
          <w:szCs w:val="24"/>
        </w:rPr>
        <w:t>4、学员结业花名册（附表4）；</w:t>
      </w:r>
    </w:p>
    <w:p w:rsidR="00F917ED" w:rsidRPr="00703E92" w:rsidRDefault="00F917ED" w:rsidP="00F917ED">
      <w:pPr>
        <w:spacing w:line="560" w:lineRule="exact"/>
        <w:ind w:left="640"/>
        <w:rPr>
          <w:rFonts w:ascii="仿宋_GB2312" w:eastAsia="仿宋_GB2312" w:hAnsi="楷体"/>
          <w:sz w:val="24"/>
          <w:szCs w:val="24"/>
        </w:rPr>
      </w:pPr>
      <w:r w:rsidRPr="00703E92">
        <w:rPr>
          <w:rFonts w:ascii="仿宋_GB2312" w:eastAsia="仿宋_GB2312" w:hAnsi="楷体" w:hint="eastAsia"/>
          <w:sz w:val="24"/>
          <w:szCs w:val="24"/>
        </w:rPr>
        <w:t>5、前4日“学员考勤表”；</w:t>
      </w:r>
    </w:p>
    <w:p w:rsidR="00F917ED" w:rsidRPr="00703E92" w:rsidRDefault="00F917ED" w:rsidP="00F917ED">
      <w:pPr>
        <w:spacing w:line="560" w:lineRule="exact"/>
        <w:ind w:firstLineChars="250" w:firstLine="600"/>
        <w:rPr>
          <w:rFonts w:ascii="仿宋_GB2312" w:eastAsia="仿宋_GB2312" w:hAnsi="楷体"/>
          <w:sz w:val="24"/>
          <w:szCs w:val="24"/>
        </w:rPr>
      </w:pPr>
      <w:r w:rsidRPr="00703E92">
        <w:rPr>
          <w:rFonts w:ascii="仿宋_GB2312" w:eastAsia="仿宋_GB2312" w:hAnsi="楷体" w:hint="eastAsia"/>
          <w:sz w:val="24"/>
          <w:szCs w:val="24"/>
        </w:rPr>
        <w:t>6、学员身份证复印件（或户口簿复印件）；</w:t>
      </w:r>
    </w:p>
    <w:p w:rsidR="00F917ED" w:rsidRPr="00703E92" w:rsidRDefault="00F917ED" w:rsidP="00F917ED">
      <w:pPr>
        <w:spacing w:line="560" w:lineRule="exact"/>
        <w:ind w:firstLineChars="250" w:firstLine="600"/>
        <w:rPr>
          <w:rFonts w:ascii="仿宋_GB2312" w:eastAsia="仿宋_GB2312" w:hAnsi="楷体"/>
          <w:sz w:val="24"/>
          <w:szCs w:val="24"/>
        </w:rPr>
      </w:pPr>
      <w:r w:rsidRPr="00703E92">
        <w:rPr>
          <w:rFonts w:ascii="仿宋_GB2312" w:eastAsia="仿宋_GB2312" w:hAnsi="楷体" w:hint="eastAsia"/>
          <w:sz w:val="24"/>
          <w:szCs w:val="24"/>
        </w:rPr>
        <w:t>7、学员结业证复印件。</w:t>
      </w:r>
    </w:p>
    <w:p w:rsidR="00F917ED" w:rsidRPr="00703E92" w:rsidRDefault="00F917ED" w:rsidP="00F917ED">
      <w:pPr>
        <w:spacing w:line="560" w:lineRule="exact"/>
        <w:ind w:firstLineChars="250" w:firstLine="600"/>
        <w:rPr>
          <w:rFonts w:ascii="仿宋_GB2312" w:eastAsia="仿宋_GB2312" w:hAnsi="楷体"/>
          <w:sz w:val="24"/>
          <w:szCs w:val="24"/>
        </w:rPr>
      </w:pPr>
      <w:r w:rsidRPr="00703E92">
        <w:rPr>
          <w:rFonts w:ascii="仿宋_GB2312" w:eastAsia="仿宋_GB2312" w:hAnsi="楷体" w:hint="eastAsia"/>
          <w:sz w:val="24"/>
          <w:szCs w:val="24"/>
        </w:rPr>
        <w:t>对参加以上各项创业培训的</w:t>
      </w:r>
      <w:r w:rsidRPr="00703E92">
        <w:rPr>
          <w:rFonts w:ascii="仿宋_GB2312" w:eastAsia="仿宋_GB2312" w:hAnsi="楷体" w:hint="eastAsia"/>
          <w:kern w:val="0"/>
          <w:sz w:val="24"/>
          <w:szCs w:val="24"/>
        </w:rPr>
        <w:t>毕业年度高校毕业生、城乡未能继续升学的应届初高中毕业生，在申请补贴时需提供学籍证明</w:t>
      </w:r>
      <w:r w:rsidRPr="00703E92">
        <w:rPr>
          <w:rFonts w:ascii="仿宋_GB2312" w:eastAsia="仿宋_GB2312" w:hAnsi="楷体" w:hint="eastAsia"/>
          <w:sz w:val="24"/>
          <w:szCs w:val="24"/>
        </w:rPr>
        <w:t>，</w:t>
      </w:r>
      <w:r w:rsidRPr="00703E92">
        <w:rPr>
          <w:rFonts w:ascii="仿宋_GB2312" w:eastAsia="仿宋_GB2312" w:hAnsi="楷体" w:hint="eastAsia"/>
          <w:kern w:val="0"/>
          <w:sz w:val="24"/>
          <w:szCs w:val="24"/>
        </w:rPr>
        <w:t>城镇登记失业人员需提供《就业失业登记证》。</w:t>
      </w:r>
    </w:p>
    <w:p w:rsidR="00F917ED" w:rsidRPr="00703E92" w:rsidRDefault="00F917ED" w:rsidP="00F917ED">
      <w:pPr>
        <w:spacing w:line="560" w:lineRule="exact"/>
        <w:ind w:firstLineChars="200" w:firstLine="480"/>
        <w:outlineLvl w:val="0"/>
        <w:rPr>
          <w:rFonts w:ascii="仿宋_GB2312" w:eastAsia="仿宋_GB2312" w:hAnsi="楷体"/>
          <w:sz w:val="24"/>
          <w:szCs w:val="24"/>
        </w:rPr>
      </w:pPr>
      <w:r w:rsidRPr="00703E92">
        <w:rPr>
          <w:rFonts w:ascii="仿宋_GB2312" w:eastAsia="仿宋_GB2312" w:hAnsi="楷体" w:hint="eastAsia"/>
          <w:sz w:val="24"/>
          <w:szCs w:val="24"/>
        </w:rPr>
        <w:t>四、证书发放及师资管理</w:t>
      </w:r>
    </w:p>
    <w:p w:rsidR="00F917ED" w:rsidRPr="00703E92" w:rsidRDefault="00F917ED" w:rsidP="00F917ED">
      <w:pPr>
        <w:spacing w:line="560" w:lineRule="exact"/>
        <w:ind w:firstLineChars="200" w:firstLine="480"/>
        <w:rPr>
          <w:rFonts w:ascii="仿宋_GB2312" w:eastAsia="仿宋_GB2312" w:hAnsi="楷体"/>
          <w:kern w:val="0"/>
          <w:sz w:val="24"/>
          <w:szCs w:val="24"/>
        </w:rPr>
      </w:pPr>
      <w:r w:rsidRPr="00703E92">
        <w:rPr>
          <w:rFonts w:ascii="仿宋_GB2312" w:eastAsia="仿宋_GB2312" w:hAnsi="楷体" w:hint="eastAsia"/>
          <w:sz w:val="24"/>
          <w:szCs w:val="24"/>
        </w:rPr>
        <w:t>培训结束，创业能力（</w:t>
      </w:r>
      <w:r w:rsidRPr="00703E92">
        <w:rPr>
          <w:rFonts w:ascii="仿宋_GB2312" w:eastAsia="仿宋_GB2312" w:hAnsi="楷体" w:hint="eastAsia"/>
          <w:color w:val="000000"/>
          <w:spacing w:val="-6"/>
          <w:sz w:val="24"/>
          <w:szCs w:val="24"/>
        </w:rPr>
        <w:t>SYB</w:t>
      </w:r>
      <w:r w:rsidRPr="00703E92">
        <w:rPr>
          <w:rFonts w:ascii="仿宋_GB2312" w:eastAsia="仿宋_GB2312" w:hAnsi="楷体" w:hint="eastAsia"/>
          <w:sz w:val="24"/>
          <w:szCs w:val="24"/>
        </w:rPr>
        <w:t>）培训，由培训机构组织</w:t>
      </w:r>
      <w:r w:rsidRPr="00703E92">
        <w:rPr>
          <w:rFonts w:ascii="仿宋_GB2312" w:eastAsia="仿宋_GB2312" w:hAnsi="楷体" w:hint="eastAsia"/>
          <w:kern w:val="0"/>
          <w:sz w:val="24"/>
          <w:szCs w:val="24"/>
        </w:rPr>
        <w:t>SIYB</w:t>
      </w:r>
      <w:r w:rsidRPr="00703E92">
        <w:rPr>
          <w:rFonts w:ascii="仿宋_GB2312" w:eastAsia="仿宋_GB2312" w:hAnsi="楷体" w:hint="eastAsia"/>
          <w:sz w:val="24"/>
          <w:szCs w:val="24"/>
        </w:rPr>
        <w:t>教师对“创业计划书”进行评审，对评审合格的学员发放合格证书（证书暂由培训机构盖章后由市就业局审核发放，下同）；创业实训，由培训机构组织实</w:t>
      </w:r>
      <w:proofErr w:type="gramStart"/>
      <w:r w:rsidRPr="00703E92">
        <w:rPr>
          <w:rFonts w:ascii="仿宋_GB2312" w:eastAsia="仿宋_GB2312" w:hAnsi="楷体" w:hint="eastAsia"/>
          <w:sz w:val="24"/>
          <w:szCs w:val="24"/>
        </w:rPr>
        <w:t>训教师</w:t>
      </w:r>
      <w:proofErr w:type="gramEnd"/>
      <w:r w:rsidRPr="00703E92">
        <w:rPr>
          <w:rFonts w:ascii="仿宋_GB2312" w:eastAsia="仿宋_GB2312" w:hAnsi="楷体" w:hint="eastAsia"/>
          <w:sz w:val="24"/>
          <w:szCs w:val="24"/>
        </w:rPr>
        <w:t>对“商务计划书”进行评价，培训合格的发放合格证书；创业能力提高（</w:t>
      </w:r>
      <w:r w:rsidRPr="00703E92">
        <w:rPr>
          <w:rFonts w:ascii="仿宋_GB2312" w:eastAsia="仿宋_GB2312" w:hAnsi="楷体" w:hint="eastAsia"/>
          <w:color w:val="000000"/>
          <w:spacing w:val="-6"/>
          <w:sz w:val="24"/>
          <w:szCs w:val="24"/>
        </w:rPr>
        <w:t>IYB</w:t>
      </w:r>
      <w:r w:rsidRPr="00703E92">
        <w:rPr>
          <w:rFonts w:ascii="仿宋_GB2312" w:eastAsia="仿宋_GB2312" w:hAnsi="楷体" w:hint="eastAsia"/>
          <w:sz w:val="24"/>
          <w:szCs w:val="24"/>
        </w:rPr>
        <w:t>）培训，对培训合格的学员发放合格证书。</w:t>
      </w:r>
    </w:p>
    <w:p w:rsidR="00F917ED" w:rsidRPr="00703E92" w:rsidRDefault="00F917ED" w:rsidP="00F917ED">
      <w:pPr>
        <w:snapToGrid w:val="0"/>
        <w:spacing w:line="560" w:lineRule="exact"/>
        <w:ind w:firstLineChars="200" w:firstLine="456"/>
        <w:rPr>
          <w:rFonts w:ascii="仿宋_GB2312" w:eastAsia="仿宋_GB2312" w:hAnsi="楷体"/>
          <w:color w:val="000000"/>
          <w:spacing w:val="-6"/>
          <w:sz w:val="24"/>
          <w:szCs w:val="24"/>
        </w:rPr>
      </w:pPr>
      <w:r w:rsidRPr="00703E92">
        <w:rPr>
          <w:rFonts w:ascii="仿宋_GB2312" w:eastAsia="仿宋_GB2312" w:hAnsi="楷体" w:hint="eastAsia"/>
          <w:color w:val="000000"/>
          <w:spacing w:val="-6"/>
          <w:sz w:val="24"/>
          <w:szCs w:val="24"/>
        </w:rPr>
        <w:t>各创业培训定点机构应加强本机构创业培训师资的培养，要具备开展创业培训必要的师资力量，创业培训培训师、创业培训讲师须获得人力资源和社会保障部门统一颁发的资格证书后方可上岗。各机构的创业培训师资情况必须报市就业服务管理局培训科备案。</w:t>
      </w:r>
    </w:p>
    <w:p w:rsidR="00F917ED" w:rsidRPr="00703E92" w:rsidRDefault="00F917ED" w:rsidP="00F917ED">
      <w:pPr>
        <w:spacing w:line="560" w:lineRule="exact"/>
        <w:ind w:firstLineChars="200" w:firstLine="480"/>
        <w:outlineLvl w:val="0"/>
        <w:rPr>
          <w:rFonts w:ascii="仿宋_GB2312" w:eastAsia="仿宋_GB2312" w:hAnsi="楷体"/>
          <w:sz w:val="24"/>
          <w:szCs w:val="24"/>
        </w:rPr>
      </w:pPr>
      <w:r w:rsidRPr="00703E92">
        <w:rPr>
          <w:rFonts w:ascii="仿宋_GB2312" w:eastAsia="仿宋_GB2312" w:hAnsi="楷体" w:hint="eastAsia"/>
          <w:sz w:val="24"/>
          <w:szCs w:val="24"/>
        </w:rPr>
        <w:t>五、监督检查</w:t>
      </w:r>
    </w:p>
    <w:p w:rsidR="00F917ED" w:rsidRPr="00703E92" w:rsidRDefault="00F917ED" w:rsidP="00F917ED">
      <w:pPr>
        <w:spacing w:line="560" w:lineRule="exact"/>
        <w:ind w:firstLineChars="200" w:firstLine="480"/>
        <w:rPr>
          <w:rFonts w:ascii="仿宋_GB2312" w:eastAsia="仿宋_GB2312" w:hAnsi="楷体" w:cs="Arial"/>
          <w:sz w:val="24"/>
          <w:szCs w:val="24"/>
        </w:rPr>
      </w:pPr>
      <w:r w:rsidRPr="00703E92">
        <w:rPr>
          <w:rFonts w:ascii="仿宋_GB2312" w:eastAsia="仿宋_GB2312" w:hAnsi="楷体" w:hint="eastAsia"/>
          <w:sz w:val="24"/>
          <w:szCs w:val="24"/>
        </w:rPr>
        <w:t>创业培训是</w:t>
      </w:r>
      <w:r w:rsidRPr="00703E92">
        <w:rPr>
          <w:rFonts w:ascii="仿宋_GB2312" w:eastAsia="仿宋_GB2312" w:hAnsi="楷体" w:cs="Arial" w:hint="eastAsia"/>
          <w:sz w:val="24"/>
          <w:szCs w:val="24"/>
        </w:rPr>
        <w:t>引导</w:t>
      </w:r>
      <w:r w:rsidRPr="00703E92">
        <w:rPr>
          <w:rFonts w:ascii="仿宋_GB2312" w:eastAsia="仿宋_GB2312" w:hAnsi="楷体" w:hint="eastAsia"/>
          <w:sz w:val="24"/>
          <w:szCs w:val="24"/>
        </w:rPr>
        <w:t>城乡劳动者和大中专院校学生等群体</w:t>
      </w:r>
      <w:r w:rsidRPr="00703E92">
        <w:rPr>
          <w:rFonts w:ascii="仿宋_GB2312" w:eastAsia="仿宋_GB2312" w:hAnsi="楷体" w:cs="Arial" w:hint="eastAsia"/>
          <w:sz w:val="24"/>
          <w:szCs w:val="24"/>
        </w:rPr>
        <w:t>投身创业的重要手段，是帮助他们树立创业信心，掌握创业技能，学会捕捉商机，提高创业能力的有效措施，</w:t>
      </w:r>
      <w:r w:rsidRPr="00703E92">
        <w:rPr>
          <w:rFonts w:ascii="仿宋_GB2312" w:eastAsia="仿宋_GB2312" w:hAnsi="楷体" w:hint="eastAsia"/>
          <w:sz w:val="24"/>
          <w:szCs w:val="24"/>
        </w:rPr>
        <w:t>各级就业服务管理机构要高度重视此项工作的开展</w:t>
      </w:r>
      <w:r w:rsidRPr="00703E92">
        <w:rPr>
          <w:rFonts w:ascii="仿宋_GB2312" w:eastAsia="仿宋_GB2312" w:hAnsi="楷体" w:cs="Arial" w:hint="eastAsia"/>
          <w:sz w:val="24"/>
          <w:szCs w:val="24"/>
        </w:rPr>
        <w:t>，</w:t>
      </w:r>
      <w:r w:rsidRPr="00703E92">
        <w:rPr>
          <w:rFonts w:ascii="仿宋_GB2312" w:eastAsia="仿宋_GB2312" w:hAnsi="楷体" w:hint="eastAsia"/>
          <w:sz w:val="24"/>
          <w:szCs w:val="24"/>
        </w:rPr>
        <w:t>加强对培训前的准备、</w:t>
      </w:r>
      <w:r w:rsidRPr="00703E92">
        <w:rPr>
          <w:rFonts w:ascii="仿宋_GB2312" w:eastAsia="仿宋_GB2312" w:hAnsi="楷体" w:hint="eastAsia"/>
          <w:sz w:val="24"/>
          <w:szCs w:val="24"/>
        </w:rPr>
        <w:lastRenderedPageBreak/>
        <w:t>培训设施的投入、培训内容的完整及培训过程的监督检查，同时，做好培训后学员对培训工作满意度的调查、回访，对培训质量差、学员满意度低的机构要适时通报并及时予以处理；对培训补贴申报要严格审查，避免弄虚作假、虚报、冒名等违规违法行为，如有此类情况发生，一经查实，提请市人力资源和社会保障局取消其定点培训资格，严肃追究培训机构及其负责人的责任。</w:t>
      </w:r>
    </w:p>
    <w:p w:rsidR="00F917ED" w:rsidRPr="00703E92" w:rsidRDefault="00F917ED" w:rsidP="00F917ED">
      <w:pPr>
        <w:spacing w:line="500" w:lineRule="exact"/>
        <w:ind w:firstLineChars="1400" w:firstLine="3360"/>
        <w:rPr>
          <w:rFonts w:ascii="仿宋_GB2312" w:eastAsia="仿宋_GB2312" w:hAnsi="楷体" w:cs="Arial"/>
          <w:sz w:val="24"/>
          <w:szCs w:val="24"/>
        </w:rPr>
      </w:pPr>
    </w:p>
    <w:p w:rsidR="00F917ED" w:rsidRPr="00703E92" w:rsidRDefault="00F917ED" w:rsidP="00F917ED">
      <w:pPr>
        <w:spacing w:line="500" w:lineRule="exact"/>
        <w:ind w:firstLineChars="2200" w:firstLine="5280"/>
        <w:rPr>
          <w:rFonts w:ascii="仿宋_GB2312" w:eastAsia="仿宋_GB2312" w:hAnsi="楷体" w:cs="Arial"/>
          <w:sz w:val="24"/>
          <w:szCs w:val="24"/>
        </w:rPr>
      </w:pPr>
      <w:r w:rsidRPr="00703E92">
        <w:rPr>
          <w:rFonts w:ascii="仿宋_GB2312" w:eastAsia="仿宋_GB2312" w:hAnsi="楷体" w:cs="Arial" w:hint="eastAsia"/>
          <w:sz w:val="24"/>
          <w:szCs w:val="24"/>
        </w:rPr>
        <w:t>二</w:t>
      </w:r>
      <w:r w:rsidRPr="00703E92">
        <w:rPr>
          <w:rFonts w:ascii="仿宋_GB2312" w:eastAsia="楷体" w:hAnsi="楷体" w:cs="Arial" w:hint="eastAsia"/>
          <w:sz w:val="24"/>
          <w:szCs w:val="24"/>
        </w:rPr>
        <w:t>〇</w:t>
      </w:r>
      <w:r w:rsidRPr="00703E92">
        <w:rPr>
          <w:rFonts w:ascii="仿宋_GB2312" w:eastAsia="仿宋_GB2312" w:hAnsi="楷体" w:cs="Arial" w:hint="eastAsia"/>
          <w:sz w:val="24"/>
          <w:szCs w:val="24"/>
        </w:rPr>
        <w:t>一二年九月十八日</w:t>
      </w:r>
    </w:p>
    <w:p w:rsidR="004420AC" w:rsidRDefault="004420AC"/>
    <w:sectPr w:rsidR="004420AC" w:rsidSect="00977D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0F0" w:rsidRDefault="008530F0" w:rsidP="00F917ED">
      <w:r>
        <w:separator/>
      </w:r>
    </w:p>
  </w:endnote>
  <w:endnote w:type="continuationSeparator" w:id="0">
    <w:p w:rsidR="008530F0" w:rsidRDefault="008530F0" w:rsidP="00F91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imes:">
    <w:altName w:val="Times New Roman"/>
    <w:panose1 w:val="00000000000000000000"/>
    <w:charset w:val="00"/>
    <w:family w:val="roman"/>
    <w:notTrueType/>
    <w:pitch w:val="default"/>
    <w:sig w:usb0="00000000" w:usb1="00000000" w:usb2="00000000" w:usb3="00000000" w:csb0="00000000" w:csb1="00000000"/>
  </w:font>
  <w:font w:name="ˎ̥">
    <w:altName w:val="Times New Roman"/>
    <w:charset w:val="00"/>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ED" w:rsidRDefault="00F917E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ED" w:rsidRDefault="00F917E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ED" w:rsidRDefault="00F917E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ED" w:rsidRDefault="00977D38" w:rsidP="005067AF">
    <w:pPr>
      <w:pStyle w:val="a5"/>
      <w:jc w:val="center"/>
    </w:pPr>
    <w:r>
      <w:fldChar w:fldCharType="begin"/>
    </w:r>
    <w:r w:rsidR="00F917ED">
      <w:instrText xml:space="preserve"> PAGE   \* MERGEFORMAT </w:instrText>
    </w:r>
    <w:r>
      <w:fldChar w:fldCharType="separate"/>
    </w:r>
    <w:r w:rsidR="00717EBF" w:rsidRPr="00717EBF">
      <w:rPr>
        <w:noProof/>
        <w:lang w:val="zh-CN"/>
      </w:rPr>
      <w:t>84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0F0" w:rsidRDefault="008530F0" w:rsidP="00F917ED">
      <w:r>
        <w:separator/>
      </w:r>
    </w:p>
  </w:footnote>
  <w:footnote w:type="continuationSeparator" w:id="0">
    <w:p w:rsidR="008530F0" w:rsidRDefault="008530F0" w:rsidP="00F91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ED" w:rsidRDefault="00F917E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ED" w:rsidRDefault="00F917ED" w:rsidP="00B315E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ED" w:rsidRDefault="00F917E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lvl>
  </w:abstractNum>
  <w:abstractNum w:abstractNumId="1">
    <w:nsid w:val="00000007"/>
    <w:multiLevelType w:val="singleLevel"/>
    <w:tmpl w:val="00000007"/>
    <w:lvl w:ilvl="0">
      <w:start w:val="1"/>
      <w:numFmt w:val="decimal"/>
      <w:suff w:val="nothing"/>
      <w:lvlText w:val="%1."/>
      <w:lvlJc w:val="left"/>
    </w:lvl>
  </w:abstractNum>
  <w:abstractNum w:abstractNumId="2">
    <w:nsid w:val="00000008"/>
    <w:multiLevelType w:val="singleLevel"/>
    <w:tmpl w:val="00000008"/>
    <w:lvl w:ilvl="0">
      <w:start w:val="2"/>
      <w:numFmt w:val="decimal"/>
      <w:suff w:val="space"/>
      <w:lvlText w:val="%1."/>
      <w:lvlJc w:val="left"/>
    </w:lvl>
  </w:abstractNum>
  <w:abstractNum w:abstractNumId="3">
    <w:nsid w:val="00000009"/>
    <w:multiLevelType w:val="singleLevel"/>
    <w:tmpl w:val="00000009"/>
    <w:lvl w:ilvl="0">
      <w:start w:val="3"/>
      <w:numFmt w:val="decimal"/>
      <w:suff w:val="space"/>
      <w:lvlText w:val="%1."/>
      <w:lvlJc w:val="left"/>
    </w:lvl>
  </w:abstractNum>
  <w:abstractNum w:abstractNumId="4">
    <w:nsid w:val="0000000B"/>
    <w:multiLevelType w:val="singleLevel"/>
    <w:tmpl w:val="0000000B"/>
    <w:lvl w:ilvl="0">
      <w:start w:val="5"/>
      <w:numFmt w:val="chineseCounting"/>
      <w:suff w:val="nothing"/>
      <w:lvlText w:val="%1、"/>
      <w:lvlJc w:val="left"/>
    </w:lvl>
  </w:abstractNum>
  <w:abstractNum w:abstractNumId="5">
    <w:nsid w:val="08294A66"/>
    <w:multiLevelType w:val="hybridMultilevel"/>
    <w:tmpl w:val="52AAD352"/>
    <w:lvl w:ilvl="0" w:tplc="86423456">
      <w:start w:val="3"/>
      <w:numFmt w:val="decimal"/>
      <w:lvlText w:val="%1、"/>
      <w:lvlJc w:val="left"/>
      <w:pPr>
        <w:ind w:left="765" w:hanging="360"/>
      </w:pPr>
      <w:rPr>
        <w:rFonts w:cs="Times New Roman" w:hint="default"/>
        <w:b w:val="0"/>
        <w:sz w:val="21"/>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6">
    <w:nsid w:val="092505AE"/>
    <w:multiLevelType w:val="multilevel"/>
    <w:tmpl w:val="3DFC439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5B5047C"/>
    <w:multiLevelType w:val="hybridMultilevel"/>
    <w:tmpl w:val="15B66F94"/>
    <w:lvl w:ilvl="0" w:tplc="E0663DF8">
      <w:start w:val="1"/>
      <w:numFmt w:val="japaneseCounting"/>
      <w:lvlText w:val="（%1）"/>
      <w:lvlJc w:val="left"/>
      <w:pPr>
        <w:ind w:left="720" w:hanging="7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220A02B6"/>
    <w:multiLevelType w:val="hybridMultilevel"/>
    <w:tmpl w:val="E6BAF9FE"/>
    <w:lvl w:ilvl="0" w:tplc="3B2EA0D8">
      <w:start w:val="1"/>
      <w:numFmt w:val="decimal"/>
      <w:lvlText w:val="%1、"/>
      <w:lvlJc w:val="left"/>
      <w:pPr>
        <w:ind w:left="435" w:hanging="4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89E5CD6"/>
    <w:multiLevelType w:val="hybridMultilevel"/>
    <w:tmpl w:val="72C0ACF0"/>
    <w:lvl w:ilvl="0" w:tplc="74FEBDB6">
      <w:start w:val="1"/>
      <w:numFmt w:val="japaneseCounting"/>
      <w:lvlText w:val="第%1条"/>
      <w:lvlJc w:val="left"/>
      <w:pPr>
        <w:ind w:left="1185" w:hanging="885"/>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10">
    <w:nsid w:val="2CE211DC"/>
    <w:multiLevelType w:val="multilevel"/>
    <w:tmpl w:val="BE180E5E"/>
    <w:lvl w:ilvl="0">
      <w:start w:val="3"/>
      <w:numFmt w:val="decimal"/>
      <w:lvlText w:val="%1"/>
      <w:lvlJc w:val="left"/>
      <w:pPr>
        <w:tabs>
          <w:tab w:val="num" w:pos="600"/>
        </w:tabs>
        <w:ind w:left="600" w:hanging="600"/>
      </w:pPr>
      <w:rPr>
        <w:rFonts w:ascii="黑体" w:eastAsia="黑体" w:hAnsi="黑体" w:hint="default"/>
        <w:b w:val="0"/>
      </w:rPr>
    </w:lvl>
    <w:lvl w:ilvl="1">
      <w:start w:val="2"/>
      <w:numFmt w:val="decimal"/>
      <w:lvlText w:val="%1-%2"/>
      <w:lvlJc w:val="left"/>
      <w:pPr>
        <w:tabs>
          <w:tab w:val="num" w:pos="1105"/>
        </w:tabs>
        <w:ind w:left="1105" w:hanging="600"/>
      </w:pPr>
      <w:rPr>
        <w:rFonts w:ascii="黑体" w:eastAsia="黑体" w:hAnsi="黑体" w:hint="default"/>
        <w:b w:val="0"/>
      </w:rPr>
    </w:lvl>
    <w:lvl w:ilvl="2">
      <w:start w:val="1"/>
      <w:numFmt w:val="decimal"/>
      <w:lvlText w:val="%1-%2.%3"/>
      <w:lvlJc w:val="left"/>
      <w:pPr>
        <w:tabs>
          <w:tab w:val="num" w:pos="1730"/>
        </w:tabs>
        <w:ind w:left="1730" w:hanging="720"/>
      </w:pPr>
      <w:rPr>
        <w:rFonts w:ascii="黑体" w:eastAsia="黑体" w:hAnsi="黑体" w:hint="default"/>
        <w:b w:val="0"/>
      </w:rPr>
    </w:lvl>
    <w:lvl w:ilvl="3">
      <w:start w:val="1"/>
      <w:numFmt w:val="decimal"/>
      <w:lvlText w:val="%1-%2.%3.%4"/>
      <w:lvlJc w:val="left"/>
      <w:pPr>
        <w:tabs>
          <w:tab w:val="num" w:pos="2595"/>
        </w:tabs>
        <w:ind w:left="2595" w:hanging="1080"/>
      </w:pPr>
      <w:rPr>
        <w:rFonts w:ascii="黑体" w:eastAsia="黑体" w:hAnsi="黑体" w:hint="default"/>
        <w:b w:val="0"/>
      </w:rPr>
    </w:lvl>
    <w:lvl w:ilvl="4">
      <w:start w:val="1"/>
      <w:numFmt w:val="decimal"/>
      <w:lvlText w:val="%1-%2.%3.%4.%5"/>
      <w:lvlJc w:val="left"/>
      <w:pPr>
        <w:tabs>
          <w:tab w:val="num" w:pos="3100"/>
        </w:tabs>
        <w:ind w:left="3100" w:hanging="1080"/>
      </w:pPr>
      <w:rPr>
        <w:rFonts w:ascii="黑体" w:eastAsia="黑体" w:hAnsi="黑体" w:hint="default"/>
        <w:b w:val="0"/>
      </w:rPr>
    </w:lvl>
    <w:lvl w:ilvl="5">
      <w:start w:val="1"/>
      <w:numFmt w:val="decimal"/>
      <w:lvlText w:val="%1-%2.%3.%4.%5.%6"/>
      <w:lvlJc w:val="left"/>
      <w:pPr>
        <w:tabs>
          <w:tab w:val="num" w:pos="3965"/>
        </w:tabs>
        <w:ind w:left="3965" w:hanging="1440"/>
      </w:pPr>
      <w:rPr>
        <w:rFonts w:ascii="黑体" w:eastAsia="黑体" w:hAnsi="黑体" w:hint="default"/>
        <w:b w:val="0"/>
      </w:rPr>
    </w:lvl>
    <w:lvl w:ilvl="6">
      <w:start w:val="1"/>
      <w:numFmt w:val="decimal"/>
      <w:lvlText w:val="%1-%2.%3.%4.%5.%6.%7"/>
      <w:lvlJc w:val="left"/>
      <w:pPr>
        <w:tabs>
          <w:tab w:val="num" w:pos="4830"/>
        </w:tabs>
        <w:ind w:left="4830" w:hanging="1800"/>
      </w:pPr>
      <w:rPr>
        <w:rFonts w:ascii="黑体" w:eastAsia="黑体" w:hAnsi="黑体" w:hint="default"/>
        <w:b w:val="0"/>
      </w:rPr>
    </w:lvl>
    <w:lvl w:ilvl="7">
      <w:start w:val="1"/>
      <w:numFmt w:val="decimal"/>
      <w:lvlText w:val="%1-%2.%3.%4.%5.%6.%7.%8"/>
      <w:lvlJc w:val="left"/>
      <w:pPr>
        <w:tabs>
          <w:tab w:val="num" w:pos="5335"/>
        </w:tabs>
        <w:ind w:left="5335" w:hanging="1800"/>
      </w:pPr>
      <w:rPr>
        <w:rFonts w:ascii="黑体" w:eastAsia="黑体" w:hAnsi="黑体" w:hint="default"/>
        <w:b w:val="0"/>
      </w:rPr>
    </w:lvl>
    <w:lvl w:ilvl="8">
      <w:start w:val="1"/>
      <w:numFmt w:val="decimal"/>
      <w:lvlText w:val="%1-%2.%3.%4.%5.%6.%7.%8.%9"/>
      <w:lvlJc w:val="left"/>
      <w:pPr>
        <w:tabs>
          <w:tab w:val="num" w:pos="6200"/>
        </w:tabs>
        <w:ind w:left="6200" w:hanging="2160"/>
      </w:pPr>
      <w:rPr>
        <w:rFonts w:ascii="黑体" w:eastAsia="黑体" w:hAnsi="黑体" w:hint="default"/>
        <w:b w:val="0"/>
      </w:rPr>
    </w:lvl>
  </w:abstractNum>
  <w:abstractNum w:abstractNumId="11">
    <w:nsid w:val="37B42732"/>
    <w:multiLevelType w:val="hybridMultilevel"/>
    <w:tmpl w:val="6204A238"/>
    <w:lvl w:ilvl="0" w:tplc="D62CD658">
      <w:start w:val="1"/>
      <w:numFmt w:val="decimalEnclosedCircle"/>
      <w:lvlText w:val="%1"/>
      <w:lvlJc w:val="left"/>
      <w:pPr>
        <w:tabs>
          <w:tab w:val="num" w:pos="420"/>
        </w:tabs>
        <w:ind w:left="420" w:hanging="420"/>
      </w:pPr>
      <w:rPr>
        <w:rFonts w:hint="eastAsia"/>
      </w:rPr>
    </w:lvl>
    <w:lvl w:ilvl="1" w:tplc="04090011">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29C1C97"/>
    <w:multiLevelType w:val="hybridMultilevel"/>
    <w:tmpl w:val="91700EDA"/>
    <w:lvl w:ilvl="0" w:tplc="2F867FBA">
      <w:start w:val="7"/>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4938401F"/>
    <w:multiLevelType w:val="hybridMultilevel"/>
    <w:tmpl w:val="33E8A85E"/>
    <w:lvl w:ilvl="0" w:tplc="5EF8BCE6">
      <w:start w:val="1"/>
      <w:numFmt w:val="japaneseCounting"/>
      <w:lvlText w:val="第%1条"/>
      <w:lvlJc w:val="left"/>
      <w:pPr>
        <w:ind w:left="1560" w:hanging="1140"/>
      </w:pPr>
      <w:rPr>
        <w:rFonts w:ascii="楷体_GB2312" w:eastAsia="楷体_GB2312" w:cs="Times New Roman" w:hint="default"/>
        <w:b/>
        <w:sz w:val="28"/>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4">
    <w:nsid w:val="4A6D01FC"/>
    <w:multiLevelType w:val="hybridMultilevel"/>
    <w:tmpl w:val="C290BA8E"/>
    <w:lvl w:ilvl="0" w:tplc="6C36CDB2">
      <w:start w:val="1"/>
      <w:numFmt w:val="japaneseCounting"/>
      <w:lvlText w:val="第%1部"/>
      <w:lvlJc w:val="left"/>
      <w:pPr>
        <w:ind w:left="1502" w:hanging="1020"/>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15">
    <w:nsid w:val="5C20713A"/>
    <w:multiLevelType w:val="multilevel"/>
    <w:tmpl w:val="14847860"/>
    <w:numStyleLink w:val="a"/>
  </w:abstractNum>
  <w:abstractNum w:abstractNumId="16">
    <w:nsid w:val="5D611995"/>
    <w:multiLevelType w:val="hybridMultilevel"/>
    <w:tmpl w:val="61186CCA"/>
    <w:lvl w:ilvl="0" w:tplc="B956B0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0FE41DD"/>
    <w:multiLevelType w:val="hybridMultilevel"/>
    <w:tmpl w:val="CBF86428"/>
    <w:lvl w:ilvl="0" w:tplc="CFEAC540">
      <w:start w:val="6"/>
      <w:numFmt w:val="japaneseCounting"/>
      <w:lvlText w:val="第%1条"/>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650D7182"/>
    <w:multiLevelType w:val="multilevel"/>
    <w:tmpl w:val="14847860"/>
    <w:styleLink w:val="a"/>
    <w:lvl w:ilvl="0">
      <w:start w:val="1"/>
      <w:numFmt w:val="decimalEnclosedCircle"/>
      <w:lvlText w:val="%1"/>
      <w:lvlJc w:val="left"/>
      <w:pPr>
        <w:tabs>
          <w:tab w:val="num" w:pos="420"/>
        </w:tabs>
        <w:ind w:left="420" w:hanging="420"/>
      </w:pPr>
      <w:rPr>
        <w:rFonts w:ascii="宋体" w:eastAsia="宋体" w:hAnsi="宋体"/>
        <w:kern w:val="2"/>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696774F4"/>
    <w:multiLevelType w:val="hybridMultilevel"/>
    <w:tmpl w:val="D0807D30"/>
    <w:lvl w:ilvl="0" w:tplc="3216DC52">
      <w:start w:val="15"/>
      <w:numFmt w:val="decimal"/>
      <w:lvlText w:val="%1."/>
      <w:lvlJc w:val="left"/>
      <w:pPr>
        <w:tabs>
          <w:tab w:val="num" w:pos="330"/>
        </w:tabs>
        <w:ind w:left="330" w:hanging="360"/>
      </w:pPr>
      <w:rPr>
        <w:rFonts w:cs="Times New Roman" w:hint="eastAsia"/>
      </w:rPr>
    </w:lvl>
    <w:lvl w:ilvl="1" w:tplc="04090019" w:tentative="1">
      <w:start w:val="1"/>
      <w:numFmt w:val="lowerLetter"/>
      <w:lvlText w:val="%2."/>
      <w:lvlJc w:val="left"/>
      <w:pPr>
        <w:tabs>
          <w:tab w:val="num" w:pos="1050"/>
        </w:tabs>
        <w:ind w:left="1050" w:hanging="360"/>
      </w:pPr>
      <w:rPr>
        <w:rFonts w:cs="Times New Roman"/>
      </w:rPr>
    </w:lvl>
    <w:lvl w:ilvl="2" w:tplc="0409001B" w:tentative="1">
      <w:start w:val="1"/>
      <w:numFmt w:val="lowerRoman"/>
      <w:lvlText w:val="%3."/>
      <w:lvlJc w:val="right"/>
      <w:pPr>
        <w:tabs>
          <w:tab w:val="num" w:pos="1770"/>
        </w:tabs>
        <w:ind w:left="1770" w:hanging="180"/>
      </w:pPr>
      <w:rPr>
        <w:rFonts w:cs="Times New Roman"/>
      </w:rPr>
    </w:lvl>
    <w:lvl w:ilvl="3" w:tplc="0409000F" w:tentative="1">
      <w:start w:val="1"/>
      <w:numFmt w:val="decimal"/>
      <w:lvlText w:val="%4."/>
      <w:lvlJc w:val="left"/>
      <w:pPr>
        <w:tabs>
          <w:tab w:val="num" w:pos="2490"/>
        </w:tabs>
        <w:ind w:left="2490" w:hanging="360"/>
      </w:pPr>
      <w:rPr>
        <w:rFonts w:cs="Times New Roman"/>
      </w:rPr>
    </w:lvl>
    <w:lvl w:ilvl="4" w:tplc="04090019" w:tentative="1">
      <w:start w:val="1"/>
      <w:numFmt w:val="lowerLetter"/>
      <w:lvlText w:val="%5."/>
      <w:lvlJc w:val="left"/>
      <w:pPr>
        <w:tabs>
          <w:tab w:val="num" w:pos="3210"/>
        </w:tabs>
        <w:ind w:left="3210" w:hanging="360"/>
      </w:pPr>
      <w:rPr>
        <w:rFonts w:cs="Times New Roman"/>
      </w:rPr>
    </w:lvl>
    <w:lvl w:ilvl="5" w:tplc="0409001B" w:tentative="1">
      <w:start w:val="1"/>
      <w:numFmt w:val="lowerRoman"/>
      <w:lvlText w:val="%6."/>
      <w:lvlJc w:val="right"/>
      <w:pPr>
        <w:tabs>
          <w:tab w:val="num" w:pos="3930"/>
        </w:tabs>
        <w:ind w:left="3930" w:hanging="180"/>
      </w:pPr>
      <w:rPr>
        <w:rFonts w:cs="Times New Roman"/>
      </w:rPr>
    </w:lvl>
    <w:lvl w:ilvl="6" w:tplc="0409000F" w:tentative="1">
      <w:start w:val="1"/>
      <w:numFmt w:val="decimal"/>
      <w:lvlText w:val="%7."/>
      <w:lvlJc w:val="left"/>
      <w:pPr>
        <w:tabs>
          <w:tab w:val="num" w:pos="4650"/>
        </w:tabs>
        <w:ind w:left="4650" w:hanging="360"/>
      </w:pPr>
      <w:rPr>
        <w:rFonts w:cs="Times New Roman"/>
      </w:rPr>
    </w:lvl>
    <w:lvl w:ilvl="7" w:tplc="04090019" w:tentative="1">
      <w:start w:val="1"/>
      <w:numFmt w:val="lowerLetter"/>
      <w:lvlText w:val="%8."/>
      <w:lvlJc w:val="left"/>
      <w:pPr>
        <w:tabs>
          <w:tab w:val="num" w:pos="5370"/>
        </w:tabs>
        <w:ind w:left="5370" w:hanging="360"/>
      </w:pPr>
      <w:rPr>
        <w:rFonts w:cs="Times New Roman"/>
      </w:rPr>
    </w:lvl>
    <w:lvl w:ilvl="8" w:tplc="0409001B" w:tentative="1">
      <w:start w:val="1"/>
      <w:numFmt w:val="lowerRoman"/>
      <w:lvlText w:val="%9."/>
      <w:lvlJc w:val="right"/>
      <w:pPr>
        <w:tabs>
          <w:tab w:val="num" w:pos="6090"/>
        </w:tabs>
        <w:ind w:left="6090" w:hanging="180"/>
      </w:pPr>
      <w:rPr>
        <w:rFonts w:cs="Times New Roman"/>
      </w:rPr>
    </w:lvl>
  </w:abstractNum>
  <w:abstractNum w:abstractNumId="20">
    <w:nsid w:val="6B6E2191"/>
    <w:multiLevelType w:val="hybridMultilevel"/>
    <w:tmpl w:val="E85CB1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DAF1BC4"/>
    <w:multiLevelType w:val="hybridMultilevel"/>
    <w:tmpl w:val="1D941EB0"/>
    <w:lvl w:ilvl="0" w:tplc="B956B0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4825FCA"/>
    <w:multiLevelType w:val="hybridMultilevel"/>
    <w:tmpl w:val="E2A0D302"/>
    <w:lvl w:ilvl="0" w:tplc="9A4E1090">
      <w:start w:val="1"/>
      <w:numFmt w:val="japaneseCounting"/>
      <w:lvlText w:val="%1、"/>
      <w:lvlJc w:val="left"/>
      <w:pPr>
        <w:ind w:left="720" w:hanging="720"/>
      </w:pPr>
      <w:rPr>
        <w:rFonts w:ascii="黑体" w:eastAsia="黑体" w:hAnsi="黑体" w:cs="Times New Roman" w:hint="default"/>
        <w:sz w:val="24"/>
        <w:szCs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79904E42"/>
    <w:multiLevelType w:val="hybridMultilevel"/>
    <w:tmpl w:val="1B9203AE"/>
    <w:lvl w:ilvl="0" w:tplc="B956B04E">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3"/>
  </w:num>
  <w:num w:numId="3">
    <w:abstractNumId w:val="6"/>
  </w:num>
  <w:num w:numId="4">
    <w:abstractNumId w:val="19"/>
  </w:num>
  <w:num w:numId="5">
    <w:abstractNumId w:val="21"/>
  </w:num>
  <w:num w:numId="6">
    <w:abstractNumId w:val="16"/>
  </w:num>
  <w:num w:numId="7">
    <w:abstractNumId w:val="23"/>
  </w:num>
  <w:num w:numId="8">
    <w:abstractNumId w:val="20"/>
  </w:num>
  <w:num w:numId="9">
    <w:abstractNumId w:val="22"/>
  </w:num>
  <w:num w:numId="10">
    <w:abstractNumId w:val="14"/>
  </w:num>
  <w:num w:numId="11">
    <w:abstractNumId w:val="7"/>
  </w:num>
  <w:num w:numId="12">
    <w:abstractNumId w:val="8"/>
  </w:num>
  <w:num w:numId="13">
    <w:abstractNumId w:val="5"/>
  </w:num>
  <w:num w:numId="14">
    <w:abstractNumId w:val="12"/>
  </w:num>
  <w:num w:numId="15">
    <w:abstractNumId w:val="17"/>
  </w:num>
  <w:num w:numId="16">
    <w:abstractNumId w:val="10"/>
  </w:num>
  <w:num w:numId="17">
    <w:abstractNumId w:val="1"/>
  </w:num>
  <w:num w:numId="18">
    <w:abstractNumId w:val="3"/>
  </w:num>
  <w:num w:numId="19">
    <w:abstractNumId w:val="2"/>
  </w:num>
  <w:num w:numId="20">
    <w:abstractNumId w:val="15"/>
  </w:num>
  <w:num w:numId="21">
    <w:abstractNumId w:val="18"/>
  </w:num>
  <w:num w:numId="22">
    <w:abstractNumId w:val="11"/>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7ED"/>
    <w:rsid w:val="004420AC"/>
    <w:rsid w:val="00717EBF"/>
    <w:rsid w:val="008530F0"/>
    <w:rsid w:val="00977D38"/>
    <w:rsid w:val="00F91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17ED"/>
    <w:rPr>
      <w:rFonts w:ascii="楷体_GB2312" w:eastAsia="楷体_GB2312" w:hAnsi="宋体" w:cs="Times New Roman"/>
      <w:sz w:val="32"/>
      <w:szCs w:val="32"/>
    </w:rPr>
  </w:style>
  <w:style w:type="paragraph" w:styleId="1">
    <w:name w:val="heading 1"/>
    <w:basedOn w:val="a0"/>
    <w:next w:val="a0"/>
    <w:link w:val="1Char"/>
    <w:qFormat/>
    <w:rsid w:val="00F917ED"/>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F917ED"/>
    <w:pPr>
      <w:keepNext/>
      <w:keepLines/>
      <w:spacing w:before="260" w:after="260" w:line="416" w:lineRule="auto"/>
      <w:outlineLvl w:val="1"/>
    </w:pPr>
    <w:rPr>
      <w:rFonts w:ascii="Cambria" w:eastAsia="宋体" w:hAnsi="Cambria"/>
      <w:b/>
      <w:bCs/>
    </w:rPr>
  </w:style>
  <w:style w:type="paragraph" w:styleId="4">
    <w:name w:val="heading 4"/>
    <w:basedOn w:val="a0"/>
    <w:next w:val="a0"/>
    <w:link w:val="4Char"/>
    <w:qFormat/>
    <w:rsid w:val="00F917ED"/>
    <w:pPr>
      <w:keepNext/>
      <w:tabs>
        <w:tab w:val="left" w:pos="-720"/>
      </w:tabs>
      <w:outlineLvl w:val="3"/>
    </w:pPr>
    <w:rPr>
      <w:rFonts w:ascii="Century Schoolbook" w:eastAsia="宋体" w:hAnsi="Century Schoolbook"/>
      <w:b/>
      <w:kern w:val="0"/>
      <w:sz w:val="28"/>
      <w:szCs w:val="20"/>
      <w:lang w:val="en-GB"/>
    </w:rPr>
  </w:style>
  <w:style w:type="paragraph" w:styleId="5">
    <w:name w:val="heading 5"/>
    <w:basedOn w:val="a0"/>
    <w:next w:val="a0"/>
    <w:link w:val="5Char"/>
    <w:qFormat/>
    <w:rsid w:val="00F917ED"/>
    <w:pPr>
      <w:keepNext/>
      <w:tabs>
        <w:tab w:val="left" w:pos="-720"/>
        <w:tab w:val="left" w:pos="7335"/>
      </w:tabs>
      <w:outlineLvl w:val="4"/>
    </w:pPr>
    <w:rPr>
      <w:rFonts w:ascii="Arial" w:eastAsia="宋体" w:hAnsi="Arial"/>
      <w:b/>
      <w:kern w:val="0"/>
      <w:sz w:val="19"/>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semiHidden/>
    <w:unhideWhenUsed/>
    <w:rsid w:val="00F91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semiHidden/>
    <w:rsid w:val="00F917ED"/>
    <w:rPr>
      <w:sz w:val="18"/>
      <w:szCs w:val="18"/>
    </w:rPr>
  </w:style>
  <w:style w:type="paragraph" w:styleId="a5">
    <w:name w:val="footer"/>
    <w:basedOn w:val="a0"/>
    <w:link w:val="Char0"/>
    <w:unhideWhenUsed/>
    <w:rsid w:val="00F917ED"/>
    <w:pPr>
      <w:tabs>
        <w:tab w:val="center" w:pos="4153"/>
        <w:tab w:val="right" w:pos="8306"/>
      </w:tabs>
      <w:snapToGrid w:val="0"/>
    </w:pPr>
    <w:rPr>
      <w:sz w:val="18"/>
      <w:szCs w:val="18"/>
    </w:rPr>
  </w:style>
  <w:style w:type="character" w:customStyle="1" w:styleId="Char0">
    <w:name w:val="页脚 Char"/>
    <w:basedOn w:val="a1"/>
    <w:link w:val="a5"/>
    <w:rsid w:val="00F917ED"/>
    <w:rPr>
      <w:sz w:val="18"/>
      <w:szCs w:val="18"/>
    </w:rPr>
  </w:style>
  <w:style w:type="character" w:customStyle="1" w:styleId="1Char">
    <w:name w:val="标题 1 Char"/>
    <w:basedOn w:val="a1"/>
    <w:link w:val="1"/>
    <w:rsid w:val="00F917ED"/>
    <w:rPr>
      <w:rFonts w:ascii="楷体_GB2312" w:eastAsia="楷体_GB2312" w:hAnsi="宋体" w:cs="Times New Roman"/>
      <w:b/>
      <w:bCs/>
      <w:kern w:val="44"/>
      <w:sz w:val="44"/>
      <w:szCs w:val="44"/>
    </w:rPr>
  </w:style>
  <w:style w:type="character" w:customStyle="1" w:styleId="2Char">
    <w:name w:val="标题 2 Char"/>
    <w:basedOn w:val="a1"/>
    <w:link w:val="2"/>
    <w:rsid w:val="00F917ED"/>
    <w:rPr>
      <w:rFonts w:ascii="Cambria" w:eastAsia="宋体" w:hAnsi="Cambria" w:cs="Times New Roman"/>
      <w:b/>
      <w:bCs/>
      <w:sz w:val="32"/>
      <w:szCs w:val="32"/>
    </w:rPr>
  </w:style>
  <w:style w:type="character" w:customStyle="1" w:styleId="4Char">
    <w:name w:val="标题 4 Char"/>
    <w:basedOn w:val="a1"/>
    <w:link w:val="4"/>
    <w:rsid w:val="00F917ED"/>
    <w:rPr>
      <w:rFonts w:ascii="Century Schoolbook" w:eastAsia="宋体" w:hAnsi="Century Schoolbook" w:cs="Times New Roman"/>
      <w:b/>
      <w:kern w:val="0"/>
      <w:sz w:val="28"/>
      <w:szCs w:val="20"/>
      <w:lang w:val="en-GB"/>
    </w:rPr>
  </w:style>
  <w:style w:type="character" w:customStyle="1" w:styleId="5Char">
    <w:name w:val="标题 5 Char"/>
    <w:basedOn w:val="a1"/>
    <w:link w:val="5"/>
    <w:rsid w:val="00F917ED"/>
    <w:rPr>
      <w:rFonts w:ascii="Arial" w:eastAsia="宋体" w:hAnsi="Arial" w:cs="Times New Roman"/>
      <w:b/>
      <w:kern w:val="0"/>
      <w:sz w:val="19"/>
      <w:szCs w:val="20"/>
      <w:lang w:val="en-GB"/>
    </w:rPr>
  </w:style>
  <w:style w:type="paragraph" w:styleId="a6">
    <w:name w:val="Title"/>
    <w:basedOn w:val="a0"/>
    <w:next w:val="a0"/>
    <w:link w:val="Char1"/>
    <w:qFormat/>
    <w:rsid w:val="00F917ED"/>
    <w:pPr>
      <w:spacing w:before="240" w:after="60"/>
      <w:jc w:val="center"/>
      <w:outlineLvl w:val="0"/>
    </w:pPr>
    <w:rPr>
      <w:rFonts w:ascii="Cambria" w:eastAsia="宋体" w:hAnsi="Cambria"/>
      <w:b/>
      <w:bCs/>
    </w:rPr>
  </w:style>
  <w:style w:type="character" w:customStyle="1" w:styleId="Char1">
    <w:name w:val="标题 Char"/>
    <w:basedOn w:val="a1"/>
    <w:link w:val="a6"/>
    <w:rsid w:val="00F917ED"/>
    <w:rPr>
      <w:rFonts w:ascii="Cambria" w:eastAsia="宋体" w:hAnsi="Cambria" w:cs="Times New Roman"/>
      <w:b/>
      <w:bCs/>
      <w:sz w:val="32"/>
      <w:szCs w:val="32"/>
    </w:rPr>
  </w:style>
  <w:style w:type="paragraph" w:customStyle="1" w:styleId="10">
    <w:name w:val="无间隔1"/>
    <w:rsid w:val="00F917ED"/>
    <w:pPr>
      <w:widowControl w:val="0"/>
      <w:jc w:val="both"/>
    </w:pPr>
    <w:rPr>
      <w:rFonts w:ascii="Calibri" w:eastAsia="宋体" w:hAnsi="Calibri" w:cs="Times New Roman"/>
    </w:rPr>
  </w:style>
  <w:style w:type="paragraph" w:styleId="a7">
    <w:name w:val="Normal (Web)"/>
    <w:basedOn w:val="a0"/>
    <w:rsid w:val="00F917ED"/>
    <w:pPr>
      <w:spacing w:before="100" w:beforeAutospacing="1" w:after="100" w:afterAutospacing="1"/>
    </w:pPr>
    <w:rPr>
      <w:rFonts w:ascii="宋体" w:eastAsia="宋体"/>
      <w:kern w:val="0"/>
      <w:sz w:val="24"/>
      <w:szCs w:val="20"/>
    </w:rPr>
  </w:style>
  <w:style w:type="character" w:styleId="a8">
    <w:name w:val="Strong"/>
    <w:basedOn w:val="a1"/>
    <w:qFormat/>
    <w:rsid w:val="00F917ED"/>
    <w:rPr>
      <w:rFonts w:cs="Times New Roman"/>
      <w:b/>
      <w:bCs/>
    </w:rPr>
  </w:style>
  <w:style w:type="paragraph" w:customStyle="1" w:styleId="11">
    <w:name w:val="列出段落1"/>
    <w:basedOn w:val="a0"/>
    <w:rsid w:val="00F917ED"/>
    <w:pPr>
      <w:ind w:firstLineChars="200" w:firstLine="420"/>
    </w:pPr>
  </w:style>
  <w:style w:type="paragraph" w:styleId="a9">
    <w:name w:val="Date"/>
    <w:basedOn w:val="a0"/>
    <w:next w:val="a0"/>
    <w:link w:val="Char2"/>
    <w:semiHidden/>
    <w:rsid w:val="00F917ED"/>
    <w:pPr>
      <w:ind w:leftChars="2500" w:left="100"/>
    </w:pPr>
  </w:style>
  <w:style w:type="character" w:customStyle="1" w:styleId="Char2">
    <w:name w:val="日期 Char"/>
    <w:basedOn w:val="a1"/>
    <w:link w:val="a9"/>
    <w:semiHidden/>
    <w:rsid w:val="00F917ED"/>
    <w:rPr>
      <w:rFonts w:ascii="楷体_GB2312" w:eastAsia="楷体_GB2312" w:hAnsi="宋体" w:cs="Times New Roman"/>
      <w:sz w:val="32"/>
      <w:szCs w:val="32"/>
    </w:rPr>
  </w:style>
  <w:style w:type="paragraph" w:styleId="aa">
    <w:name w:val="Subtitle"/>
    <w:basedOn w:val="a0"/>
    <w:next w:val="a0"/>
    <w:link w:val="Char3"/>
    <w:qFormat/>
    <w:rsid w:val="00F917ED"/>
    <w:pPr>
      <w:spacing w:before="240" w:after="60" w:line="312" w:lineRule="auto"/>
      <w:jc w:val="center"/>
      <w:outlineLvl w:val="1"/>
    </w:pPr>
    <w:rPr>
      <w:rFonts w:ascii="Cambria" w:eastAsia="宋体" w:hAnsi="Cambria"/>
      <w:b/>
      <w:bCs/>
      <w:kern w:val="28"/>
    </w:rPr>
  </w:style>
  <w:style w:type="character" w:customStyle="1" w:styleId="Char3">
    <w:name w:val="副标题 Char"/>
    <w:basedOn w:val="a1"/>
    <w:link w:val="aa"/>
    <w:rsid w:val="00F917ED"/>
    <w:rPr>
      <w:rFonts w:ascii="Cambria" w:eastAsia="宋体" w:hAnsi="Cambria" w:cs="Times New Roman"/>
      <w:b/>
      <w:bCs/>
      <w:kern w:val="28"/>
      <w:sz w:val="32"/>
      <w:szCs w:val="32"/>
    </w:rPr>
  </w:style>
  <w:style w:type="paragraph" w:customStyle="1" w:styleId="12">
    <w:name w:val="引用1"/>
    <w:basedOn w:val="a0"/>
    <w:next w:val="a0"/>
    <w:link w:val="QuoteChar"/>
    <w:rsid w:val="00F917ED"/>
    <w:rPr>
      <w:i/>
      <w:iCs/>
      <w:color w:val="000000"/>
    </w:rPr>
  </w:style>
  <w:style w:type="character" w:customStyle="1" w:styleId="QuoteChar">
    <w:name w:val="Quote Char"/>
    <w:basedOn w:val="a1"/>
    <w:link w:val="12"/>
    <w:locked/>
    <w:rsid w:val="00F917ED"/>
    <w:rPr>
      <w:rFonts w:ascii="楷体_GB2312" w:eastAsia="楷体_GB2312" w:hAnsi="宋体" w:cs="Times New Roman"/>
      <w:i/>
      <w:iCs/>
      <w:color w:val="000000"/>
      <w:sz w:val="32"/>
      <w:szCs w:val="32"/>
    </w:rPr>
  </w:style>
  <w:style w:type="paragraph" w:styleId="ab">
    <w:name w:val="Balloon Text"/>
    <w:basedOn w:val="a0"/>
    <w:link w:val="Char4"/>
    <w:semiHidden/>
    <w:rsid w:val="00F917ED"/>
    <w:rPr>
      <w:sz w:val="18"/>
      <w:szCs w:val="18"/>
    </w:rPr>
  </w:style>
  <w:style w:type="character" w:customStyle="1" w:styleId="Char4">
    <w:name w:val="批注框文本 Char"/>
    <w:basedOn w:val="a1"/>
    <w:link w:val="ab"/>
    <w:semiHidden/>
    <w:rsid w:val="00F917ED"/>
    <w:rPr>
      <w:rFonts w:ascii="楷体_GB2312" w:eastAsia="楷体_GB2312" w:hAnsi="宋体" w:cs="Times New Roman"/>
      <w:sz w:val="18"/>
      <w:szCs w:val="18"/>
    </w:rPr>
  </w:style>
  <w:style w:type="paragraph" w:styleId="ac">
    <w:name w:val="Body Text Indent"/>
    <w:basedOn w:val="a0"/>
    <w:link w:val="Char5"/>
    <w:rsid w:val="00F917ED"/>
    <w:pPr>
      <w:tabs>
        <w:tab w:val="left" w:pos="-720"/>
      </w:tabs>
    </w:pPr>
    <w:rPr>
      <w:rFonts w:ascii="Arial" w:eastAsia="宋体" w:hAnsi="Arial"/>
      <w:kern w:val="0"/>
      <w:sz w:val="20"/>
      <w:szCs w:val="20"/>
      <w:lang w:val="en-GB"/>
    </w:rPr>
  </w:style>
  <w:style w:type="character" w:customStyle="1" w:styleId="Char5">
    <w:name w:val="正文文本缩进 Char"/>
    <w:basedOn w:val="a1"/>
    <w:link w:val="ac"/>
    <w:rsid w:val="00F917ED"/>
    <w:rPr>
      <w:rFonts w:ascii="Arial" w:eastAsia="宋体" w:hAnsi="Arial" w:cs="Times New Roman"/>
      <w:kern w:val="0"/>
      <w:sz w:val="20"/>
      <w:szCs w:val="20"/>
      <w:lang w:val="en-GB"/>
    </w:rPr>
  </w:style>
  <w:style w:type="paragraph" w:styleId="ad">
    <w:name w:val="Body Text"/>
    <w:basedOn w:val="a0"/>
    <w:link w:val="Char6"/>
    <w:rsid w:val="00F917ED"/>
    <w:rPr>
      <w:rFonts w:ascii="Century Schoolbook" w:eastAsia="宋体" w:hAnsi="Century Schoolbook"/>
      <w:b/>
      <w:szCs w:val="20"/>
    </w:rPr>
  </w:style>
  <w:style w:type="character" w:customStyle="1" w:styleId="Char6">
    <w:name w:val="正文文本 Char"/>
    <w:basedOn w:val="a1"/>
    <w:link w:val="ad"/>
    <w:rsid w:val="00F917ED"/>
    <w:rPr>
      <w:rFonts w:ascii="Century Schoolbook" w:eastAsia="宋体" w:hAnsi="Century Schoolbook" w:cs="Times New Roman"/>
      <w:b/>
      <w:sz w:val="32"/>
      <w:szCs w:val="20"/>
    </w:rPr>
  </w:style>
  <w:style w:type="paragraph" w:styleId="20">
    <w:name w:val="Body Text 2"/>
    <w:basedOn w:val="a0"/>
    <w:link w:val="2Char0"/>
    <w:rsid w:val="00F917ED"/>
    <w:pPr>
      <w:spacing w:after="120" w:line="480" w:lineRule="auto"/>
    </w:pPr>
  </w:style>
  <w:style w:type="character" w:customStyle="1" w:styleId="2Char0">
    <w:name w:val="正文文本 2 Char"/>
    <w:basedOn w:val="a1"/>
    <w:link w:val="20"/>
    <w:rsid w:val="00F917ED"/>
    <w:rPr>
      <w:rFonts w:ascii="楷体_GB2312" w:eastAsia="楷体_GB2312" w:hAnsi="宋体" w:cs="Times New Roman"/>
      <w:sz w:val="32"/>
      <w:szCs w:val="32"/>
    </w:rPr>
  </w:style>
  <w:style w:type="character" w:customStyle="1" w:styleId="style11">
    <w:name w:val="style11"/>
    <w:basedOn w:val="a1"/>
    <w:rsid w:val="00F917ED"/>
    <w:rPr>
      <w:rFonts w:cs="Times New Roman"/>
      <w:b/>
      <w:color w:val="FFFFFF"/>
      <w:sz w:val="21"/>
    </w:rPr>
  </w:style>
  <w:style w:type="character" w:styleId="ae">
    <w:name w:val="Hyperlink"/>
    <w:basedOn w:val="a1"/>
    <w:semiHidden/>
    <w:rsid w:val="00F917ED"/>
    <w:rPr>
      <w:rFonts w:cs="Times New Roman"/>
      <w:color w:val="000000"/>
      <w:u w:val="none"/>
      <w:effect w:val="none"/>
    </w:rPr>
  </w:style>
  <w:style w:type="paragraph" w:customStyle="1" w:styleId="Char7">
    <w:name w:val="Char"/>
    <w:basedOn w:val="a0"/>
    <w:autoRedefine/>
    <w:rsid w:val="00F917ED"/>
    <w:pPr>
      <w:widowControl w:val="0"/>
      <w:ind w:firstLineChars="200" w:firstLine="643"/>
      <w:jc w:val="both"/>
    </w:pPr>
    <w:rPr>
      <w:rFonts w:ascii="仿宋_GB2312" w:eastAsia="仿宋_GB2312" w:hAnsi="Times New Roman" w:cs="新宋体"/>
      <w:b/>
      <w:color w:val="000000"/>
      <w:kern w:val="0"/>
      <w:lang w:val="zh-CN"/>
    </w:rPr>
  </w:style>
  <w:style w:type="paragraph" w:customStyle="1" w:styleId="Char8">
    <w:name w:val="Char"/>
    <w:basedOn w:val="a0"/>
    <w:rsid w:val="00F917ED"/>
    <w:pPr>
      <w:widowControl w:val="0"/>
      <w:spacing w:line="240" w:lineRule="atLeast"/>
      <w:ind w:left="420" w:firstLine="420"/>
      <w:jc w:val="both"/>
    </w:pPr>
    <w:rPr>
      <w:rFonts w:ascii="Times New Roman" w:eastAsia="宋体" w:hAnsi="Times New Roman"/>
      <w:kern w:val="0"/>
      <w:sz w:val="21"/>
      <w:szCs w:val="21"/>
    </w:rPr>
  </w:style>
  <w:style w:type="paragraph" w:styleId="af">
    <w:name w:val="Document Map"/>
    <w:basedOn w:val="a0"/>
    <w:link w:val="Char9"/>
    <w:semiHidden/>
    <w:rsid w:val="00F917ED"/>
    <w:pPr>
      <w:shd w:val="clear" w:color="auto" w:fill="000080"/>
    </w:pPr>
  </w:style>
  <w:style w:type="character" w:customStyle="1" w:styleId="Char9">
    <w:name w:val="文档结构图 Char"/>
    <w:basedOn w:val="a1"/>
    <w:link w:val="af"/>
    <w:semiHidden/>
    <w:rsid w:val="00F917ED"/>
    <w:rPr>
      <w:rFonts w:ascii="楷体_GB2312" w:eastAsia="楷体_GB2312" w:hAnsi="宋体" w:cs="Times New Roman"/>
      <w:sz w:val="32"/>
      <w:szCs w:val="32"/>
      <w:shd w:val="clear" w:color="auto" w:fill="000080"/>
    </w:rPr>
  </w:style>
  <w:style w:type="table" w:styleId="af0">
    <w:name w:val="Table Grid"/>
    <w:basedOn w:val="a2"/>
    <w:rsid w:val="00F917E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F917ED"/>
  </w:style>
  <w:style w:type="character" w:customStyle="1" w:styleId="CharChar5">
    <w:name w:val="Char Char5"/>
    <w:rsid w:val="00F917ED"/>
    <w:rPr>
      <w:b/>
      <w:bCs/>
      <w:kern w:val="44"/>
      <w:sz w:val="44"/>
      <w:szCs w:val="44"/>
    </w:rPr>
  </w:style>
  <w:style w:type="paragraph" w:customStyle="1" w:styleId="p0">
    <w:name w:val="p0"/>
    <w:basedOn w:val="a0"/>
    <w:unhideWhenUsed/>
    <w:rsid w:val="00F917ED"/>
    <w:pPr>
      <w:ind w:firstLineChars="200" w:firstLine="420"/>
      <w:jc w:val="both"/>
    </w:pPr>
    <w:rPr>
      <w:rFonts w:ascii="Times New Roman" w:eastAsia="宋体" w:hAnsi="Times New Roman" w:hint="eastAsia"/>
      <w:sz w:val="21"/>
      <w:szCs w:val="20"/>
    </w:rPr>
  </w:style>
  <w:style w:type="paragraph" w:styleId="af2">
    <w:name w:val="Salutation"/>
    <w:basedOn w:val="a0"/>
    <w:next w:val="a0"/>
    <w:link w:val="Chara"/>
    <w:rsid w:val="00F917ED"/>
    <w:pPr>
      <w:widowControl w:val="0"/>
      <w:spacing w:line="580" w:lineRule="exact"/>
      <w:jc w:val="both"/>
    </w:pPr>
    <w:rPr>
      <w:rFonts w:ascii="Times New Roman" w:eastAsia="仿宋_GB2312" w:hAnsi="Times New Roman"/>
      <w:szCs w:val="20"/>
    </w:rPr>
  </w:style>
  <w:style w:type="character" w:customStyle="1" w:styleId="Chara">
    <w:name w:val="称呼 Char"/>
    <w:basedOn w:val="a1"/>
    <w:link w:val="af2"/>
    <w:rsid w:val="00F917ED"/>
    <w:rPr>
      <w:rFonts w:ascii="Times New Roman" w:eastAsia="仿宋_GB2312" w:hAnsi="Times New Roman" w:cs="Times New Roman"/>
      <w:sz w:val="32"/>
      <w:szCs w:val="20"/>
    </w:rPr>
  </w:style>
  <w:style w:type="paragraph" w:styleId="af3">
    <w:name w:val="Plain Text"/>
    <w:basedOn w:val="a0"/>
    <w:link w:val="Charb"/>
    <w:rsid w:val="00F917ED"/>
    <w:pPr>
      <w:widowControl w:val="0"/>
      <w:jc w:val="both"/>
    </w:pPr>
    <w:rPr>
      <w:rFonts w:ascii="宋体" w:eastAsia="宋体" w:hAnsi="Courier New" w:cs="Courier New"/>
      <w:sz w:val="21"/>
      <w:szCs w:val="21"/>
    </w:rPr>
  </w:style>
  <w:style w:type="character" w:customStyle="1" w:styleId="Charb">
    <w:name w:val="纯文本 Char"/>
    <w:basedOn w:val="a1"/>
    <w:link w:val="af3"/>
    <w:rsid w:val="00F917ED"/>
    <w:rPr>
      <w:rFonts w:ascii="宋体" w:eastAsia="宋体" w:hAnsi="Courier New" w:cs="Courier New"/>
      <w:szCs w:val="21"/>
    </w:rPr>
  </w:style>
  <w:style w:type="paragraph" w:customStyle="1" w:styleId="NewNewNewNewNewNewNewNewNewNewNewNewNewNewNewNewNewNewNewNewNewNewNewNewNewNew">
    <w:name w:val="正文 New New New New New New New New New New New New New New New New New New New New New New New New New New"/>
    <w:rsid w:val="00F917ED"/>
    <w:pPr>
      <w:widowControl w:val="0"/>
      <w:jc w:val="both"/>
    </w:pPr>
    <w:rPr>
      <w:rFonts w:ascii="Times New Roman" w:eastAsia="宋体" w:hAnsi="Times New Roman" w:cs="Times New Roman"/>
      <w:szCs w:val="24"/>
    </w:rPr>
  </w:style>
  <w:style w:type="paragraph" w:customStyle="1" w:styleId="NewNewNewNewNewNewNewNewNewNewNewNewNewNewNewNewNewNew">
    <w:name w:val="正文 New New New New New New New New New New New New New New New New New New"/>
    <w:rsid w:val="00F917ED"/>
    <w:pPr>
      <w:widowControl w:val="0"/>
      <w:jc w:val="both"/>
    </w:pPr>
    <w:rPr>
      <w:rFonts w:ascii="Times New Roman" w:eastAsia="宋体" w:hAnsi="Times New Roman" w:cs="Times New Roman"/>
      <w:szCs w:val="24"/>
    </w:rPr>
  </w:style>
  <w:style w:type="paragraph" w:customStyle="1" w:styleId="NewNewNewNewNewNewNewNewNewNewNewNewNew">
    <w:name w:val="正文 New New New New New New New New New New New New New"/>
    <w:rsid w:val="00F917ED"/>
    <w:pPr>
      <w:widowControl w:val="0"/>
      <w:jc w:val="both"/>
    </w:pPr>
    <w:rPr>
      <w:rFonts w:ascii="Times New Roman" w:eastAsia="宋体" w:hAnsi="Times New Roman" w:cs="Times New Roman"/>
      <w:szCs w:val="24"/>
    </w:rPr>
  </w:style>
  <w:style w:type="paragraph" w:customStyle="1" w:styleId="NewNewNewNewNewNewNewNewNewNewNewNewNewNew">
    <w:name w:val="正文 New New New New New New New New New New New New New New"/>
    <w:rsid w:val="00F917ED"/>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
    <w:name w:val="正文 New New New New New New New New New New New New New New New New New New New New New New New New New"/>
    <w:rsid w:val="00F917ED"/>
    <w:pPr>
      <w:widowControl w:val="0"/>
      <w:jc w:val="both"/>
    </w:pPr>
    <w:rPr>
      <w:rFonts w:ascii="Times New Roman" w:eastAsia="宋体" w:hAnsi="Times New Roman" w:cs="Times New Roman"/>
      <w:szCs w:val="24"/>
    </w:rPr>
  </w:style>
  <w:style w:type="paragraph" w:customStyle="1" w:styleId="NewNewNewNewNew">
    <w:name w:val="正文 New New New New New"/>
    <w:rsid w:val="00F917ED"/>
    <w:pPr>
      <w:widowControl w:val="0"/>
      <w:jc w:val="both"/>
    </w:pPr>
    <w:rPr>
      <w:rFonts w:ascii="Times New Roman" w:eastAsia="宋体" w:hAnsi="Times New Roman" w:cs="Times New Roman"/>
      <w:szCs w:val="24"/>
    </w:rPr>
  </w:style>
  <w:style w:type="paragraph" w:customStyle="1" w:styleId="NewNewNewNewNewNewNewNewNewNew">
    <w:name w:val="正文 New New New New New New New New New New"/>
    <w:rsid w:val="00F917ED"/>
    <w:pPr>
      <w:widowControl w:val="0"/>
      <w:jc w:val="both"/>
    </w:pPr>
    <w:rPr>
      <w:rFonts w:ascii="Times New Roman" w:eastAsia="宋体" w:hAnsi="Times New Roman" w:cs="Times New Roman"/>
      <w:szCs w:val="24"/>
    </w:rPr>
  </w:style>
  <w:style w:type="paragraph" w:customStyle="1" w:styleId="NewNewNewNewNewNewNew">
    <w:name w:val="正文 New New New New New New New"/>
    <w:rsid w:val="00F917ED"/>
    <w:pPr>
      <w:widowControl w:val="0"/>
      <w:jc w:val="both"/>
    </w:pPr>
    <w:rPr>
      <w:rFonts w:ascii="Times New Roman" w:eastAsia="宋体" w:hAnsi="Times New Roman" w:cs="Times New Roman"/>
      <w:szCs w:val="24"/>
    </w:rPr>
  </w:style>
  <w:style w:type="paragraph" w:customStyle="1" w:styleId="NewNewNewNewNewNewNewNewNew">
    <w:name w:val="正文 New New New New New New New New New"/>
    <w:rsid w:val="00F917ED"/>
    <w:pPr>
      <w:widowControl w:val="0"/>
      <w:jc w:val="both"/>
    </w:pPr>
    <w:rPr>
      <w:rFonts w:ascii="Times New Roman" w:eastAsia="宋体" w:hAnsi="Times New Roman" w:cs="Times New Roman"/>
      <w:szCs w:val="24"/>
    </w:rPr>
  </w:style>
  <w:style w:type="paragraph" w:customStyle="1" w:styleId="NewNewNewNewNewNewNewNew">
    <w:name w:val="正文 New New New New New New New New"/>
    <w:rsid w:val="00F917ED"/>
    <w:pPr>
      <w:widowControl w:val="0"/>
      <w:jc w:val="both"/>
    </w:pPr>
    <w:rPr>
      <w:rFonts w:ascii="Times New Roman" w:eastAsia="宋体" w:hAnsi="Times New Roman" w:cs="Times New Roman"/>
      <w:szCs w:val="24"/>
    </w:rPr>
  </w:style>
  <w:style w:type="paragraph" w:customStyle="1" w:styleId="NewNewNewNewNewNewNewNewNewNewNewNewNewNewNewNewNewNewNewNew">
    <w:name w:val="正文 New New New New New New New New New New New New New New New New New New New New"/>
    <w:rsid w:val="00F917ED"/>
    <w:pPr>
      <w:widowControl w:val="0"/>
      <w:jc w:val="both"/>
    </w:pPr>
    <w:rPr>
      <w:rFonts w:ascii="Times New Roman" w:eastAsia="宋体" w:hAnsi="Times New Roman" w:cs="Times New Roman"/>
      <w:szCs w:val="24"/>
    </w:rPr>
  </w:style>
  <w:style w:type="paragraph" w:customStyle="1" w:styleId="NewNewNewNewNewNewNewNewNewNewNewNewNewNewNewNewNewNewNew">
    <w:name w:val="正文 New New New New New New New New New New New New New New New New New New New"/>
    <w:rsid w:val="00F917ED"/>
    <w:pPr>
      <w:widowControl w:val="0"/>
      <w:jc w:val="both"/>
    </w:pPr>
    <w:rPr>
      <w:rFonts w:ascii="Times New Roman" w:eastAsia="宋体" w:hAnsi="Times New Roman" w:cs="Times New Roman"/>
      <w:szCs w:val="24"/>
    </w:rPr>
  </w:style>
  <w:style w:type="numbering" w:customStyle="1" w:styleId="a">
    <w:name w:val="样式 编号 宋体 小四"/>
    <w:basedOn w:val="a3"/>
    <w:rsid w:val="00F917ED"/>
    <w:pPr>
      <w:numPr>
        <w:numId w:val="21"/>
      </w:numPr>
    </w:pPr>
  </w:style>
  <w:style w:type="character" w:styleId="af4">
    <w:name w:val="FollowedHyperlink"/>
    <w:basedOn w:val="a1"/>
    <w:uiPriority w:val="99"/>
    <w:semiHidden/>
    <w:unhideWhenUsed/>
    <w:rsid w:val="00F917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51bys.com/news/so/?word=&#32463;&#27982;"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9616</Words>
  <Characters>54815</Characters>
  <Application>Microsoft Office Word</Application>
  <DocSecurity>0</DocSecurity>
  <Lines>456</Lines>
  <Paragraphs>128</Paragraphs>
  <ScaleCrop>false</ScaleCrop>
  <Company>china</Company>
  <LinksUpToDate>false</LinksUpToDate>
  <CharactersWithSpaces>64303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峗琼</dc:creator>
  <cp:keywords/>
  <dc:description/>
  <cp:lastModifiedBy>朱可可</cp:lastModifiedBy>
  <cp:revision>3</cp:revision>
  <dcterms:created xsi:type="dcterms:W3CDTF">2013-08-11T01:06:00Z</dcterms:created>
  <dcterms:modified xsi:type="dcterms:W3CDTF">2021-09-17T08:28:00Z</dcterms:modified>
</cp:coreProperties>
</file>