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8B" w:rsidRPr="005F368B" w:rsidRDefault="005F368B" w:rsidP="005F368B">
      <w:pPr>
        <w:widowControl/>
        <w:shd w:val="clear" w:color="auto" w:fill="FFFFFF"/>
        <w:spacing w:line="580" w:lineRule="atLeast"/>
        <w:ind w:firstLineChars="0" w:firstLine="0"/>
        <w:rPr>
          <w:rFonts w:ascii="仿宋_GB2312" w:eastAsia="仿宋_GB2312" w:hAnsi="方正小标宋简体" w:cs="方正小标宋简体" w:hint="eastAsia"/>
          <w:color w:val="000000"/>
          <w:sz w:val="32"/>
          <w:szCs w:val="32"/>
          <w:shd w:val="clear" w:color="auto" w:fill="FFFFFF"/>
        </w:rPr>
      </w:pPr>
      <w:r w:rsidRPr="005F368B">
        <w:rPr>
          <w:rFonts w:ascii="仿宋_GB2312" w:eastAsia="仿宋_GB2312" w:hAnsi="方正小标宋简体" w:cs="方正小标宋简体" w:hint="eastAsia"/>
          <w:color w:val="000000"/>
          <w:sz w:val="32"/>
          <w:szCs w:val="32"/>
          <w:shd w:val="clear" w:color="auto" w:fill="FFFFFF"/>
        </w:rPr>
        <w:t>附件1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  <w:shd w:val="clear" w:color="auto" w:fill="FFFFFF"/>
        </w:rPr>
      </w:pPr>
      <w:r w:rsidRPr="00110F7F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  <w:shd w:val="clear" w:color="auto" w:fill="FFFFFF"/>
        </w:rPr>
        <w:t>“攀枝花企业赴楚雄技师学院、丽江市永胜县开展招聘会”项目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宋体" w:hAnsi="宋体" w:cs="宋体"/>
          <w:color w:val="000000"/>
          <w:sz w:val="44"/>
          <w:szCs w:val="44"/>
          <w:shd w:val="clear" w:color="auto" w:fill="FFFFFF"/>
        </w:rPr>
      </w:pP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参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选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方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案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及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报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价</w:t>
      </w:r>
    </w:p>
    <w:p w:rsidR="005F368B" w:rsidRPr="00110F7F" w:rsidRDefault="005F368B" w:rsidP="005F368B">
      <w:pPr>
        <w:widowControl/>
        <w:shd w:val="clear" w:color="auto" w:fill="FFFFFF"/>
        <w:spacing w:line="58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  <w:shd w:val="clear" w:color="auto" w:fill="FFFFFF"/>
        </w:rPr>
      </w:pPr>
      <w:r w:rsidRPr="00110F7F">
        <w:rPr>
          <w:rFonts w:ascii="黑体" w:eastAsia="黑体" w:hAnsi="黑体" w:cs="黑体" w:hint="eastAsia"/>
          <w:color w:val="000000"/>
          <w:sz w:val="52"/>
          <w:szCs w:val="52"/>
          <w:shd w:val="clear" w:color="auto" w:fill="FFFFFF"/>
        </w:rPr>
        <w:t>书</w:t>
      </w:r>
    </w:p>
    <w:p w:rsidR="005F368B" w:rsidRPr="00110F7F" w:rsidRDefault="005F368B" w:rsidP="005F368B">
      <w:pPr>
        <w:widowControl/>
        <w:shd w:val="clear" w:color="auto" w:fill="FFFFFF"/>
        <w:spacing w:line="570" w:lineRule="atLeast"/>
        <w:ind w:firstLineChars="0" w:firstLine="0"/>
        <w:jc w:val="center"/>
        <w:rPr>
          <w:rFonts w:ascii="黑体" w:eastAsia="黑体" w:hAnsi="黑体" w:cs="黑体"/>
          <w:color w:val="000000"/>
          <w:sz w:val="52"/>
          <w:szCs w:val="52"/>
        </w:rPr>
      </w:pPr>
    </w:p>
    <w:p w:rsidR="005F368B" w:rsidRPr="00110F7F" w:rsidRDefault="005F368B" w:rsidP="005F368B">
      <w:pPr>
        <w:widowControl/>
        <w:shd w:val="clear" w:color="auto" w:fill="FFFFFF"/>
        <w:spacing w:line="570" w:lineRule="atLeast"/>
        <w:ind w:firstLineChars="0" w:firstLine="720"/>
        <w:jc w:val="both"/>
        <w:rPr>
          <w:rFonts w:ascii="黑体" w:eastAsia="黑体" w:hAnsi="宋体" w:cs="黑体"/>
          <w:color w:val="000000"/>
          <w:sz w:val="36"/>
          <w:szCs w:val="36"/>
          <w:shd w:val="clear" w:color="auto" w:fill="FFFFFF"/>
        </w:rPr>
      </w:pPr>
      <w:r w:rsidRPr="00110F7F"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报价单位（盖章）：</w:t>
      </w:r>
    </w:p>
    <w:p w:rsidR="005F368B" w:rsidRPr="00110F7F" w:rsidRDefault="005F368B" w:rsidP="005F368B">
      <w:pPr>
        <w:widowControl/>
        <w:shd w:val="clear" w:color="auto" w:fill="FFFFFF"/>
        <w:spacing w:line="570" w:lineRule="atLeast"/>
        <w:ind w:firstLineChars="0" w:firstLine="720"/>
        <w:jc w:val="both"/>
        <w:rPr>
          <w:color w:val="000000"/>
          <w:sz w:val="21"/>
          <w:szCs w:val="21"/>
        </w:rPr>
      </w:pPr>
    </w:p>
    <w:p w:rsidR="005F368B" w:rsidRPr="00110F7F" w:rsidRDefault="005F368B" w:rsidP="005F368B">
      <w:pPr>
        <w:widowControl/>
        <w:shd w:val="clear" w:color="auto" w:fill="FFFFFF"/>
        <w:spacing w:line="570" w:lineRule="atLeast"/>
        <w:ind w:firstLineChars="0" w:firstLine="0"/>
        <w:jc w:val="center"/>
        <w:rPr>
          <w:color w:val="000000"/>
          <w:sz w:val="21"/>
          <w:szCs w:val="21"/>
        </w:rPr>
      </w:pPr>
      <w:r w:rsidRPr="00110F7F">
        <w:rPr>
          <w:rFonts w:ascii="黑体" w:eastAsia="黑体" w:hAnsi="宋体" w:cs="黑体" w:hint="eastAsia"/>
          <w:color w:val="000000"/>
          <w:sz w:val="36"/>
          <w:szCs w:val="36"/>
          <w:shd w:val="clear" w:color="auto" w:fill="FFFFFF"/>
        </w:rPr>
        <w:t>2021年  月  日</w:t>
      </w:r>
    </w:p>
    <w:p w:rsidR="005F368B" w:rsidRDefault="005F368B" w:rsidP="005F368B">
      <w:pPr>
        <w:widowControl/>
        <w:shd w:val="clear" w:color="auto" w:fill="FFFFFF"/>
        <w:ind w:firstLine="640"/>
        <w:jc w:val="both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</w:p>
    <w:p w:rsidR="005F368B" w:rsidRPr="00110F7F" w:rsidRDefault="005F368B" w:rsidP="005F368B">
      <w:pPr>
        <w:widowControl/>
        <w:shd w:val="clear" w:color="auto" w:fill="FFFFFF"/>
        <w:ind w:firstLine="640"/>
        <w:jc w:val="both"/>
        <w:rPr>
          <w:color w:val="000000"/>
          <w:sz w:val="21"/>
          <w:szCs w:val="21"/>
        </w:rPr>
      </w:pPr>
      <w:bookmarkStart w:id="0" w:name="_GoBack"/>
      <w:bookmarkEnd w:id="0"/>
      <w:r w:rsidRPr="00110F7F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lastRenderedPageBreak/>
        <w:t>一、项目名称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110F7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“攀枝花企业赴楚雄技师学院、丽江市永胜县开展招聘会”项目。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color w:val="000000"/>
          <w:sz w:val="21"/>
          <w:szCs w:val="21"/>
        </w:rPr>
      </w:pPr>
      <w:r w:rsidRPr="00110F7F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二、单位基本情况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110F7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内容包括但不限于：报价单位基本信息、经营活动范围、相关经验和综合实力等。</w:t>
      </w:r>
    </w:p>
    <w:p w:rsidR="005F368B" w:rsidRPr="00110F7F" w:rsidRDefault="005F368B" w:rsidP="005F368B">
      <w:pPr>
        <w:spacing w:line="560" w:lineRule="exact"/>
        <w:ind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110F7F">
        <w:rPr>
          <w:rFonts w:ascii="仿宋_GB2312" w:eastAsia="仿宋_GB2312" w:hAnsiTheme="minorHAnsi" w:cstheme="minorBidi" w:hint="eastAsia"/>
          <w:kern w:val="2"/>
          <w:sz w:val="32"/>
          <w:szCs w:val="32"/>
        </w:rPr>
        <w:t>相关经验需提供承办招聘活动（线上、线下）、开展企业用工指导等情况的证明材料。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110F7F">
        <w:rPr>
          <w:rFonts w:ascii="仿宋_GB2312" w:eastAsia="仿宋_GB2312" w:hAnsi="Calibri" w:hint="eastAsia"/>
          <w:sz w:val="32"/>
          <w:szCs w:val="32"/>
        </w:rPr>
        <w:t>综合实力需提供营业执照，人力资源服务许可证书，具有良好的单位信誉，专业人员配备情况（人力资源管理职业资格）等证明材料。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color w:val="000000"/>
          <w:sz w:val="21"/>
          <w:szCs w:val="21"/>
        </w:rPr>
      </w:pPr>
      <w:r w:rsidRPr="00110F7F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三、工作</w:t>
      </w:r>
      <w:r w:rsidRPr="00110F7F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方案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color w:val="000000"/>
          <w:sz w:val="21"/>
          <w:szCs w:val="21"/>
        </w:rPr>
      </w:pPr>
      <w:r w:rsidRPr="00110F7F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内容包括但不限于：项目人员配备、招聘会对接、招聘会宣传、招聘会活动实施、招聘会跟踪服务、活动现场的安保应急等方面情况。</w:t>
      </w:r>
    </w:p>
    <w:p w:rsidR="005F368B" w:rsidRPr="00110F7F" w:rsidRDefault="005F368B" w:rsidP="005F368B">
      <w:pPr>
        <w:widowControl/>
        <w:shd w:val="clear" w:color="auto" w:fill="FFFFFF"/>
        <w:ind w:firstLineChars="0" w:firstLine="640"/>
        <w:jc w:val="both"/>
        <w:rPr>
          <w:color w:val="000000"/>
          <w:sz w:val="21"/>
          <w:szCs w:val="21"/>
        </w:rPr>
      </w:pPr>
      <w:r w:rsidRPr="00110F7F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四、项目报价</w:t>
      </w:r>
    </w:p>
    <w:p w:rsidR="005F368B" w:rsidRPr="00110F7F" w:rsidRDefault="005F368B" w:rsidP="005F368B">
      <w:pPr>
        <w:ind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110F7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（一）交通、食宿费用报价：平均</w:t>
      </w:r>
      <w:r w:rsidRPr="00110F7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val="single"/>
          <w:shd w:val="clear" w:color="auto" w:fill="FFFFFF"/>
        </w:rPr>
        <w:t xml:space="preserve">       </w:t>
      </w:r>
      <w:r w:rsidRPr="00110F7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元/人（按30人计算）。</w:t>
      </w:r>
    </w:p>
    <w:p w:rsidR="005F368B" w:rsidRPr="00110F7F" w:rsidRDefault="005F368B" w:rsidP="005F368B">
      <w:pPr>
        <w:ind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  <w:shd w:val="clear" w:color="auto" w:fill="FFFFFF"/>
        </w:rPr>
      </w:pPr>
      <w:r w:rsidRPr="00110F7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（二）除企业参会人员交通、食宿以外的其他费用报价：</w:t>
      </w:r>
    </w:p>
    <w:p w:rsidR="005F368B" w:rsidRPr="00110F7F" w:rsidRDefault="005F368B" w:rsidP="005F368B">
      <w:pPr>
        <w:ind w:firstLineChars="0" w:firstLine="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110F7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u w:val="single"/>
          <w:shd w:val="clear" w:color="auto" w:fill="FFFFFF"/>
        </w:rPr>
        <w:t xml:space="preserve">          </w:t>
      </w:r>
      <w:r w:rsidRPr="00110F7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元。</w:t>
      </w:r>
    </w:p>
    <w:p w:rsidR="005F368B" w:rsidRPr="00110F7F" w:rsidRDefault="005F368B" w:rsidP="005F368B">
      <w:pPr>
        <w:spacing w:line="560" w:lineRule="exact"/>
        <w:ind w:firstLineChars="0" w:firstLine="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5F368B" w:rsidRPr="00110F7F" w:rsidRDefault="005F368B" w:rsidP="005F368B">
      <w:pPr>
        <w:spacing w:line="560" w:lineRule="exact"/>
        <w:ind w:firstLineChars="0" w:firstLine="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8111C2" w:rsidRDefault="008111C2" w:rsidP="005F368B">
      <w:pPr>
        <w:ind w:firstLine="400"/>
      </w:pPr>
    </w:p>
    <w:sectPr w:rsidR="00811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2" w:rsidRDefault="00DC4B12" w:rsidP="005F368B">
      <w:pPr>
        <w:ind w:firstLine="400"/>
      </w:pPr>
      <w:r>
        <w:separator/>
      </w:r>
    </w:p>
  </w:endnote>
  <w:endnote w:type="continuationSeparator" w:id="0">
    <w:p w:rsidR="00DC4B12" w:rsidRDefault="00DC4B12" w:rsidP="005F368B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2" w:rsidRDefault="00DC4B12" w:rsidP="005F368B">
      <w:pPr>
        <w:ind w:firstLine="400"/>
      </w:pPr>
      <w:r>
        <w:separator/>
      </w:r>
    </w:p>
  </w:footnote>
  <w:footnote w:type="continuationSeparator" w:id="0">
    <w:p w:rsidR="00DC4B12" w:rsidRDefault="00DC4B12" w:rsidP="005F368B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77"/>
    <w:rsid w:val="005F368B"/>
    <w:rsid w:val="008111C2"/>
    <w:rsid w:val="00980777"/>
    <w:rsid w:val="00D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B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68B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B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68B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2</cp:revision>
  <dcterms:created xsi:type="dcterms:W3CDTF">2021-06-10T08:57:00Z</dcterms:created>
  <dcterms:modified xsi:type="dcterms:W3CDTF">2021-06-10T08:58:00Z</dcterms:modified>
</cp:coreProperties>
</file>