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58" w:rsidRPr="00236B6D" w:rsidRDefault="00907458" w:rsidP="00907458">
      <w:pPr>
        <w:ind w:firstLineChars="300" w:firstLine="1320"/>
        <w:rPr>
          <w:rFonts w:ascii="黑体" w:eastAsia="黑体" w:hAnsi="黑体"/>
          <w:sz w:val="44"/>
          <w:szCs w:val="44"/>
        </w:rPr>
      </w:pPr>
      <w:r w:rsidRPr="00236B6D">
        <w:rPr>
          <w:rFonts w:ascii="黑体" w:eastAsia="黑体" w:hAnsi="黑体" w:hint="eastAsia"/>
          <w:sz w:val="44"/>
          <w:szCs w:val="44"/>
        </w:rPr>
        <w:t>攀枝花市人力资源和社会保障局</w:t>
      </w:r>
    </w:p>
    <w:p w:rsidR="00907458" w:rsidRDefault="00907458" w:rsidP="001D7B72">
      <w:pPr>
        <w:ind w:firstLineChars="300" w:firstLine="1320"/>
        <w:rPr>
          <w:rFonts w:ascii="黑体" w:eastAsia="黑体" w:hAnsi="黑体"/>
          <w:sz w:val="44"/>
          <w:szCs w:val="44"/>
        </w:rPr>
      </w:pPr>
      <w:r w:rsidRPr="00236B6D">
        <w:rPr>
          <w:rFonts w:ascii="黑体" w:eastAsia="黑体" w:hAnsi="黑体" w:hint="eastAsia"/>
          <w:sz w:val="44"/>
          <w:szCs w:val="44"/>
        </w:rPr>
        <w:t>关于降低社会保险费率</w:t>
      </w:r>
      <w:r>
        <w:rPr>
          <w:rFonts w:ascii="黑体" w:eastAsia="黑体" w:hAnsi="黑体" w:hint="eastAsia"/>
          <w:sz w:val="44"/>
          <w:szCs w:val="44"/>
        </w:rPr>
        <w:t>政策解答</w:t>
      </w:r>
    </w:p>
    <w:p w:rsidR="003A74C3" w:rsidRDefault="005F53F4" w:rsidP="005F53F4">
      <w:pPr>
        <w:pStyle w:val="a6"/>
        <w:shd w:val="clear" w:color="auto" w:fill="FFFFFF"/>
        <w:spacing w:before="0" w:beforeAutospacing="0" w:after="0" w:afterAutospacing="0"/>
        <w:ind w:firstLine="560"/>
        <w:rPr>
          <w:rFonts w:ascii="仿宋_GB2312" w:eastAsia="仿宋_GB2312" w:hAnsi="黑体"/>
          <w:sz w:val="28"/>
          <w:szCs w:val="28"/>
        </w:rPr>
      </w:pPr>
      <w:r>
        <w:rPr>
          <w:rFonts w:ascii="仿宋_GB2312" w:eastAsia="仿宋_GB2312" w:hAnsi="黑体" w:hint="eastAsia"/>
          <w:sz w:val="28"/>
          <w:szCs w:val="28"/>
        </w:rPr>
        <w:t>2019年4月1日，国务院印发了《降低社会保险费率综合方案》（</w:t>
      </w:r>
      <w:r w:rsidRPr="005F53F4">
        <w:rPr>
          <w:rFonts w:ascii="仿宋_GB2312" w:eastAsia="仿宋_GB2312" w:hAnsi="黑体" w:hint="eastAsia"/>
          <w:sz w:val="28"/>
          <w:szCs w:val="28"/>
        </w:rPr>
        <w:t>国办发〔2019〕13号</w:t>
      </w:r>
      <w:r>
        <w:rPr>
          <w:rFonts w:ascii="仿宋_GB2312" w:eastAsia="仿宋_GB2312" w:hAnsi="黑体" w:hint="eastAsia"/>
          <w:sz w:val="28"/>
          <w:szCs w:val="28"/>
        </w:rPr>
        <w:t>）,4月24日，四川省人民政府印发了《四川省降低社会保险费率实施办法》（川办发</w:t>
      </w:r>
      <w:r w:rsidRPr="005F53F4">
        <w:rPr>
          <w:rFonts w:ascii="仿宋_GB2312" w:eastAsia="仿宋_GB2312" w:hAnsi="黑体" w:hint="eastAsia"/>
          <w:sz w:val="28"/>
          <w:szCs w:val="28"/>
        </w:rPr>
        <w:t>〔2019〕</w:t>
      </w:r>
      <w:r>
        <w:rPr>
          <w:rFonts w:ascii="仿宋_GB2312" w:eastAsia="仿宋_GB2312" w:hAnsi="黑体" w:hint="eastAsia"/>
          <w:sz w:val="28"/>
          <w:szCs w:val="28"/>
        </w:rPr>
        <w:t>27</w:t>
      </w:r>
      <w:r w:rsidRPr="005F53F4">
        <w:rPr>
          <w:rFonts w:ascii="仿宋_GB2312" w:eastAsia="仿宋_GB2312" w:hAnsi="黑体" w:hint="eastAsia"/>
          <w:sz w:val="28"/>
          <w:szCs w:val="28"/>
        </w:rPr>
        <w:t>号</w:t>
      </w:r>
      <w:r>
        <w:rPr>
          <w:rFonts w:ascii="仿宋_GB2312" w:eastAsia="仿宋_GB2312" w:hAnsi="黑体" w:hint="eastAsia"/>
          <w:sz w:val="28"/>
          <w:szCs w:val="28"/>
        </w:rPr>
        <w:t>），为帮助各参保单位及参保人</w:t>
      </w:r>
      <w:proofErr w:type="gramStart"/>
      <w:r>
        <w:rPr>
          <w:rFonts w:ascii="仿宋_GB2312" w:eastAsia="仿宋_GB2312" w:hAnsi="黑体" w:hint="eastAsia"/>
          <w:sz w:val="28"/>
          <w:szCs w:val="28"/>
        </w:rPr>
        <w:t>员</w:t>
      </w:r>
      <w:r w:rsidR="00C47B0E">
        <w:rPr>
          <w:rFonts w:ascii="仿宋_GB2312" w:eastAsia="仿宋_GB2312" w:hAnsi="黑体" w:hint="eastAsia"/>
          <w:sz w:val="28"/>
          <w:szCs w:val="28"/>
        </w:rPr>
        <w:t>全面</w:t>
      </w:r>
      <w:proofErr w:type="gramEnd"/>
      <w:r w:rsidR="00C47B0E">
        <w:rPr>
          <w:rFonts w:ascii="仿宋_GB2312" w:eastAsia="仿宋_GB2312" w:hAnsi="黑体" w:hint="eastAsia"/>
          <w:sz w:val="28"/>
          <w:szCs w:val="28"/>
        </w:rPr>
        <w:t>理解</w:t>
      </w:r>
      <w:r>
        <w:rPr>
          <w:rFonts w:ascii="仿宋_GB2312" w:eastAsia="仿宋_GB2312" w:hAnsi="黑体" w:hint="eastAsia"/>
          <w:sz w:val="28"/>
          <w:szCs w:val="28"/>
        </w:rPr>
        <w:t>本次降低社会保险费率有关政策，</w:t>
      </w:r>
      <w:r w:rsidR="00DF3AC5">
        <w:rPr>
          <w:rFonts w:ascii="仿宋_GB2312" w:eastAsia="仿宋_GB2312" w:hAnsi="黑体" w:hint="eastAsia"/>
          <w:sz w:val="28"/>
          <w:szCs w:val="28"/>
        </w:rPr>
        <w:t>市人力资源社会保障局就大家普遍关心的</w:t>
      </w:r>
      <w:r w:rsidR="005140D2">
        <w:rPr>
          <w:rFonts w:ascii="仿宋_GB2312" w:eastAsia="仿宋_GB2312" w:hAnsi="黑体" w:hint="eastAsia"/>
          <w:sz w:val="28"/>
          <w:szCs w:val="28"/>
        </w:rPr>
        <w:t>12个</w:t>
      </w:r>
      <w:r w:rsidR="00DF3AC5">
        <w:rPr>
          <w:rFonts w:ascii="仿宋_GB2312" w:eastAsia="仿宋_GB2312" w:hAnsi="黑体" w:hint="eastAsia"/>
          <w:sz w:val="28"/>
          <w:szCs w:val="28"/>
        </w:rPr>
        <w:t>问题以问答的形式进行</w:t>
      </w:r>
      <w:r>
        <w:rPr>
          <w:rFonts w:ascii="仿宋_GB2312" w:eastAsia="仿宋_GB2312" w:hAnsi="黑体" w:hint="eastAsia"/>
          <w:sz w:val="28"/>
          <w:szCs w:val="28"/>
        </w:rPr>
        <w:t>解答。</w:t>
      </w:r>
    </w:p>
    <w:p w:rsidR="001D0B4E" w:rsidRPr="003A74C3" w:rsidRDefault="003A74C3" w:rsidP="005140D2">
      <w:pPr>
        <w:ind w:firstLineChars="250" w:firstLine="700"/>
        <w:rPr>
          <w:rFonts w:ascii="黑体" w:eastAsia="黑体" w:hAnsi="黑体"/>
          <w:sz w:val="28"/>
          <w:szCs w:val="28"/>
        </w:rPr>
      </w:pPr>
      <w:r w:rsidRPr="003A74C3">
        <w:rPr>
          <w:rFonts w:ascii="黑体" w:eastAsia="黑体" w:hAnsi="黑体" w:hint="eastAsia"/>
          <w:sz w:val="28"/>
          <w:szCs w:val="28"/>
        </w:rPr>
        <w:t>问：本次降低社会保险费率的意义</w:t>
      </w:r>
      <w:r w:rsidR="005F53F4">
        <w:rPr>
          <w:rFonts w:ascii="黑体" w:eastAsia="黑体" w:hAnsi="黑体" w:hint="eastAsia"/>
          <w:sz w:val="28"/>
          <w:szCs w:val="28"/>
        </w:rPr>
        <w:t>是</w:t>
      </w:r>
      <w:r w:rsidR="005F53F4" w:rsidRPr="003A74C3">
        <w:rPr>
          <w:rFonts w:ascii="黑体" w:eastAsia="黑体" w:hAnsi="黑体" w:hint="eastAsia"/>
          <w:sz w:val="28"/>
          <w:szCs w:val="28"/>
        </w:rPr>
        <w:t>什么</w:t>
      </w:r>
      <w:r w:rsidRPr="003A74C3">
        <w:rPr>
          <w:rFonts w:ascii="黑体" w:eastAsia="黑体" w:hAnsi="黑体" w:hint="eastAsia"/>
          <w:sz w:val="28"/>
          <w:szCs w:val="28"/>
        </w:rPr>
        <w:t>？</w:t>
      </w:r>
    </w:p>
    <w:p w:rsidR="003A74C3" w:rsidRDefault="003A74C3" w:rsidP="003A74C3">
      <w:pPr>
        <w:ind w:firstLineChars="250" w:firstLine="700"/>
        <w:rPr>
          <w:rFonts w:ascii="仿宋_GB2312" w:eastAsia="仿宋_GB2312" w:hAnsi="黑体"/>
          <w:sz w:val="28"/>
          <w:szCs w:val="28"/>
        </w:rPr>
      </w:pPr>
      <w:r>
        <w:rPr>
          <w:rFonts w:ascii="仿宋_GB2312" w:eastAsia="仿宋_GB2312" w:hAnsi="黑体" w:hint="eastAsia"/>
          <w:sz w:val="28"/>
          <w:szCs w:val="28"/>
        </w:rPr>
        <w:t>答：本次降低社会保险费率，是减轻企业负担、优化营商环境、完善社会保险制度重要举措，能够激发微观主体活力，充分体现了党中央、国务院对民生福祉的高度关切。</w:t>
      </w:r>
    </w:p>
    <w:p w:rsidR="003633E1" w:rsidRPr="003A74C3" w:rsidRDefault="001D0B4E" w:rsidP="005140D2">
      <w:pPr>
        <w:ind w:firstLineChars="250" w:firstLine="700"/>
        <w:rPr>
          <w:rFonts w:ascii="仿宋_GB2312" w:eastAsia="仿宋_GB2312" w:hAnsi="黑体"/>
          <w:sz w:val="28"/>
          <w:szCs w:val="28"/>
        </w:rPr>
      </w:pPr>
      <w:r>
        <w:rPr>
          <w:rFonts w:ascii="黑体" w:eastAsia="黑体" w:hAnsi="黑体" w:hint="eastAsia"/>
          <w:sz w:val="28"/>
          <w:szCs w:val="28"/>
        </w:rPr>
        <w:t>问：本次降低社会保险费率，</w:t>
      </w:r>
      <w:r w:rsidRPr="00BF4F9E">
        <w:rPr>
          <w:rFonts w:ascii="黑体" w:eastAsia="黑体" w:hAnsi="黑体" w:hint="eastAsia"/>
          <w:sz w:val="28"/>
          <w:szCs w:val="28"/>
        </w:rPr>
        <w:t>从什么时间开始执行？</w:t>
      </w:r>
      <w:r w:rsidRPr="00BF4F9E">
        <w:rPr>
          <w:rFonts w:ascii="黑体" w:eastAsia="黑体" w:hAnsi="黑体"/>
          <w:sz w:val="28"/>
          <w:szCs w:val="28"/>
        </w:rPr>
        <w:t xml:space="preserve"> </w:t>
      </w:r>
    </w:p>
    <w:p w:rsidR="00907458" w:rsidRDefault="00907458" w:rsidP="003A74C3">
      <w:pPr>
        <w:ind w:firstLineChars="250" w:firstLine="700"/>
        <w:rPr>
          <w:rFonts w:ascii="仿宋_GB2312" w:eastAsia="仿宋_GB2312"/>
          <w:sz w:val="28"/>
          <w:szCs w:val="28"/>
        </w:rPr>
      </w:pPr>
      <w:r w:rsidRPr="00BF4F9E">
        <w:rPr>
          <w:rFonts w:ascii="仿宋_GB2312" w:eastAsia="仿宋_GB2312" w:hint="eastAsia"/>
          <w:sz w:val="28"/>
          <w:szCs w:val="28"/>
        </w:rPr>
        <w:t>答：</w:t>
      </w:r>
      <w:r w:rsidR="001D0B4E">
        <w:rPr>
          <w:rFonts w:ascii="仿宋_GB2312" w:eastAsia="仿宋_GB2312" w:hint="eastAsia"/>
          <w:sz w:val="28"/>
          <w:szCs w:val="28"/>
        </w:rPr>
        <w:t>从</w:t>
      </w:r>
      <w:r w:rsidR="001D0B4E" w:rsidRPr="00BF4F9E">
        <w:rPr>
          <w:rFonts w:ascii="仿宋_GB2312" w:eastAsia="仿宋_GB2312" w:hint="eastAsia"/>
          <w:sz w:val="28"/>
          <w:szCs w:val="28"/>
        </w:rPr>
        <w:t>2019年5月1日起</w:t>
      </w:r>
      <w:r w:rsidR="001D0B4E">
        <w:rPr>
          <w:rFonts w:ascii="仿宋_GB2312" w:eastAsia="仿宋_GB2312" w:hint="eastAsia"/>
          <w:sz w:val="28"/>
          <w:szCs w:val="28"/>
        </w:rPr>
        <w:t>执行。</w:t>
      </w:r>
    </w:p>
    <w:p w:rsidR="001D0B4E" w:rsidRDefault="005140D2" w:rsidP="005140D2">
      <w:pPr>
        <w:ind w:firstLineChars="250" w:firstLine="700"/>
        <w:rPr>
          <w:rFonts w:ascii="黑体" w:eastAsia="黑体" w:hAnsi="黑体"/>
          <w:sz w:val="28"/>
          <w:szCs w:val="28"/>
        </w:rPr>
      </w:pPr>
      <w:r>
        <w:rPr>
          <w:rFonts w:ascii="黑体" w:eastAsia="黑体" w:hAnsi="黑体" w:hint="eastAsia"/>
          <w:sz w:val="28"/>
          <w:szCs w:val="28"/>
        </w:rPr>
        <w:t>问：</w:t>
      </w:r>
      <w:r w:rsidR="001D0B4E" w:rsidRPr="00BF4F9E">
        <w:rPr>
          <w:rFonts w:ascii="黑体" w:eastAsia="黑体" w:hAnsi="黑体" w:hint="eastAsia"/>
          <w:sz w:val="28"/>
          <w:szCs w:val="28"/>
        </w:rPr>
        <w:t>养老保险降</w:t>
      </w:r>
      <w:r w:rsidR="001D0B4E">
        <w:rPr>
          <w:rFonts w:ascii="黑体" w:eastAsia="黑体" w:hAnsi="黑体" w:hint="eastAsia"/>
          <w:sz w:val="28"/>
          <w:szCs w:val="28"/>
        </w:rPr>
        <w:t>低</w:t>
      </w:r>
      <w:r w:rsidR="00193911" w:rsidRPr="00BF4F9E">
        <w:rPr>
          <w:rFonts w:ascii="黑体" w:eastAsia="黑体" w:hAnsi="黑体" w:hint="eastAsia"/>
          <w:sz w:val="28"/>
          <w:szCs w:val="28"/>
        </w:rPr>
        <w:t>费率</w:t>
      </w:r>
      <w:proofErr w:type="gramStart"/>
      <w:r w:rsidR="001D0B4E">
        <w:rPr>
          <w:rFonts w:ascii="黑体" w:eastAsia="黑体" w:hAnsi="黑体" w:hint="eastAsia"/>
          <w:sz w:val="28"/>
          <w:szCs w:val="28"/>
        </w:rPr>
        <w:t>后</w:t>
      </w:r>
      <w:r w:rsidR="003A74C3">
        <w:rPr>
          <w:rFonts w:ascii="黑体" w:eastAsia="黑体" w:hAnsi="黑体" w:hint="eastAsia"/>
          <w:sz w:val="28"/>
          <w:szCs w:val="28"/>
        </w:rPr>
        <w:t>单位</w:t>
      </w:r>
      <w:proofErr w:type="gramEnd"/>
      <w:r>
        <w:rPr>
          <w:rFonts w:ascii="黑体" w:eastAsia="黑体" w:hAnsi="黑体" w:hint="eastAsia"/>
          <w:sz w:val="28"/>
          <w:szCs w:val="28"/>
        </w:rPr>
        <w:t>和个人</w:t>
      </w:r>
      <w:r w:rsidR="001D0B4E">
        <w:rPr>
          <w:rFonts w:ascii="黑体" w:eastAsia="黑体" w:hAnsi="黑体" w:hint="eastAsia"/>
          <w:sz w:val="28"/>
          <w:szCs w:val="28"/>
        </w:rPr>
        <w:t>缴费费率</w:t>
      </w:r>
      <w:r>
        <w:rPr>
          <w:rFonts w:ascii="黑体" w:eastAsia="黑体" w:hAnsi="黑体" w:hint="eastAsia"/>
          <w:sz w:val="28"/>
          <w:szCs w:val="28"/>
        </w:rPr>
        <w:t>分别</w:t>
      </w:r>
      <w:r w:rsidR="001D0B4E">
        <w:rPr>
          <w:rFonts w:ascii="黑体" w:eastAsia="黑体" w:hAnsi="黑体" w:hint="eastAsia"/>
          <w:sz w:val="28"/>
          <w:szCs w:val="28"/>
        </w:rPr>
        <w:t>是多少</w:t>
      </w:r>
      <w:r w:rsidR="001D0B4E" w:rsidRPr="00BF4F9E">
        <w:rPr>
          <w:rFonts w:ascii="黑体" w:eastAsia="黑体" w:hAnsi="黑体" w:hint="eastAsia"/>
          <w:sz w:val="28"/>
          <w:szCs w:val="28"/>
        </w:rPr>
        <w:t>？</w:t>
      </w:r>
    </w:p>
    <w:p w:rsidR="001D0B4E" w:rsidRPr="00BF4F9E" w:rsidRDefault="001D0B4E" w:rsidP="003A74C3">
      <w:pPr>
        <w:ind w:firstLineChars="250" w:firstLine="700"/>
        <w:rPr>
          <w:rFonts w:ascii="黑体" w:eastAsia="黑体" w:hAnsi="黑体"/>
          <w:sz w:val="28"/>
          <w:szCs w:val="28"/>
        </w:rPr>
      </w:pPr>
      <w:r w:rsidRPr="003A74C3">
        <w:rPr>
          <w:rFonts w:ascii="仿宋_GB2312" w:eastAsia="仿宋_GB2312" w:hint="eastAsia"/>
          <w:sz w:val="28"/>
          <w:szCs w:val="28"/>
        </w:rPr>
        <w:t>答：</w:t>
      </w:r>
      <w:r>
        <w:rPr>
          <w:rFonts w:ascii="仿宋_GB2312" w:eastAsia="仿宋_GB2312" w:hint="eastAsia"/>
          <w:sz w:val="28"/>
          <w:szCs w:val="28"/>
        </w:rPr>
        <w:t>本次</w:t>
      </w:r>
      <w:r w:rsidRPr="00BF4F9E">
        <w:rPr>
          <w:rFonts w:ascii="仿宋_GB2312" w:eastAsia="仿宋_GB2312" w:hint="eastAsia"/>
          <w:sz w:val="28"/>
          <w:szCs w:val="28"/>
        </w:rPr>
        <w:t>职工基本养老保险</w:t>
      </w:r>
      <w:r w:rsidR="003A74C3">
        <w:rPr>
          <w:rFonts w:ascii="仿宋_GB2312" w:eastAsia="仿宋_GB2312" w:hint="eastAsia"/>
          <w:sz w:val="28"/>
          <w:szCs w:val="28"/>
        </w:rPr>
        <w:t>费率降低后，</w:t>
      </w:r>
      <w:r w:rsidRPr="00BF4F9E">
        <w:rPr>
          <w:rFonts w:ascii="仿宋_GB2312" w:eastAsia="仿宋_GB2312" w:hint="eastAsia"/>
          <w:sz w:val="28"/>
          <w:szCs w:val="28"/>
        </w:rPr>
        <w:t>单位缴费费率</w:t>
      </w:r>
      <w:r w:rsidR="005140D2">
        <w:rPr>
          <w:rFonts w:ascii="仿宋_GB2312" w:eastAsia="仿宋_GB2312" w:hint="eastAsia"/>
          <w:sz w:val="28"/>
          <w:szCs w:val="28"/>
        </w:rPr>
        <w:t>（</w:t>
      </w:r>
      <w:proofErr w:type="gramStart"/>
      <w:r w:rsidR="005140D2">
        <w:rPr>
          <w:rFonts w:ascii="仿宋_GB2312" w:eastAsia="仿宋_GB2312" w:hint="eastAsia"/>
          <w:sz w:val="28"/>
          <w:szCs w:val="28"/>
        </w:rPr>
        <w:t>含机关</w:t>
      </w:r>
      <w:proofErr w:type="gramEnd"/>
      <w:r w:rsidR="005140D2">
        <w:rPr>
          <w:rFonts w:ascii="仿宋_GB2312" w:eastAsia="仿宋_GB2312" w:hint="eastAsia"/>
          <w:sz w:val="28"/>
          <w:szCs w:val="28"/>
        </w:rPr>
        <w:t>事业单位）</w:t>
      </w:r>
      <w:r w:rsidRPr="00BF4F9E">
        <w:rPr>
          <w:rFonts w:ascii="仿宋_GB2312" w:eastAsia="仿宋_GB2312" w:hint="eastAsia"/>
          <w:sz w:val="28"/>
          <w:szCs w:val="28"/>
        </w:rPr>
        <w:t>降</w:t>
      </w:r>
      <w:r w:rsidR="003A74C3">
        <w:rPr>
          <w:rFonts w:ascii="仿宋_GB2312" w:eastAsia="仿宋_GB2312" w:hint="eastAsia"/>
          <w:sz w:val="28"/>
          <w:szCs w:val="28"/>
        </w:rPr>
        <w:t>为</w:t>
      </w:r>
      <w:r w:rsidRPr="00BF4F9E">
        <w:rPr>
          <w:rFonts w:ascii="仿宋_GB2312" w:eastAsia="仿宋_GB2312" w:hint="eastAsia"/>
          <w:sz w:val="28"/>
          <w:szCs w:val="28"/>
        </w:rPr>
        <w:t>16%</w:t>
      </w:r>
      <w:r>
        <w:rPr>
          <w:rFonts w:ascii="仿宋_GB2312" w:eastAsia="仿宋_GB2312" w:hint="eastAsia"/>
          <w:sz w:val="28"/>
          <w:szCs w:val="28"/>
        </w:rPr>
        <w:t>；</w:t>
      </w:r>
      <w:r w:rsidR="005140D2">
        <w:rPr>
          <w:rFonts w:ascii="仿宋_GB2312" w:eastAsia="仿宋_GB2312" w:hint="eastAsia"/>
          <w:sz w:val="28"/>
          <w:szCs w:val="28"/>
        </w:rPr>
        <w:t>个人缴费费率仍为8%。</w:t>
      </w:r>
      <w:r w:rsidRPr="00BF4F9E">
        <w:rPr>
          <w:rFonts w:ascii="黑体" w:eastAsia="黑体" w:hAnsi="黑体"/>
          <w:sz w:val="28"/>
          <w:szCs w:val="28"/>
        </w:rPr>
        <w:t xml:space="preserve"> </w:t>
      </w:r>
    </w:p>
    <w:p w:rsidR="00907458" w:rsidRPr="00BF4F9E" w:rsidRDefault="00907458" w:rsidP="005140D2">
      <w:pPr>
        <w:ind w:firstLineChars="250" w:firstLine="700"/>
        <w:rPr>
          <w:rFonts w:ascii="黑体" w:eastAsia="黑体" w:hAnsi="黑体"/>
          <w:sz w:val="28"/>
          <w:szCs w:val="28"/>
        </w:rPr>
      </w:pPr>
      <w:r w:rsidRPr="00BF4F9E">
        <w:rPr>
          <w:rFonts w:ascii="黑体" w:eastAsia="黑体" w:hAnsi="黑体" w:hint="eastAsia"/>
          <w:sz w:val="28"/>
          <w:szCs w:val="28"/>
        </w:rPr>
        <w:t>问：失业保险费率如何调整</w:t>
      </w:r>
      <w:r w:rsidR="002B6E1E">
        <w:rPr>
          <w:rFonts w:ascii="黑体" w:eastAsia="黑体" w:hAnsi="黑体" w:hint="eastAsia"/>
          <w:sz w:val="28"/>
          <w:szCs w:val="28"/>
        </w:rPr>
        <w:t>的</w:t>
      </w:r>
      <w:r w:rsidRPr="00BF4F9E">
        <w:rPr>
          <w:rFonts w:ascii="黑体" w:eastAsia="黑体" w:hAnsi="黑体" w:hint="eastAsia"/>
          <w:sz w:val="28"/>
          <w:szCs w:val="28"/>
        </w:rPr>
        <w:t>？</w:t>
      </w:r>
      <w:r w:rsidR="002B6E1E" w:rsidRPr="00BF4F9E">
        <w:rPr>
          <w:rFonts w:ascii="黑体" w:eastAsia="黑体" w:hAnsi="黑体"/>
          <w:sz w:val="28"/>
          <w:szCs w:val="28"/>
        </w:rPr>
        <w:t xml:space="preserve"> </w:t>
      </w:r>
    </w:p>
    <w:p w:rsidR="00907458" w:rsidRPr="00BF4F9E" w:rsidRDefault="00907458" w:rsidP="003A74C3">
      <w:pPr>
        <w:ind w:firstLineChars="250" w:firstLine="700"/>
        <w:rPr>
          <w:rFonts w:ascii="仿宋_GB2312" w:eastAsia="仿宋_GB2312"/>
          <w:sz w:val="28"/>
          <w:szCs w:val="28"/>
        </w:rPr>
      </w:pPr>
      <w:r w:rsidRPr="00BF4F9E">
        <w:rPr>
          <w:rFonts w:ascii="仿宋_GB2312" w:eastAsia="仿宋_GB2312" w:hint="eastAsia"/>
          <w:sz w:val="28"/>
          <w:szCs w:val="28"/>
        </w:rPr>
        <w:t>答：自2019年5月1日起，</w:t>
      </w:r>
      <w:r w:rsidR="00D74C54" w:rsidRPr="00BF4F9E">
        <w:rPr>
          <w:rFonts w:ascii="仿宋_GB2312" w:eastAsia="仿宋_GB2312" w:hint="eastAsia"/>
          <w:sz w:val="28"/>
          <w:szCs w:val="28"/>
        </w:rPr>
        <w:t>继续</w:t>
      </w:r>
      <w:r w:rsidRPr="00BF4F9E">
        <w:rPr>
          <w:rFonts w:ascii="仿宋_GB2312" w:eastAsia="仿宋_GB2312" w:hint="eastAsia"/>
          <w:sz w:val="28"/>
          <w:szCs w:val="28"/>
        </w:rPr>
        <w:t>延长阶段性降低失业保险费率到2020年4月30日。</w:t>
      </w:r>
      <w:r w:rsidR="002B6E1E">
        <w:rPr>
          <w:rFonts w:ascii="仿宋_GB2312" w:eastAsia="仿宋_GB2312" w:hint="eastAsia"/>
          <w:sz w:val="28"/>
          <w:szCs w:val="28"/>
        </w:rPr>
        <w:t>即</w:t>
      </w:r>
      <w:r w:rsidRPr="00BF4F9E">
        <w:rPr>
          <w:rFonts w:ascii="仿宋_GB2312" w:eastAsia="仿宋_GB2312" w:hint="eastAsia"/>
          <w:sz w:val="28"/>
          <w:szCs w:val="28"/>
        </w:rPr>
        <w:t>失业保险费率</w:t>
      </w:r>
      <w:r w:rsidR="002B6E1E">
        <w:rPr>
          <w:rFonts w:ascii="仿宋_GB2312" w:eastAsia="仿宋_GB2312" w:hint="eastAsia"/>
          <w:sz w:val="28"/>
          <w:szCs w:val="28"/>
        </w:rPr>
        <w:t>仍</w:t>
      </w:r>
      <w:r w:rsidRPr="00BF4F9E">
        <w:rPr>
          <w:rFonts w:ascii="仿宋_GB2312" w:eastAsia="仿宋_GB2312" w:hint="eastAsia"/>
          <w:sz w:val="28"/>
          <w:szCs w:val="28"/>
        </w:rPr>
        <w:t>按1%执行</w:t>
      </w:r>
      <w:r w:rsidR="002B6E1E">
        <w:rPr>
          <w:rFonts w:ascii="仿宋_GB2312" w:eastAsia="仿宋_GB2312" w:hint="eastAsia"/>
          <w:sz w:val="28"/>
          <w:szCs w:val="28"/>
        </w:rPr>
        <w:t>，其中</w:t>
      </w:r>
      <w:r w:rsidRPr="00BF4F9E">
        <w:rPr>
          <w:rFonts w:ascii="仿宋_GB2312" w:eastAsia="仿宋_GB2312" w:hint="eastAsia"/>
          <w:sz w:val="28"/>
          <w:szCs w:val="28"/>
        </w:rPr>
        <w:t>单位</w:t>
      </w:r>
      <w:r w:rsidR="002B6E1E">
        <w:rPr>
          <w:rFonts w:ascii="仿宋_GB2312" w:eastAsia="仿宋_GB2312" w:hint="eastAsia"/>
          <w:sz w:val="28"/>
          <w:szCs w:val="28"/>
        </w:rPr>
        <w:t>缴费</w:t>
      </w:r>
      <w:r w:rsidR="00D74C54" w:rsidRPr="00BF4F9E">
        <w:rPr>
          <w:rFonts w:ascii="仿宋_GB2312" w:eastAsia="仿宋_GB2312" w:hint="eastAsia"/>
          <w:sz w:val="28"/>
          <w:szCs w:val="28"/>
        </w:rPr>
        <w:t>费率</w:t>
      </w:r>
      <w:r w:rsidR="002B6E1E">
        <w:rPr>
          <w:rFonts w:ascii="仿宋_GB2312" w:eastAsia="仿宋_GB2312" w:hint="eastAsia"/>
          <w:sz w:val="28"/>
          <w:szCs w:val="28"/>
        </w:rPr>
        <w:t>为</w:t>
      </w:r>
      <w:r w:rsidRPr="00BF4F9E">
        <w:rPr>
          <w:rFonts w:ascii="仿宋_GB2312" w:eastAsia="仿宋_GB2312" w:hint="eastAsia"/>
          <w:sz w:val="28"/>
          <w:szCs w:val="28"/>
        </w:rPr>
        <w:t>0.6%，个人</w:t>
      </w:r>
      <w:r w:rsidR="00D74C54" w:rsidRPr="00BF4F9E">
        <w:rPr>
          <w:rFonts w:ascii="仿宋_GB2312" w:eastAsia="仿宋_GB2312" w:hint="eastAsia"/>
          <w:sz w:val="28"/>
          <w:szCs w:val="28"/>
        </w:rPr>
        <w:t>费率</w:t>
      </w:r>
      <w:r w:rsidRPr="00BF4F9E">
        <w:rPr>
          <w:rFonts w:ascii="仿宋_GB2312" w:eastAsia="仿宋_GB2312" w:hint="eastAsia"/>
          <w:sz w:val="28"/>
          <w:szCs w:val="28"/>
        </w:rPr>
        <w:t>为0.4%。</w:t>
      </w:r>
    </w:p>
    <w:p w:rsidR="00D74C54" w:rsidRPr="00BF4F9E" w:rsidRDefault="00E203FA" w:rsidP="005140D2">
      <w:pPr>
        <w:ind w:firstLineChars="250" w:firstLine="700"/>
        <w:rPr>
          <w:rFonts w:ascii="黑体" w:eastAsia="黑体" w:hAnsi="黑体"/>
          <w:sz w:val="28"/>
          <w:szCs w:val="28"/>
        </w:rPr>
      </w:pPr>
      <w:r>
        <w:rPr>
          <w:rFonts w:ascii="黑体" w:eastAsia="黑体" w:hAnsi="黑体" w:hint="eastAsia"/>
          <w:sz w:val="28"/>
          <w:szCs w:val="28"/>
        </w:rPr>
        <w:t>问：</w:t>
      </w:r>
      <w:r w:rsidR="005140D2">
        <w:rPr>
          <w:rFonts w:ascii="黑体" w:eastAsia="黑体" w:hAnsi="黑体" w:hint="eastAsia"/>
          <w:sz w:val="28"/>
          <w:szCs w:val="28"/>
        </w:rPr>
        <w:t>我市</w:t>
      </w:r>
      <w:r w:rsidR="00D74C54" w:rsidRPr="00BF4F9E">
        <w:rPr>
          <w:rFonts w:ascii="黑体" w:eastAsia="黑体" w:hAnsi="黑体" w:hint="eastAsia"/>
          <w:sz w:val="28"/>
          <w:szCs w:val="28"/>
        </w:rPr>
        <w:t>工伤保险费率</w:t>
      </w:r>
      <w:r>
        <w:rPr>
          <w:rFonts w:ascii="黑体" w:eastAsia="黑体" w:hAnsi="黑体" w:hint="eastAsia"/>
          <w:sz w:val="28"/>
          <w:szCs w:val="28"/>
        </w:rPr>
        <w:t>要进行</w:t>
      </w:r>
      <w:r w:rsidR="002B6E1E">
        <w:rPr>
          <w:rFonts w:ascii="黑体" w:eastAsia="黑体" w:hAnsi="黑体" w:hint="eastAsia"/>
          <w:sz w:val="28"/>
          <w:szCs w:val="28"/>
        </w:rPr>
        <w:t>调整</w:t>
      </w:r>
      <w:r>
        <w:rPr>
          <w:rFonts w:ascii="黑体" w:eastAsia="黑体" w:hAnsi="黑体" w:hint="eastAsia"/>
          <w:sz w:val="28"/>
          <w:szCs w:val="28"/>
        </w:rPr>
        <w:t>吗</w:t>
      </w:r>
      <w:r w:rsidR="00D74C54" w:rsidRPr="00BF4F9E">
        <w:rPr>
          <w:rFonts w:ascii="黑体" w:eastAsia="黑体" w:hAnsi="黑体" w:hint="eastAsia"/>
          <w:sz w:val="28"/>
          <w:szCs w:val="28"/>
        </w:rPr>
        <w:t>？</w:t>
      </w:r>
    </w:p>
    <w:p w:rsidR="00D74C54" w:rsidRPr="00BF4F9E" w:rsidRDefault="00D74C54" w:rsidP="002B6E1E">
      <w:pPr>
        <w:ind w:firstLineChars="250" w:firstLine="700"/>
        <w:rPr>
          <w:rFonts w:ascii="仿宋_GB2312" w:eastAsia="仿宋_GB2312"/>
          <w:sz w:val="28"/>
          <w:szCs w:val="28"/>
        </w:rPr>
      </w:pPr>
      <w:r w:rsidRPr="00BF4F9E">
        <w:rPr>
          <w:rFonts w:ascii="仿宋_GB2312" w:eastAsia="仿宋_GB2312" w:hint="eastAsia"/>
          <w:sz w:val="28"/>
          <w:szCs w:val="28"/>
        </w:rPr>
        <w:lastRenderedPageBreak/>
        <w:t>答：因我市</w:t>
      </w:r>
      <w:r w:rsidR="002B6E1E">
        <w:rPr>
          <w:rFonts w:ascii="仿宋_GB2312" w:eastAsia="仿宋_GB2312" w:hint="eastAsia"/>
          <w:sz w:val="28"/>
          <w:szCs w:val="28"/>
        </w:rPr>
        <w:t>属于老工业城市，工伤保险基金负担了全市1万余名老工伤人员待遇，造成目前工伤保险基金结余较少，暂不具备降低工伤保险费率条件。待我市工伤保险基金收支情况好转后，再按规定降低费率。</w:t>
      </w:r>
    </w:p>
    <w:p w:rsidR="00D74C54" w:rsidRPr="00BF4F9E" w:rsidRDefault="00D74C54" w:rsidP="005140D2">
      <w:pPr>
        <w:ind w:firstLineChars="250" w:firstLine="700"/>
        <w:rPr>
          <w:rFonts w:ascii="黑体" w:eastAsia="黑体" w:hAnsi="黑体"/>
          <w:sz w:val="28"/>
          <w:szCs w:val="28"/>
        </w:rPr>
      </w:pPr>
      <w:r w:rsidRPr="00BF4F9E">
        <w:rPr>
          <w:rFonts w:ascii="黑体" w:eastAsia="黑体" w:hAnsi="黑体" w:hint="eastAsia"/>
          <w:sz w:val="28"/>
          <w:szCs w:val="28"/>
        </w:rPr>
        <w:t>问：</w:t>
      </w:r>
      <w:r w:rsidR="005140D2">
        <w:rPr>
          <w:rFonts w:ascii="黑体" w:eastAsia="黑体" w:hAnsi="黑体" w:hint="eastAsia"/>
          <w:sz w:val="28"/>
          <w:szCs w:val="28"/>
        </w:rPr>
        <w:t>参保</w:t>
      </w:r>
      <w:r w:rsidRPr="00BF4F9E">
        <w:rPr>
          <w:rFonts w:ascii="黑体" w:eastAsia="黑体" w:hAnsi="黑体" w:hint="eastAsia"/>
          <w:sz w:val="28"/>
          <w:szCs w:val="28"/>
        </w:rPr>
        <w:t>单位2019年5月1</w:t>
      </w:r>
      <w:r w:rsidR="002B6E1E">
        <w:rPr>
          <w:rFonts w:ascii="黑体" w:eastAsia="黑体" w:hAnsi="黑体" w:hint="eastAsia"/>
          <w:sz w:val="28"/>
          <w:szCs w:val="28"/>
        </w:rPr>
        <w:t>日以前欠费，是否按降低后的</w:t>
      </w:r>
      <w:r w:rsidRPr="00BF4F9E">
        <w:rPr>
          <w:rFonts w:ascii="黑体" w:eastAsia="黑体" w:hAnsi="黑体" w:hint="eastAsia"/>
          <w:sz w:val="28"/>
          <w:szCs w:val="28"/>
        </w:rPr>
        <w:t>费率进行</w:t>
      </w:r>
      <w:r w:rsidR="00C47B0E">
        <w:rPr>
          <w:rFonts w:ascii="黑体" w:eastAsia="黑体" w:hAnsi="黑体" w:hint="eastAsia"/>
          <w:sz w:val="28"/>
          <w:szCs w:val="28"/>
        </w:rPr>
        <w:t>补缴</w:t>
      </w:r>
      <w:r w:rsidRPr="00BF4F9E">
        <w:rPr>
          <w:rFonts w:ascii="黑体" w:eastAsia="黑体" w:hAnsi="黑体" w:hint="eastAsia"/>
          <w:sz w:val="28"/>
          <w:szCs w:val="28"/>
        </w:rPr>
        <w:t>？</w:t>
      </w:r>
    </w:p>
    <w:p w:rsidR="00FD2C74" w:rsidRDefault="00D74C54" w:rsidP="00FD2C74">
      <w:pPr>
        <w:ind w:firstLineChars="200" w:firstLine="560"/>
        <w:rPr>
          <w:rFonts w:ascii="仿宋_GB2312" w:eastAsia="仿宋_GB2312"/>
          <w:sz w:val="28"/>
          <w:szCs w:val="28"/>
        </w:rPr>
      </w:pPr>
      <w:r w:rsidRPr="00BF4F9E">
        <w:rPr>
          <w:rFonts w:ascii="仿宋_GB2312" w:eastAsia="仿宋_GB2312" w:hint="eastAsia"/>
          <w:sz w:val="28"/>
          <w:szCs w:val="28"/>
        </w:rPr>
        <w:t>答：</w:t>
      </w:r>
      <w:r w:rsidR="002B6E1E" w:rsidRPr="00BF4F9E">
        <w:rPr>
          <w:rFonts w:ascii="仿宋_GB2312" w:eastAsia="仿宋_GB2312" w:hint="eastAsia"/>
          <w:sz w:val="28"/>
          <w:szCs w:val="28"/>
        </w:rPr>
        <w:t xml:space="preserve"> </w:t>
      </w:r>
      <w:r w:rsidRPr="00BF4F9E">
        <w:rPr>
          <w:rFonts w:ascii="仿宋_GB2312" w:eastAsia="仿宋_GB2312" w:hint="eastAsia"/>
          <w:sz w:val="28"/>
          <w:szCs w:val="28"/>
        </w:rPr>
        <w:t>2019年5月1日以前</w:t>
      </w:r>
      <w:r w:rsidR="005140D2">
        <w:rPr>
          <w:rFonts w:ascii="仿宋_GB2312" w:eastAsia="仿宋_GB2312" w:hint="eastAsia"/>
          <w:sz w:val="28"/>
          <w:szCs w:val="28"/>
        </w:rPr>
        <w:t>参保单位</w:t>
      </w:r>
      <w:r w:rsidR="002B6E1E">
        <w:rPr>
          <w:rFonts w:ascii="仿宋_GB2312" w:eastAsia="仿宋_GB2312" w:hint="eastAsia"/>
          <w:sz w:val="28"/>
          <w:szCs w:val="28"/>
        </w:rPr>
        <w:t>形成</w:t>
      </w:r>
      <w:r w:rsidR="005140D2" w:rsidRPr="00BF4F9E">
        <w:rPr>
          <w:rFonts w:ascii="仿宋_GB2312" w:eastAsia="仿宋_GB2312" w:hint="eastAsia"/>
          <w:sz w:val="28"/>
          <w:szCs w:val="28"/>
        </w:rPr>
        <w:t>的</w:t>
      </w:r>
      <w:r w:rsidRPr="00BF4F9E">
        <w:rPr>
          <w:rFonts w:ascii="仿宋_GB2312" w:eastAsia="仿宋_GB2312" w:hint="eastAsia"/>
          <w:sz w:val="28"/>
          <w:szCs w:val="28"/>
        </w:rPr>
        <w:t>历史欠费应按</w:t>
      </w:r>
      <w:r w:rsidR="005140D2">
        <w:rPr>
          <w:rFonts w:ascii="仿宋_GB2312" w:eastAsia="仿宋_GB2312" w:hint="eastAsia"/>
          <w:sz w:val="28"/>
          <w:szCs w:val="28"/>
        </w:rPr>
        <w:t>费款所属期对应的费率政策执行</w:t>
      </w:r>
      <w:r w:rsidR="00FD2C74">
        <w:rPr>
          <w:rFonts w:ascii="仿宋_GB2312" w:eastAsia="仿宋_GB2312" w:hint="eastAsia"/>
          <w:sz w:val="28"/>
          <w:szCs w:val="28"/>
        </w:rPr>
        <w:t>，不按降低后的费率进行</w:t>
      </w:r>
      <w:r w:rsidR="00C47B0E">
        <w:rPr>
          <w:rFonts w:ascii="仿宋_GB2312" w:eastAsia="仿宋_GB2312" w:hint="eastAsia"/>
          <w:sz w:val="28"/>
          <w:szCs w:val="28"/>
        </w:rPr>
        <w:t>补缴</w:t>
      </w:r>
      <w:r w:rsidRPr="00BF4F9E">
        <w:rPr>
          <w:rFonts w:ascii="仿宋_GB2312" w:eastAsia="仿宋_GB2312" w:hint="eastAsia"/>
          <w:sz w:val="28"/>
          <w:szCs w:val="28"/>
        </w:rPr>
        <w:t>。</w:t>
      </w:r>
    </w:p>
    <w:p w:rsidR="00D74C54" w:rsidRPr="00FD2C74" w:rsidRDefault="00D74C54" w:rsidP="005140D2">
      <w:pPr>
        <w:ind w:firstLineChars="200" w:firstLine="560"/>
        <w:rPr>
          <w:rFonts w:ascii="仿宋_GB2312" w:eastAsia="仿宋_GB2312"/>
          <w:sz w:val="28"/>
          <w:szCs w:val="28"/>
        </w:rPr>
      </w:pPr>
      <w:r w:rsidRPr="00BF4F9E">
        <w:rPr>
          <w:rFonts w:ascii="黑体" w:eastAsia="黑体" w:hAnsi="黑体" w:hint="eastAsia"/>
          <w:sz w:val="28"/>
          <w:szCs w:val="28"/>
        </w:rPr>
        <w:t>问</w:t>
      </w:r>
      <w:r w:rsidR="00E203FA">
        <w:rPr>
          <w:rFonts w:ascii="黑体" w:eastAsia="黑体" w:hAnsi="黑体" w:hint="eastAsia"/>
          <w:sz w:val="28"/>
          <w:szCs w:val="28"/>
        </w:rPr>
        <w:t>：</w:t>
      </w:r>
      <w:r w:rsidRPr="00BF4F9E">
        <w:rPr>
          <w:rFonts w:ascii="黑体" w:eastAsia="黑体" w:hAnsi="黑体" w:hint="eastAsia"/>
          <w:sz w:val="28"/>
          <w:szCs w:val="28"/>
        </w:rPr>
        <w:t>此次社保缴费基数是如何调整的？</w:t>
      </w:r>
    </w:p>
    <w:p w:rsidR="00FD2C74" w:rsidRDefault="00D74C54" w:rsidP="00FD2C74">
      <w:pPr>
        <w:ind w:firstLineChars="200" w:firstLine="560"/>
        <w:rPr>
          <w:rFonts w:ascii="仿宋_GB2312" w:eastAsia="仿宋_GB2312"/>
          <w:sz w:val="28"/>
          <w:szCs w:val="28"/>
        </w:rPr>
      </w:pPr>
      <w:r w:rsidRPr="00BF4F9E">
        <w:rPr>
          <w:rFonts w:ascii="仿宋_GB2312" w:eastAsia="仿宋_GB2312" w:hint="eastAsia"/>
          <w:sz w:val="28"/>
          <w:szCs w:val="28"/>
        </w:rPr>
        <w:t>答：自2019年5月1日起</w:t>
      </w:r>
      <w:r w:rsidR="00226FF3" w:rsidRPr="00BF4F9E">
        <w:rPr>
          <w:rFonts w:ascii="仿宋_GB2312" w:eastAsia="仿宋_GB2312" w:hint="eastAsia"/>
          <w:sz w:val="28"/>
          <w:szCs w:val="28"/>
        </w:rPr>
        <w:t>，将原执行的“</w:t>
      </w:r>
      <w:r w:rsidR="00FD2C74">
        <w:rPr>
          <w:rFonts w:ascii="仿宋_GB2312" w:eastAsia="仿宋_GB2312" w:hint="eastAsia"/>
          <w:sz w:val="28"/>
          <w:szCs w:val="28"/>
        </w:rPr>
        <w:t>以</w:t>
      </w:r>
      <w:r w:rsidR="00226FF3" w:rsidRPr="00BF4F9E">
        <w:rPr>
          <w:rFonts w:ascii="仿宋_GB2312" w:eastAsia="仿宋_GB2312" w:hint="eastAsia"/>
          <w:sz w:val="28"/>
          <w:szCs w:val="28"/>
        </w:rPr>
        <w:t>全省上年度城镇非私营单位在岗职工平均工资</w:t>
      </w:r>
      <w:r w:rsidR="00FD2C74">
        <w:rPr>
          <w:rFonts w:ascii="仿宋_GB2312" w:eastAsia="仿宋_GB2312" w:hint="eastAsia"/>
          <w:sz w:val="28"/>
          <w:szCs w:val="28"/>
        </w:rPr>
        <w:t>，核定社会保险个人缴费基数上下限</w:t>
      </w:r>
      <w:r w:rsidR="00226FF3" w:rsidRPr="00BF4F9E">
        <w:rPr>
          <w:rFonts w:ascii="仿宋_GB2312" w:eastAsia="仿宋_GB2312" w:hint="eastAsia"/>
          <w:sz w:val="28"/>
          <w:szCs w:val="28"/>
        </w:rPr>
        <w:t>”，调整为“</w:t>
      </w:r>
      <w:r w:rsidR="00FD2C74">
        <w:rPr>
          <w:rFonts w:ascii="仿宋_GB2312" w:eastAsia="仿宋_GB2312" w:hint="eastAsia"/>
          <w:sz w:val="28"/>
          <w:szCs w:val="28"/>
        </w:rPr>
        <w:t>以</w:t>
      </w:r>
      <w:r w:rsidR="00226FF3" w:rsidRPr="00BF4F9E">
        <w:rPr>
          <w:rFonts w:ascii="仿宋_GB2312" w:eastAsia="仿宋_GB2312" w:hint="eastAsia"/>
          <w:sz w:val="28"/>
          <w:szCs w:val="28"/>
        </w:rPr>
        <w:t>全省上年度</w:t>
      </w:r>
      <w:r w:rsidR="00FD2C74">
        <w:rPr>
          <w:rFonts w:ascii="仿宋_GB2312" w:eastAsia="仿宋_GB2312" w:hint="eastAsia"/>
          <w:sz w:val="28"/>
          <w:szCs w:val="28"/>
        </w:rPr>
        <w:t>城镇私营单位就业人员平均工资和城镇私营单位就业人员平均工资加权计算的</w:t>
      </w:r>
      <w:r w:rsidR="00226FF3" w:rsidRPr="00BF4F9E">
        <w:rPr>
          <w:rFonts w:ascii="仿宋_GB2312" w:eastAsia="仿宋_GB2312" w:hint="eastAsia"/>
          <w:sz w:val="28"/>
          <w:szCs w:val="28"/>
        </w:rPr>
        <w:t>全口径城镇单位就业人员平均工资</w:t>
      </w:r>
      <w:r w:rsidR="00FD2C74">
        <w:rPr>
          <w:rFonts w:ascii="仿宋_GB2312" w:eastAsia="仿宋_GB2312" w:hint="eastAsia"/>
          <w:sz w:val="28"/>
          <w:szCs w:val="28"/>
        </w:rPr>
        <w:t>，核定社会保险个人缴费基数上下限”，全口径城镇单位就业人员平均工资每年由省统计局发布。</w:t>
      </w:r>
    </w:p>
    <w:p w:rsidR="00226FF3" w:rsidRPr="00BF4F9E" w:rsidRDefault="00E203FA" w:rsidP="005140D2">
      <w:pPr>
        <w:ind w:firstLineChars="200" w:firstLine="560"/>
        <w:rPr>
          <w:rFonts w:ascii="黑体" w:eastAsia="黑体" w:hAnsi="黑体"/>
          <w:sz w:val="28"/>
          <w:szCs w:val="28"/>
        </w:rPr>
      </w:pPr>
      <w:r>
        <w:rPr>
          <w:rFonts w:ascii="黑体" w:eastAsia="黑体" w:hAnsi="黑体" w:hint="eastAsia"/>
          <w:sz w:val="28"/>
          <w:szCs w:val="28"/>
        </w:rPr>
        <w:t>问：</w:t>
      </w:r>
      <w:r w:rsidR="00226FF3" w:rsidRPr="00BF4F9E">
        <w:rPr>
          <w:rFonts w:ascii="黑体" w:eastAsia="黑体" w:hAnsi="黑体" w:hint="eastAsia"/>
          <w:sz w:val="28"/>
          <w:szCs w:val="28"/>
        </w:rPr>
        <w:t>企业职工养老保险缴费基数上下限是如何规定的？</w:t>
      </w:r>
    </w:p>
    <w:p w:rsidR="00D74C54" w:rsidRPr="00BF4F9E" w:rsidRDefault="00226FF3" w:rsidP="00BF4F9E">
      <w:pPr>
        <w:ind w:firstLineChars="50" w:firstLine="140"/>
        <w:rPr>
          <w:rFonts w:ascii="仿宋_GB2312" w:eastAsia="仿宋_GB2312"/>
          <w:sz w:val="28"/>
          <w:szCs w:val="28"/>
        </w:rPr>
      </w:pPr>
      <w:r w:rsidRPr="00BF4F9E">
        <w:rPr>
          <w:rFonts w:ascii="仿宋_GB2312" w:eastAsia="仿宋_GB2312" w:hint="eastAsia"/>
          <w:sz w:val="28"/>
          <w:szCs w:val="28"/>
        </w:rPr>
        <w:t xml:space="preserve"> </w:t>
      </w:r>
      <w:r w:rsidR="00E203FA">
        <w:rPr>
          <w:rFonts w:ascii="仿宋_GB2312" w:eastAsia="仿宋_GB2312" w:hint="eastAsia"/>
          <w:sz w:val="28"/>
          <w:szCs w:val="28"/>
        </w:rPr>
        <w:t xml:space="preserve">  </w:t>
      </w:r>
      <w:r w:rsidRPr="00BF4F9E">
        <w:rPr>
          <w:rFonts w:ascii="仿宋_GB2312" w:eastAsia="仿宋_GB2312" w:hint="eastAsia"/>
          <w:sz w:val="28"/>
          <w:szCs w:val="28"/>
        </w:rPr>
        <w:t>答：</w:t>
      </w:r>
      <w:r w:rsidR="00E203FA">
        <w:rPr>
          <w:rFonts w:ascii="仿宋_GB2312" w:eastAsia="仿宋_GB2312" w:hint="eastAsia"/>
          <w:sz w:val="28"/>
          <w:szCs w:val="28"/>
        </w:rPr>
        <w:t>按照政策规定，</w:t>
      </w:r>
      <w:r w:rsidR="00DF3AC5">
        <w:rPr>
          <w:rFonts w:ascii="仿宋_GB2312" w:eastAsia="仿宋_GB2312" w:hint="eastAsia"/>
          <w:sz w:val="28"/>
          <w:szCs w:val="28"/>
        </w:rPr>
        <w:t>我市企业职工养老保险缴费基数</w:t>
      </w:r>
      <w:r w:rsidRPr="00BF4F9E">
        <w:rPr>
          <w:rFonts w:ascii="仿宋_GB2312" w:eastAsia="仿宋_GB2312" w:hint="eastAsia"/>
          <w:sz w:val="28"/>
          <w:szCs w:val="28"/>
        </w:rPr>
        <w:t>下限继续逐年过渡，即2019年至2021年，分别以全省上年度全口径城镇单位就业人员平均工资的50%、55%、60%进行核定</w:t>
      </w:r>
      <w:r w:rsidR="00DF3AC5">
        <w:rPr>
          <w:rFonts w:ascii="仿宋_GB2312" w:eastAsia="仿宋_GB2312" w:hint="eastAsia"/>
          <w:sz w:val="28"/>
          <w:szCs w:val="28"/>
        </w:rPr>
        <w:t>；缴费基数上限为300%。</w:t>
      </w:r>
    </w:p>
    <w:p w:rsidR="00226FF3" w:rsidRPr="00BF4F9E" w:rsidRDefault="00E203FA" w:rsidP="005140D2">
      <w:pPr>
        <w:ind w:firstLineChars="200" w:firstLine="560"/>
        <w:rPr>
          <w:rFonts w:ascii="黑体" w:eastAsia="黑体" w:hAnsi="黑体"/>
          <w:sz w:val="28"/>
          <w:szCs w:val="28"/>
        </w:rPr>
      </w:pPr>
      <w:r>
        <w:rPr>
          <w:rFonts w:ascii="黑体" w:eastAsia="黑体" w:hAnsi="黑体" w:hint="eastAsia"/>
          <w:sz w:val="28"/>
          <w:szCs w:val="28"/>
        </w:rPr>
        <w:t>问：</w:t>
      </w:r>
      <w:r w:rsidR="0014785B" w:rsidRPr="00BF4F9E">
        <w:rPr>
          <w:rFonts w:ascii="黑体" w:eastAsia="黑体" w:hAnsi="黑体" w:hint="eastAsia"/>
          <w:sz w:val="28"/>
          <w:szCs w:val="28"/>
        </w:rPr>
        <w:t>缴费基数调整后对退休待遇有何影响？</w:t>
      </w:r>
    </w:p>
    <w:p w:rsidR="0014785B" w:rsidRPr="00BF4F9E" w:rsidRDefault="0014785B" w:rsidP="00BF4F9E">
      <w:pPr>
        <w:ind w:firstLineChars="100" w:firstLine="280"/>
        <w:rPr>
          <w:rFonts w:ascii="仿宋_GB2312" w:eastAsia="仿宋_GB2312"/>
          <w:sz w:val="28"/>
          <w:szCs w:val="28"/>
        </w:rPr>
      </w:pPr>
      <w:r w:rsidRPr="00BF4F9E">
        <w:rPr>
          <w:rFonts w:ascii="仿宋_GB2312" w:eastAsia="仿宋_GB2312" w:hint="eastAsia"/>
          <w:sz w:val="28"/>
          <w:szCs w:val="28"/>
        </w:rPr>
        <w:t xml:space="preserve"> </w:t>
      </w:r>
      <w:r w:rsidR="00BF4F9E">
        <w:rPr>
          <w:rFonts w:ascii="仿宋_GB2312" w:eastAsia="仿宋_GB2312" w:hint="eastAsia"/>
          <w:sz w:val="28"/>
          <w:szCs w:val="28"/>
        </w:rPr>
        <w:t xml:space="preserve"> </w:t>
      </w:r>
      <w:r w:rsidRPr="00BF4F9E">
        <w:rPr>
          <w:rFonts w:ascii="仿宋_GB2312" w:eastAsia="仿宋_GB2312" w:hint="eastAsia"/>
          <w:sz w:val="28"/>
          <w:szCs w:val="28"/>
        </w:rPr>
        <w:t>答：</w:t>
      </w:r>
      <w:r w:rsidR="00E203FA">
        <w:rPr>
          <w:rFonts w:ascii="仿宋_GB2312" w:eastAsia="仿宋_GB2312" w:hint="eastAsia"/>
          <w:sz w:val="28"/>
          <w:szCs w:val="28"/>
        </w:rPr>
        <w:t>调整就业人员平均工资计算口径后，</w:t>
      </w:r>
      <w:r w:rsidRPr="00BF4F9E">
        <w:rPr>
          <w:rFonts w:ascii="仿宋_GB2312" w:eastAsia="仿宋_GB2312" w:hint="eastAsia"/>
          <w:sz w:val="28"/>
          <w:szCs w:val="28"/>
        </w:rPr>
        <w:t>2019年基本养老金计发办法暂时保持不变，今后过渡措施</w:t>
      </w:r>
      <w:r w:rsidR="00E203FA">
        <w:rPr>
          <w:rFonts w:ascii="仿宋_GB2312" w:eastAsia="仿宋_GB2312" w:hint="eastAsia"/>
          <w:sz w:val="28"/>
          <w:szCs w:val="28"/>
        </w:rPr>
        <w:t>由省人人力资源社会保障厅会同</w:t>
      </w:r>
      <w:r w:rsidR="00E203FA">
        <w:rPr>
          <w:rFonts w:ascii="仿宋_GB2312" w:eastAsia="仿宋_GB2312" w:hint="eastAsia"/>
          <w:sz w:val="28"/>
          <w:szCs w:val="28"/>
        </w:rPr>
        <w:lastRenderedPageBreak/>
        <w:t>省财政厅</w:t>
      </w:r>
      <w:r w:rsidRPr="00BF4F9E">
        <w:rPr>
          <w:rFonts w:ascii="仿宋_GB2312" w:eastAsia="仿宋_GB2312" w:hint="eastAsia"/>
          <w:sz w:val="28"/>
          <w:szCs w:val="28"/>
        </w:rPr>
        <w:t>按国家有关规定另行拟定，确保退休人员待遇水平平稳衔接。</w:t>
      </w:r>
    </w:p>
    <w:p w:rsidR="0014785B" w:rsidRPr="00BF4F9E" w:rsidRDefault="00E203FA" w:rsidP="00193911">
      <w:pPr>
        <w:ind w:firstLineChars="250" w:firstLine="700"/>
        <w:rPr>
          <w:rFonts w:ascii="黑体" w:eastAsia="黑体" w:hAnsi="黑体"/>
          <w:sz w:val="28"/>
          <w:szCs w:val="28"/>
        </w:rPr>
      </w:pPr>
      <w:r>
        <w:rPr>
          <w:rFonts w:ascii="黑体" w:eastAsia="黑体" w:hAnsi="黑体" w:hint="eastAsia"/>
          <w:sz w:val="28"/>
          <w:szCs w:val="28"/>
        </w:rPr>
        <w:t>问：</w:t>
      </w:r>
      <w:r w:rsidR="0014785B" w:rsidRPr="00BF4F9E">
        <w:rPr>
          <w:rFonts w:ascii="黑体" w:eastAsia="黑体" w:hAnsi="黑体" w:hint="eastAsia"/>
          <w:sz w:val="28"/>
          <w:szCs w:val="28"/>
        </w:rPr>
        <w:t>此次费率调整</w:t>
      </w:r>
      <w:r w:rsidR="00BF4F9E" w:rsidRPr="00BF4F9E">
        <w:rPr>
          <w:rFonts w:ascii="黑体" w:eastAsia="黑体" w:hAnsi="黑体" w:hint="eastAsia"/>
          <w:sz w:val="28"/>
          <w:szCs w:val="28"/>
        </w:rPr>
        <w:t>后需要</w:t>
      </w:r>
      <w:r>
        <w:rPr>
          <w:rFonts w:ascii="黑体" w:eastAsia="黑体" w:hAnsi="黑体" w:hint="eastAsia"/>
          <w:sz w:val="28"/>
          <w:szCs w:val="28"/>
        </w:rPr>
        <w:t>参保</w:t>
      </w:r>
      <w:r w:rsidR="00BF4F9E" w:rsidRPr="00BF4F9E">
        <w:rPr>
          <w:rFonts w:ascii="黑体" w:eastAsia="黑体" w:hAnsi="黑体" w:hint="eastAsia"/>
          <w:sz w:val="28"/>
          <w:szCs w:val="28"/>
        </w:rPr>
        <w:t>单位再重新</w:t>
      </w:r>
      <w:r>
        <w:rPr>
          <w:rFonts w:ascii="黑体" w:eastAsia="黑体" w:hAnsi="黑体" w:hint="eastAsia"/>
          <w:sz w:val="28"/>
          <w:szCs w:val="28"/>
        </w:rPr>
        <w:t>办理</w:t>
      </w:r>
      <w:r w:rsidR="00BF4F9E" w:rsidRPr="00BF4F9E">
        <w:rPr>
          <w:rFonts w:ascii="黑体" w:eastAsia="黑体" w:hAnsi="黑体" w:hint="eastAsia"/>
          <w:sz w:val="28"/>
          <w:szCs w:val="28"/>
        </w:rPr>
        <w:t>申报吗？</w:t>
      </w:r>
    </w:p>
    <w:p w:rsidR="00BF4F9E" w:rsidRDefault="00BF4F9E" w:rsidP="00BF4F9E">
      <w:pPr>
        <w:ind w:firstLineChars="250" w:firstLine="700"/>
        <w:rPr>
          <w:rFonts w:ascii="仿宋_GB2312" w:eastAsia="仿宋_GB2312"/>
          <w:sz w:val="28"/>
          <w:szCs w:val="28"/>
        </w:rPr>
      </w:pPr>
      <w:r w:rsidRPr="00BF4F9E">
        <w:rPr>
          <w:rFonts w:ascii="仿宋_GB2312" w:eastAsia="仿宋_GB2312" w:hint="eastAsia"/>
          <w:sz w:val="28"/>
          <w:szCs w:val="28"/>
        </w:rPr>
        <w:t>答：不需要，目前全市“金保”系统已</w:t>
      </w:r>
      <w:r w:rsidR="00C47B0E" w:rsidRPr="00BF4F9E">
        <w:rPr>
          <w:rFonts w:ascii="仿宋_GB2312" w:eastAsia="仿宋_GB2312" w:hint="eastAsia"/>
          <w:sz w:val="28"/>
          <w:szCs w:val="28"/>
        </w:rPr>
        <w:t>完成</w:t>
      </w:r>
      <w:r w:rsidRPr="00BF4F9E">
        <w:rPr>
          <w:rFonts w:ascii="仿宋_GB2312" w:eastAsia="仿宋_GB2312" w:hint="eastAsia"/>
          <w:sz w:val="28"/>
          <w:szCs w:val="28"/>
        </w:rPr>
        <w:t>调试，</w:t>
      </w:r>
      <w:r w:rsidR="00C47B0E">
        <w:rPr>
          <w:rFonts w:ascii="仿宋_GB2312" w:eastAsia="仿宋_GB2312" w:hint="eastAsia"/>
          <w:sz w:val="28"/>
          <w:szCs w:val="28"/>
        </w:rPr>
        <w:t>参保</w:t>
      </w:r>
      <w:r w:rsidRPr="00BF4F9E">
        <w:rPr>
          <w:rFonts w:ascii="仿宋_GB2312" w:eastAsia="仿宋_GB2312" w:hint="eastAsia"/>
          <w:sz w:val="28"/>
          <w:szCs w:val="28"/>
        </w:rPr>
        <w:t>单位从2019年5月1日起按新</w:t>
      </w:r>
      <w:r w:rsidR="00C90D67">
        <w:rPr>
          <w:rFonts w:ascii="仿宋_GB2312" w:eastAsia="仿宋_GB2312" w:hint="eastAsia"/>
          <w:sz w:val="28"/>
          <w:szCs w:val="28"/>
        </w:rPr>
        <w:t>费率</w:t>
      </w:r>
      <w:r w:rsidRPr="00BF4F9E">
        <w:rPr>
          <w:rFonts w:ascii="仿宋_GB2312" w:eastAsia="仿宋_GB2312" w:hint="eastAsia"/>
          <w:sz w:val="28"/>
          <w:szCs w:val="28"/>
        </w:rPr>
        <w:t>标准执行即可。</w:t>
      </w:r>
    </w:p>
    <w:p w:rsidR="001D0B4E" w:rsidRPr="00BF4F9E" w:rsidRDefault="00193911" w:rsidP="00193911">
      <w:pPr>
        <w:ind w:firstLineChars="250" w:firstLine="700"/>
        <w:rPr>
          <w:rFonts w:ascii="黑体" w:eastAsia="黑体" w:hAnsi="黑体"/>
          <w:sz w:val="28"/>
          <w:szCs w:val="28"/>
        </w:rPr>
      </w:pPr>
      <w:r>
        <w:rPr>
          <w:rFonts w:ascii="黑体" w:eastAsia="黑体" w:hAnsi="黑体" w:hint="eastAsia"/>
          <w:sz w:val="28"/>
          <w:szCs w:val="28"/>
        </w:rPr>
        <w:t>问：此次养老保险</w:t>
      </w:r>
      <w:r w:rsidR="001D0B4E" w:rsidRPr="00BF4F9E">
        <w:rPr>
          <w:rFonts w:ascii="黑体" w:eastAsia="黑体" w:hAnsi="黑体" w:hint="eastAsia"/>
          <w:sz w:val="28"/>
          <w:szCs w:val="28"/>
        </w:rPr>
        <w:t>费率</w:t>
      </w:r>
      <w:r w:rsidR="00B14089" w:rsidRPr="00BF4F9E">
        <w:rPr>
          <w:rFonts w:ascii="黑体" w:eastAsia="黑体" w:hAnsi="黑体" w:hint="eastAsia"/>
          <w:sz w:val="28"/>
          <w:szCs w:val="28"/>
        </w:rPr>
        <w:t>降低</w:t>
      </w:r>
      <w:r w:rsidR="00DD6889">
        <w:rPr>
          <w:rFonts w:ascii="黑体" w:eastAsia="黑体" w:hAnsi="黑体" w:hint="eastAsia"/>
          <w:sz w:val="28"/>
          <w:szCs w:val="28"/>
        </w:rPr>
        <w:t>，灵活就业人员养老保险</w:t>
      </w:r>
      <w:r w:rsidR="001D0B4E" w:rsidRPr="00BF4F9E">
        <w:rPr>
          <w:rFonts w:ascii="黑体" w:eastAsia="黑体" w:hAnsi="黑体" w:hint="eastAsia"/>
          <w:sz w:val="28"/>
          <w:szCs w:val="28"/>
        </w:rPr>
        <w:t>缴费费率</w:t>
      </w:r>
      <w:r w:rsidR="00DD6889">
        <w:rPr>
          <w:rFonts w:ascii="黑体" w:eastAsia="黑体" w:hAnsi="黑体" w:hint="eastAsia"/>
          <w:sz w:val="28"/>
          <w:szCs w:val="28"/>
        </w:rPr>
        <w:t>有</w:t>
      </w:r>
      <w:r w:rsidR="001D0B4E" w:rsidRPr="00BF4F9E">
        <w:rPr>
          <w:rFonts w:ascii="黑体" w:eastAsia="黑体" w:hAnsi="黑体" w:hint="eastAsia"/>
          <w:sz w:val="28"/>
          <w:szCs w:val="28"/>
        </w:rPr>
        <w:t>调整吗？</w:t>
      </w:r>
    </w:p>
    <w:p w:rsidR="001D0B4E" w:rsidRDefault="001D0B4E" w:rsidP="001D0B4E">
      <w:pPr>
        <w:ind w:firstLineChars="200" w:firstLine="560"/>
        <w:rPr>
          <w:rFonts w:ascii="仿宋_GB2312" w:eastAsia="仿宋_GB2312"/>
          <w:sz w:val="28"/>
          <w:szCs w:val="28"/>
        </w:rPr>
      </w:pPr>
      <w:r w:rsidRPr="00BF4F9E">
        <w:rPr>
          <w:rFonts w:ascii="仿宋_GB2312" w:eastAsia="仿宋_GB2312" w:hAnsi="黑体" w:hint="eastAsia"/>
          <w:sz w:val="28"/>
          <w:szCs w:val="28"/>
        </w:rPr>
        <w:t>答：此次</w:t>
      </w:r>
      <w:r w:rsidR="00B14089">
        <w:rPr>
          <w:rFonts w:ascii="仿宋_GB2312" w:eastAsia="仿宋_GB2312" w:hint="eastAsia"/>
          <w:sz w:val="28"/>
          <w:szCs w:val="28"/>
        </w:rPr>
        <w:t>养老保险费率调整，只</w:t>
      </w:r>
      <w:r w:rsidR="00DD6889">
        <w:rPr>
          <w:rFonts w:ascii="仿宋_GB2312" w:eastAsia="仿宋_GB2312" w:hint="eastAsia"/>
          <w:sz w:val="28"/>
          <w:szCs w:val="28"/>
        </w:rPr>
        <w:t>降低了单位缴费费率，</w:t>
      </w:r>
      <w:r w:rsidR="00C47B0E">
        <w:rPr>
          <w:rFonts w:ascii="仿宋_GB2312" w:eastAsia="仿宋_GB2312" w:hint="eastAsia"/>
          <w:sz w:val="28"/>
          <w:szCs w:val="28"/>
        </w:rPr>
        <w:t>灵活就业人员</w:t>
      </w:r>
      <w:r w:rsidR="00DD6889">
        <w:rPr>
          <w:rFonts w:ascii="仿宋_GB2312" w:eastAsia="仿宋_GB2312" w:hint="eastAsia"/>
          <w:sz w:val="28"/>
          <w:szCs w:val="28"/>
        </w:rPr>
        <w:t>个人缴费费率不变，仍按20%执行</w:t>
      </w:r>
      <w:r w:rsidRPr="00BF4F9E">
        <w:rPr>
          <w:rFonts w:ascii="仿宋_GB2312" w:eastAsia="仿宋_GB2312" w:hint="eastAsia"/>
          <w:sz w:val="28"/>
          <w:szCs w:val="28"/>
        </w:rPr>
        <w:t>。</w:t>
      </w:r>
    </w:p>
    <w:p w:rsidR="00DD6889" w:rsidRPr="00DD6889" w:rsidRDefault="00DD6889" w:rsidP="00DD6889">
      <w:pPr>
        <w:rPr>
          <w:rFonts w:ascii="黑体" w:eastAsia="黑体" w:hAnsi="黑体"/>
          <w:sz w:val="28"/>
          <w:szCs w:val="28"/>
        </w:rPr>
      </w:pPr>
      <w:r w:rsidRPr="00DD6889">
        <w:rPr>
          <w:rFonts w:ascii="黑体" w:eastAsia="黑体" w:hAnsi="黑体" w:hint="eastAsia"/>
          <w:sz w:val="28"/>
          <w:szCs w:val="28"/>
        </w:rPr>
        <w:t>（十二）问：灵活就业人员养老保险缴费</w:t>
      </w:r>
      <w:r>
        <w:rPr>
          <w:rFonts w:ascii="黑体" w:eastAsia="黑体" w:hAnsi="黑体" w:hint="eastAsia"/>
          <w:sz w:val="28"/>
          <w:szCs w:val="28"/>
        </w:rPr>
        <w:t>基数</w:t>
      </w:r>
      <w:r w:rsidRPr="00DD6889">
        <w:rPr>
          <w:rFonts w:ascii="黑体" w:eastAsia="黑体" w:hAnsi="黑体" w:hint="eastAsia"/>
          <w:sz w:val="28"/>
          <w:szCs w:val="28"/>
        </w:rPr>
        <w:t>档次有变化吗？</w:t>
      </w:r>
    </w:p>
    <w:p w:rsidR="00DD6889" w:rsidRPr="00DD6889" w:rsidRDefault="00DD6889" w:rsidP="001D0B4E">
      <w:pPr>
        <w:ind w:firstLineChars="200" w:firstLine="560"/>
        <w:rPr>
          <w:rFonts w:ascii="仿宋_GB2312" w:eastAsia="仿宋_GB2312"/>
          <w:sz w:val="28"/>
          <w:szCs w:val="28"/>
        </w:rPr>
      </w:pPr>
      <w:r>
        <w:rPr>
          <w:rFonts w:ascii="仿宋_GB2312" w:eastAsia="仿宋_GB2312" w:hint="eastAsia"/>
          <w:sz w:val="28"/>
          <w:szCs w:val="28"/>
        </w:rPr>
        <w:t>答：</w:t>
      </w:r>
      <w:r w:rsidR="005F53F4">
        <w:rPr>
          <w:rFonts w:ascii="仿宋_GB2312" w:eastAsia="仿宋_GB2312" w:hint="eastAsia"/>
          <w:sz w:val="28"/>
          <w:szCs w:val="28"/>
        </w:rPr>
        <w:t>有变化</w:t>
      </w:r>
      <w:r w:rsidR="00C47B0E">
        <w:rPr>
          <w:rFonts w:ascii="仿宋_GB2312" w:eastAsia="仿宋_GB2312" w:hint="eastAsia"/>
          <w:sz w:val="28"/>
          <w:szCs w:val="28"/>
        </w:rPr>
        <w:t>。</w:t>
      </w:r>
      <w:r w:rsidR="005F53F4">
        <w:rPr>
          <w:rFonts w:ascii="仿宋_GB2312" w:eastAsia="仿宋_GB2312" w:hint="eastAsia"/>
          <w:sz w:val="28"/>
          <w:szCs w:val="28"/>
        </w:rPr>
        <w:t>本次政策调整后，灵活就业人员缴费基数档次上限由全省上年度城镇非私营单位就业人员平均工资的100%调整为全省上年度全口径城镇单位人员平均工资的300%。具体缴费基数档次我市按程序确定后再向社会公布。</w:t>
      </w:r>
    </w:p>
    <w:p w:rsidR="001D0B4E" w:rsidRPr="001D0B4E" w:rsidRDefault="001D0B4E" w:rsidP="00BF4F9E">
      <w:pPr>
        <w:ind w:firstLineChars="250" w:firstLine="700"/>
        <w:rPr>
          <w:rFonts w:ascii="仿宋_GB2312" w:eastAsia="仿宋_GB2312"/>
          <w:sz w:val="28"/>
          <w:szCs w:val="28"/>
        </w:rPr>
      </w:pPr>
    </w:p>
    <w:sectPr w:rsidR="001D0B4E" w:rsidRPr="001D0B4E" w:rsidSect="003633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08B" w:rsidRDefault="0076508B" w:rsidP="001D7B72">
      <w:r>
        <w:separator/>
      </w:r>
    </w:p>
  </w:endnote>
  <w:endnote w:type="continuationSeparator" w:id="0">
    <w:p w:rsidR="0076508B" w:rsidRDefault="0076508B" w:rsidP="001D7B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08B" w:rsidRDefault="0076508B" w:rsidP="001D7B72">
      <w:r>
        <w:separator/>
      </w:r>
    </w:p>
  </w:footnote>
  <w:footnote w:type="continuationSeparator" w:id="0">
    <w:p w:rsidR="0076508B" w:rsidRDefault="0076508B" w:rsidP="001D7B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4977"/>
    <w:multiLevelType w:val="hybridMultilevel"/>
    <w:tmpl w:val="15165560"/>
    <w:lvl w:ilvl="0" w:tplc="7B782E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458"/>
    <w:rsid w:val="0005106E"/>
    <w:rsid w:val="00135E63"/>
    <w:rsid w:val="0014785B"/>
    <w:rsid w:val="00193911"/>
    <w:rsid w:val="001D0B4E"/>
    <w:rsid w:val="001D7B72"/>
    <w:rsid w:val="00226FF3"/>
    <w:rsid w:val="002B6E1E"/>
    <w:rsid w:val="003633E1"/>
    <w:rsid w:val="003A74C3"/>
    <w:rsid w:val="005140D2"/>
    <w:rsid w:val="005D3C07"/>
    <w:rsid w:val="005F53F4"/>
    <w:rsid w:val="0066657A"/>
    <w:rsid w:val="006F5AC0"/>
    <w:rsid w:val="006F5CB2"/>
    <w:rsid w:val="0076508B"/>
    <w:rsid w:val="007A55C4"/>
    <w:rsid w:val="00904228"/>
    <w:rsid w:val="00907458"/>
    <w:rsid w:val="00B14089"/>
    <w:rsid w:val="00BF4F9E"/>
    <w:rsid w:val="00C47B0E"/>
    <w:rsid w:val="00C61A8B"/>
    <w:rsid w:val="00C90D67"/>
    <w:rsid w:val="00D74C54"/>
    <w:rsid w:val="00DD6889"/>
    <w:rsid w:val="00DF3AC5"/>
    <w:rsid w:val="00E203FA"/>
    <w:rsid w:val="00E27818"/>
    <w:rsid w:val="00FD2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458"/>
    <w:pPr>
      <w:ind w:firstLineChars="200" w:firstLine="420"/>
    </w:pPr>
  </w:style>
  <w:style w:type="paragraph" w:styleId="a4">
    <w:name w:val="header"/>
    <w:basedOn w:val="a"/>
    <w:link w:val="Char"/>
    <w:uiPriority w:val="99"/>
    <w:semiHidden/>
    <w:unhideWhenUsed/>
    <w:rsid w:val="001D7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D7B72"/>
    <w:rPr>
      <w:sz w:val="18"/>
      <w:szCs w:val="18"/>
    </w:rPr>
  </w:style>
  <w:style w:type="paragraph" w:styleId="a5">
    <w:name w:val="footer"/>
    <w:basedOn w:val="a"/>
    <w:link w:val="Char0"/>
    <w:uiPriority w:val="99"/>
    <w:semiHidden/>
    <w:unhideWhenUsed/>
    <w:rsid w:val="001D7B7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D7B72"/>
    <w:rPr>
      <w:sz w:val="18"/>
      <w:szCs w:val="18"/>
    </w:rPr>
  </w:style>
  <w:style w:type="paragraph" w:styleId="a6">
    <w:name w:val="Normal (Web)"/>
    <w:basedOn w:val="a"/>
    <w:uiPriority w:val="99"/>
    <w:unhideWhenUsed/>
    <w:rsid w:val="005F53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王赋东</dc:creator>
  <cp:lastModifiedBy>王建章</cp:lastModifiedBy>
  <cp:revision>8</cp:revision>
  <cp:lastPrinted>2019-04-28T07:59:00Z</cp:lastPrinted>
  <dcterms:created xsi:type="dcterms:W3CDTF">2019-04-27T14:26:00Z</dcterms:created>
  <dcterms:modified xsi:type="dcterms:W3CDTF">2019-04-28T08:08:00Z</dcterms:modified>
</cp:coreProperties>
</file>