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75BD6" w14:textId="77777777" w:rsidR="00660E30" w:rsidRPr="00FD5AF8" w:rsidRDefault="00660E30" w:rsidP="00660E30">
      <w:pPr>
        <w:spacing w:line="600" w:lineRule="exact"/>
        <w:jc w:val="center"/>
        <w:outlineLvl w:val="0"/>
        <w:rPr>
          <w:rFonts w:ascii="Times New Roman" w:eastAsia="方正小标宋简体" w:hAnsi="Times New Roman"/>
          <w:color w:val="000000"/>
          <w:sz w:val="72"/>
          <w:szCs w:val="72"/>
        </w:rPr>
      </w:pPr>
      <w:bookmarkStart w:id="0" w:name="_Toc15306267"/>
    </w:p>
    <w:p w14:paraId="0E0B1004" w14:textId="77777777" w:rsidR="00660E30" w:rsidRPr="00FD5AF8" w:rsidRDefault="00660E30" w:rsidP="00660E30">
      <w:pPr>
        <w:spacing w:line="600" w:lineRule="exact"/>
        <w:jc w:val="center"/>
        <w:outlineLvl w:val="0"/>
        <w:rPr>
          <w:rFonts w:ascii="Times New Roman" w:eastAsia="方正小标宋简体" w:hAnsi="Times New Roman"/>
          <w:color w:val="000000"/>
          <w:sz w:val="72"/>
          <w:szCs w:val="72"/>
        </w:rPr>
      </w:pPr>
    </w:p>
    <w:p w14:paraId="597212D0" w14:textId="77777777" w:rsidR="00660E30" w:rsidRPr="00FD5AF8" w:rsidRDefault="00660E30" w:rsidP="00660E30">
      <w:pPr>
        <w:spacing w:line="600" w:lineRule="exact"/>
        <w:jc w:val="center"/>
        <w:outlineLvl w:val="0"/>
        <w:rPr>
          <w:rFonts w:ascii="Times New Roman" w:eastAsia="方正小标宋简体" w:hAnsi="Times New Roman"/>
          <w:color w:val="000000"/>
          <w:sz w:val="72"/>
          <w:szCs w:val="72"/>
        </w:rPr>
      </w:pPr>
    </w:p>
    <w:p w14:paraId="08489998" w14:textId="77777777" w:rsidR="00660E30" w:rsidRPr="00FD5AF8" w:rsidRDefault="00660E30" w:rsidP="00660E30">
      <w:pPr>
        <w:spacing w:line="600" w:lineRule="exact"/>
        <w:jc w:val="center"/>
        <w:outlineLvl w:val="0"/>
        <w:rPr>
          <w:rFonts w:ascii="Times New Roman" w:eastAsia="方正小标宋简体" w:hAnsi="Times New Roman"/>
          <w:color w:val="000000"/>
          <w:sz w:val="72"/>
          <w:szCs w:val="72"/>
        </w:rPr>
      </w:pPr>
    </w:p>
    <w:p w14:paraId="64392280" w14:textId="77777777" w:rsidR="00660E30" w:rsidRPr="00FD5AF8" w:rsidRDefault="00660E30" w:rsidP="00660E30">
      <w:pPr>
        <w:spacing w:line="360" w:lineRule="auto"/>
        <w:jc w:val="center"/>
        <w:outlineLvl w:val="0"/>
        <w:rPr>
          <w:rFonts w:ascii="Times New Roman" w:eastAsia="方正小标宋简体" w:hAnsi="Times New Roman"/>
          <w:color w:val="000000"/>
          <w:sz w:val="72"/>
          <w:szCs w:val="72"/>
        </w:rPr>
      </w:pPr>
      <w:bookmarkStart w:id="1" w:name="_Toc15396475"/>
      <w:bookmarkStart w:id="2" w:name="_Toc15377193"/>
      <w:bookmarkStart w:id="3" w:name="_Toc15378441"/>
      <w:bookmarkStart w:id="4" w:name="_Toc15377425"/>
      <w:bookmarkStart w:id="5" w:name="_Toc15396597"/>
      <w:r w:rsidRPr="00413FF8">
        <w:rPr>
          <w:rFonts w:ascii="Times New Roman" w:eastAsia="黑体" w:hAnsi="Times New Roman"/>
          <w:color w:val="000000"/>
          <w:sz w:val="72"/>
          <w:szCs w:val="72"/>
        </w:rPr>
        <w:t>2019</w:t>
      </w:r>
      <w:r w:rsidRPr="00413FF8">
        <w:rPr>
          <w:rFonts w:ascii="Times New Roman" w:eastAsia="方正小标宋简体" w:hAnsi="Times New Roman" w:hint="eastAsia"/>
          <w:color w:val="000000"/>
          <w:sz w:val="72"/>
          <w:szCs w:val="72"/>
        </w:rPr>
        <w:t>年度</w:t>
      </w:r>
      <w:bookmarkEnd w:id="1"/>
      <w:bookmarkEnd w:id="2"/>
      <w:bookmarkEnd w:id="3"/>
      <w:bookmarkEnd w:id="4"/>
      <w:bookmarkEnd w:id="5"/>
    </w:p>
    <w:p w14:paraId="7EED70DF" w14:textId="77777777" w:rsidR="00660E30" w:rsidRPr="0093132D" w:rsidRDefault="00660E30" w:rsidP="0093132D">
      <w:pPr>
        <w:spacing w:line="360" w:lineRule="auto"/>
        <w:jc w:val="center"/>
        <w:outlineLvl w:val="0"/>
        <w:rPr>
          <w:rFonts w:eastAsia="方正小标宋简体"/>
          <w:color w:val="000000"/>
          <w:sz w:val="72"/>
          <w:szCs w:val="72"/>
        </w:rPr>
      </w:pPr>
      <w:bookmarkStart w:id="6" w:name="_Toc15396476"/>
      <w:bookmarkStart w:id="7" w:name="_Toc15377194"/>
      <w:bookmarkStart w:id="8" w:name="_Toc15396598"/>
      <w:bookmarkStart w:id="9" w:name="_Toc15377426"/>
      <w:bookmarkStart w:id="10" w:name="_Toc15378442"/>
      <w:r w:rsidRPr="00413FF8">
        <w:rPr>
          <w:rFonts w:ascii="Times New Roman" w:eastAsia="方正小标宋简体" w:hAnsi="Times New Roman" w:hint="eastAsia"/>
          <w:color w:val="000000"/>
          <w:sz w:val="72"/>
          <w:szCs w:val="72"/>
        </w:rPr>
        <w:t>四川省</w:t>
      </w:r>
      <w:bookmarkStart w:id="11" w:name="_Toc15306268"/>
      <w:bookmarkEnd w:id="0"/>
      <w:r>
        <w:rPr>
          <w:rFonts w:eastAsia="方正小标宋简体" w:hint="eastAsia"/>
          <w:color w:val="000000"/>
          <w:sz w:val="72"/>
          <w:szCs w:val="72"/>
        </w:rPr>
        <w:t>攀枝花市劳动</w:t>
      </w:r>
      <w:r w:rsidR="0093132D">
        <w:rPr>
          <w:rFonts w:eastAsia="方正小标宋简体" w:hint="eastAsia"/>
          <w:color w:val="000000"/>
          <w:sz w:val="72"/>
          <w:szCs w:val="72"/>
        </w:rPr>
        <w:t>人事争议仲裁院</w:t>
      </w:r>
      <w:r w:rsidRPr="00413FF8">
        <w:rPr>
          <w:rFonts w:ascii="Times New Roman" w:eastAsia="方正小标宋简体" w:hAnsi="Times New Roman" w:hint="eastAsia"/>
          <w:color w:val="000000"/>
          <w:sz w:val="72"/>
          <w:szCs w:val="72"/>
        </w:rPr>
        <w:t>部门决算</w:t>
      </w:r>
      <w:bookmarkEnd w:id="6"/>
      <w:bookmarkEnd w:id="7"/>
      <w:bookmarkEnd w:id="8"/>
      <w:bookmarkEnd w:id="9"/>
      <w:bookmarkEnd w:id="10"/>
      <w:bookmarkEnd w:id="11"/>
    </w:p>
    <w:p w14:paraId="76101C2F" w14:textId="77777777" w:rsidR="00660E30" w:rsidRPr="00FD5AF8" w:rsidRDefault="00660E30" w:rsidP="00660E30">
      <w:pPr>
        <w:spacing w:line="360" w:lineRule="auto"/>
        <w:jc w:val="center"/>
        <w:outlineLvl w:val="0"/>
        <w:rPr>
          <w:rFonts w:ascii="Times New Roman" w:eastAsia="方正小标宋简体" w:hAnsi="Times New Roman"/>
          <w:color w:val="000000"/>
          <w:sz w:val="52"/>
          <w:szCs w:val="52"/>
        </w:rPr>
      </w:pPr>
      <w:r w:rsidRPr="00413FF8">
        <w:rPr>
          <w:rFonts w:ascii="Times New Roman" w:eastAsia="方正小标宋简体" w:hAnsi="Times New Roman"/>
          <w:color w:val="000000"/>
          <w:sz w:val="52"/>
          <w:szCs w:val="52"/>
        </w:rPr>
        <w:t>(</w:t>
      </w:r>
      <w:r w:rsidRPr="00413FF8">
        <w:rPr>
          <w:rFonts w:ascii="Times New Roman" w:eastAsia="方正小标宋简体" w:hAnsi="Times New Roman" w:hint="eastAsia"/>
          <w:color w:val="000000"/>
          <w:sz w:val="52"/>
          <w:szCs w:val="52"/>
        </w:rPr>
        <w:t>范本</w:t>
      </w:r>
      <w:r w:rsidRPr="00413FF8">
        <w:rPr>
          <w:rFonts w:ascii="Times New Roman" w:eastAsia="方正小标宋简体" w:hAnsi="Times New Roman"/>
          <w:color w:val="000000"/>
          <w:sz w:val="52"/>
          <w:szCs w:val="52"/>
        </w:rPr>
        <w:t>)</w:t>
      </w:r>
    </w:p>
    <w:p w14:paraId="63163CF8" w14:textId="77777777" w:rsidR="00660E30" w:rsidRPr="00FD5AF8" w:rsidRDefault="00660E30" w:rsidP="00660E30">
      <w:pPr>
        <w:jc w:val="center"/>
        <w:rPr>
          <w:rFonts w:ascii="Times New Roman" w:eastAsia="黑体" w:hAnsi="Times New Roman"/>
          <w:color w:val="000000"/>
          <w:sz w:val="48"/>
          <w:szCs w:val="48"/>
        </w:rPr>
      </w:pPr>
      <w:r w:rsidRPr="00413FF8">
        <w:rPr>
          <w:rFonts w:ascii="Times New Roman" w:eastAsia="方正小标宋简体" w:hAnsi="Times New Roman"/>
          <w:color w:val="000000"/>
          <w:sz w:val="36"/>
          <w:szCs w:val="36"/>
        </w:rPr>
        <w:br w:type="page"/>
      </w:r>
      <w:r w:rsidRPr="00413FF8">
        <w:rPr>
          <w:rFonts w:ascii="Times New Roman" w:eastAsia="黑体" w:hAnsi="Times New Roman" w:hint="eastAsia"/>
          <w:color w:val="000000"/>
          <w:sz w:val="48"/>
          <w:szCs w:val="48"/>
        </w:rPr>
        <w:lastRenderedPageBreak/>
        <w:t>目录</w:t>
      </w:r>
    </w:p>
    <w:p w14:paraId="672DE6B5" w14:textId="77777777" w:rsidR="00660E30" w:rsidRPr="00FD5AF8" w:rsidRDefault="00660E30" w:rsidP="00660E30">
      <w:pPr>
        <w:jc w:val="center"/>
        <w:rPr>
          <w:rFonts w:ascii="Times New Roman" w:eastAsia="黑体" w:hAnsi="Times New Roman" w:cs="Times New Roman"/>
          <w:sz w:val="28"/>
          <w:szCs w:val="28"/>
        </w:rPr>
      </w:pPr>
    </w:p>
    <w:p w14:paraId="66F8AE2E" w14:textId="77777777" w:rsidR="00660E30" w:rsidRPr="00FD5AF8" w:rsidRDefault="00660E30" w:rsidP="00660E30">
      <w:pPr>
        <w:pStyle w:val="TOC1"/>
        <w:rPr>
          <w:rFonts w:ascii="Times New Roman" w:hAnsi="Times New Roman"/>
        </w:rPr>
      </w:pPr>
      <w:r w:rsidRPr="00413FF8">
        <w:rPr>
          <w:rFonts w:ascii="Times New Roman" w:hAnsi="Times New Roman" w:hint="eastAsia"/>
        </w:rPr>
        <w:t>公开时间：</w:t>
      </w:r>
      <w:r w:rsidRPr="00413FF8">
        <w:rPr>
          <w:rFonts w:ascii="Times New Roman" w:hAnsi="Times New Roman"/>
        </w:rPr>
        <w:t>2020</w:t>
      </w:r>
      <w:r w:rsidRPr="00413FF8">
        <w:rPr>
          <w:rFonts w:ascii="Times New Roman" w:hAnsi="Times New Roman" w:hint="eastAsia"/>
        </w:rPr>
        <w:t>年</w:t>
      </w:r>
      <w:r w:rsidRPr="00413FF8">
        <w:rPr>
          <w:rFonts w:ascii="Times New Roman" w:hAnsi="Times New Roman"/>
        </w:rPr>
        <w:t>9</w:t>
      </w:r>
      <w:r w:rsidRPr="00413FF8">
        <w:rPr>
          <w:rFonts w:ascii="Times New Roman" w:hAnsi="Times New Roman" w:hint="eastAsia"/>
        </w:rPr>
        <w:t>月</w:t>
      </w:r>
      <w:r w:rsidRPr="00413FF8">
        <w:rPr>
          <w:rFonts w:ascii="Times New Roman" w:hAnsi="Times New Roman"/>
        </w:rPr>
        <w:t xml:space="preserve"> 21 </w:t>
      </w:r>
      <w:r w:rsidRPr="00413FF8">
        <w:rPr>
          <w:rFonts w:ascii="Times New Roman" w:hAnsi="Times New Roman" w:hint="eastAsia"/>
        </w:rPr>
        <w:t>日</w:t>
      </w:r>
    </w:p>
    <w:p w14:paraId="6D3F0149" w14:textId="77777777" w:rsidR="00660E30" w:rsidRPr="00FD5AF8" w:rsidRDefault="00660E30" w:rsidP="00660E30"/>
    <w:p w14:paraId="252140E9" w14:textId="77777777" w:rsidR="00660E30" w:rsidRPr="00FD5AF8" w:rsidRDefault="00660E30" w:rsidP="00660E30">
      <w:pPr>
        <w:pStyle w:val="TOC1"/>
        <w:adjustRightInd w:val="0"/>
        <w:snapToGrid w:val="0"/>
        <w:spacing w:before="0" w:line="440" w:lineRule="exact"/>
        <w:jc w:val="left"/>
        <w:rPr>
          <w:rFonts w:ascii="Times New Roman" w:hAnsi="Times New Roman"/>
          <w:sz w:val="24"/>
          <w:szCs w:val="24"/>
        </w:rPr>
      </w:pPr>
      <w:r w:rsidRPr="00413FF8">
        <w:rPr>
          <w:rFonts w:ascii="Times New Roman" w:hAnsi="Times New Roman" w:hint="eastAsia"/>
          <w:sz w:val="24"/>
        </w:rPr>
        <w:t>第一部分</w:t>
      </w:r>
      <w:r w:rsidRPr="00413FF8">
        <w:rPr>
          <w:rFonts w:ascii="Times New Roman" w:hAnsi="Times New Roman"/>
          <w:sz w:val="24"/>
        </w:rPr>
        <w:t xml:space="preserve"> </w:t>
      </w:r>
      <w:r w:rsidRPr="00413FF8">
        <w:rPr>
          <w:rFonts w:ascii="Times New Roman" w:hAnsi="Times New Roman" w:hint="eastAsia"/>
          <w:sz w:val="24"/>
        </w:rPr>
        <w:t>部门概况</w:t>
      </w:r>
    </w:p>
    <w:p w14:paraId="07C3F9FF"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一、基本职能及主要工作</w:t>
      </w:r>
      <w:r>
        <w:rPr>
          <w:rFonts w:hint="eastAsia"/>
          <w:sz w:val="24"/>
        </w:rPr>
        <w:t>·········································</w:t>
      </w:r>
      <w:r>
        <w:rPr>
          <w:rFonts w:hint="eastAsia"/>
          <w:sz w:val="24"/>
        </w:rPr>
        <w:t>4</w:t>
      </w:r>
    </w:p>
    <w:p w14:paraId="045A6CD4"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二、机构设置</w:t>
      </w:r>
      <w:r w:rsidR="0093132D">
        <w:rPr>
          <w:rFonts w:hint="eastAsia"/>
          <w:sz w:val="24"/>
        </w:rPr>
        <w:t>·········</w:t>
      </w:r>
      <w:r>
        <w:rPr>
          <w:rFonts w:hint="eastAsia"/>
          <w:sz w:val="24"/>
        </w:rPr>
        <w:t>··········································</w:t>
      </w:r>
      <w:r>
        <w:rPr>
          <w:rFonts w:hint="eastAsia"/>
          <w:sz w:val="24"/>
        </w:rPr>
        <w:t>6</w:t>
      </w:r>
    </w:p>
    <w:p w14:paraId="1C0DB58B" w14:textId="77777777" w:rsidR="00660E30" w:rsidRPr="00FD5AF8" w:rsidRDefault="00660E30" w:rsidP="00660E30">
      <w:pPr>
        <w:pStyle w:val="TOC1"/>
        <w:adjustRightInd w:val="0"/>
        <w:snapToGrid w:val="0"/>
        <w:spacing w:before="0" w:line="440" w:lineRule="exact"/>
        <w:jc w:val="left"/>
        <w:rPr>
          <w:rFonts w:ascii="Times New Roman" w:hAnsi="Times New Roman"/>
          <w:sz w:val="24"/>
          <w:szCs w:val="24"/>
        </w:rPr>
      </w:pPr>
      <w:r w:rsidRPr="00413FF8">
        <w:rPr>
          <w:rFonts w:ascii="Times New Roman" w:hAnsi="Times New Roman" w:hint="eastAsia"/>
          <w:sz w:val="24"/>
        </w:rPr>
        <w:t>第二部分</w:t>
      </w:r>
      <w:proofErr w:type="gramStart"/>
      <w:r w:rsidRPr="00413FF8">
        <w:rPr>
          <w:rFonts w:ascii="Times New Roman" w:hAnsi="Times New Roman" w:hint="eastAsia"/>
          <w:sz w:val="24"/>
        </w:rPr>
        <w:t>度部门</w:t>
      </w:r>
      <w:proofErr w:type="gramEnd"/>
      <w:r w:rsidRPr="00413FF8">
        <w:rPr>
          <w:rFonts w:ascii="Times New Roman" w:hAnsi="Times New Roman" w:hint="eastAsia"/>
          <w:sz w:val="24"/>
        </w:rPr>
        <w:t>决算情况说明</w:t>
      </w:r>
      <w:bookmarkStart w:id="12" w:name="_Hlk50721125"/>
      <w:r w:rsidRPr="00413FF8">
        <w:rPr>
          <w:rFonts w:ascii="Times New Roman" w:eastAsia="宋体" w:hAnsi="Times New Roman" w:hint="eastAsia"/>
          <w:sz w:val="24"/>
          <w:szCs w:val="24"/>
        </w:rPr>
        <w:t>····················</w:t>
      </w:r>
      <w:bookmarkEnd w:id="12"/>
      <w:r w:rsidRPr="002E2464">
        <w:rPr>
          <w:rFonts w:ascii="Times New Roman" w:eastAsia="宋体" w:hAnsi="Times New Roman" w:hint="eastAsia"/>
          <w:sz w:val="24"/>
          <w:szCs w:val="24"/>
        </w:rPr>
        <w:t>········</w:t>
      </w:r>
      <w:r>
        <w:rPr>
          <w:rFonts w:ascii="Times New Roman" w:eastAsia="宋体" w:hAnsi="Times New Roman" w:hint="eastAsia"/>
          <w:sz w:val="24"/>
          <w:szCs w:val="24"/>
        </w:rPr>
        <w:t>·</w:t>
      </w:r>
      <w:r w:rsidR="0093132D">
        <w:rPr>
          <w:rFonts w:ascii="Times New Roman" w:eastAsia="宋体" w:hAnsi="Times New Roman" w:hint="eastAsia"/>
          <w:sz w:val="24"/>
          <w:szCs w:val="24"/>
        </w:rPr>
        <w:t>···········</w:t>
      </w:r>
      <w:r w:rsidR="0093132D">
        <w:rPr>
          <w:rFonts w:ascii="Times New Roman" w:eastAsia="宋体" w:hAnsi="Times New Roman" w:hint="eastAsia"/>
          <w:sz w:val="24"/>
          <w:szCs w:val="24"/>
        </w:rPr>
        <w:t>7</w:t>
      </w:r>
    </w:p>
    <w:p w14:paraId="54FA55A2"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一、收入支出决算总体情况说明</w:t>
      </w:r>
      <w:r>
        <w:rPr>
          <w:rFonts w:hint="eastAsia"/>
          <w:sz w:val="24"/>
        </w:rPr>
        <w:t>···································</w:t>
      </w:r>
      <w:r w:rsidR="0093132D">
        <w:rPr>
          <w:rFonts w:hint="eastAsia"/>
          <w:sz w:val="24"/>
        </w:rPr>
        <w:t>7</w:t>
      </w:r>
    </w:p>
    <w:p w14:paraId="22B41446"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二、收入决算情况说明</w:t>
      </w:r>
      <w:r>
        <w:rPr>
          <w:rFonts w:hint="eastAsia"/>
          <w:sz w:val="24"/>
        </w:rPr>
        <w:t>··································</w:t>
      </w:r>
      <w:r w:rsidR="0093132D">
        <w:rPr>
          <w:rFonts w:hint="eastAsia"/>
          <w:sz w:val="24"/>
        </w:rPr>
        <w:t>·········</w:t>
      </w:r>
      <w:r w:rsidR="0093132D">
        <w:rPr>
          <w:rFonts w:hint="eastAsia"/>
          <w:sz w:val="24"/>
        </w:rPr>
        <w:t>7</w:t>
      </w:r>
    </w:p>
    <w:p w14:paraId="717A94E6"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三、支出决算情况说明</w:t>
      </w:r>
      <w:r>
        <w:rPr>
          <w:rFonts w:hint="eastAsia"/>
          <w:sz w:val="24"/>
        </w:rPr>
        <w:t>···························</w:t>
      </w:r>
      <w:r w:rsidR="0093132D">
        <w:rPr>
          <w:rFonts w:hint="eastAsia"/>
          <w:sz w:val="24"/>
        </w:rPr>
        <w:t>················</w:t>
      </w:r>
      <w:r w:rsidR="0093132D">
        <w:rPr>
          <w:rFonts w:hint="eastAsia"/>
          <w:sz w:val="24"/>
        </w:rPr>
        <w:t>7</w:t>
      </w:r>
    </w:p>
    <w:p w14:paraId="06AF22BC"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四、财政拨款收入支出决算总体情况明</w:t>
      </w:r>
      <w:r>
        <w:rPr>
          <w:rFonts w:hint="eastAsia"/>
          <w:sz w:val="24"/>
        </w:rPr>
        <w:t>·····························</w:t>
      </w:r>
      <w:r w:rsidR="0093132D">
        <w:rPr>
          <w:rFonts w:hint="eastAsia"/>
          <w:sz w:val="24"/>
        </w:rPr>
        <w:t>8</w:t>
      </w:r>
    </w:p>
    <w:p w14:paraId="07D43E6C"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五、一般公共预算财政拨款支出决算情况说明</w:t>
      </w:r>
      <w:r>
        <w:rPr>
          <w:rFonts w:hint="eastAsia"/>
          <w:sz w:val="24"/>
        </w:rPr>
        <w:t>··················</w:t>
      </w:r>
      <w:r w:rsidR="0093132D">
        <w:rPr>
          <w:rFonts w:hint="eastAsia"/>
          <w:sz w:val="24"/>
        </w:rPr>
        <w:t>·····</w:t>
      </w:r>
      <w:r w:rsidR="0093132D">
        <w:rPr>
          <w:rFonts w:hint="eastAsia"/>
          <w:sz w:val="24"/>
        </w:rPr>
        <w:t>8</w:t>
      </w:r>
    </w:p>
    <w:p w14:paraId="746B6A95"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六、一般公共预算财政拨款基本支出决算情况说明</w:t>
      </w:r>
      <w:r w:rsidR="0093132D">
        <w:rPr>
          <w:rFonts w:hint="eastAsia"/>
          <w:sz w:val="24"/>
        </w:rPr>
        <w:t>··············</w:t>
      </w:r>
      <w:r>
        <w:rPr>
          <w:rFonts w:hint="eastAsia"/>
          <w:sz w:val="24"/>
        </w:rPr>
        <w:t>·</w:t>
      </w:r>
      <w:r w:rsidR="0093132D">
        <w:rPr>
          <w:rFonts w:hint="eastAsia"/>
          <w:sz w:val="24"/>
        </w:rPr>
        <w:t>···</w:t>
      </w:r>
      <w:r w:rsidR="0093132D">
        <w:rPr>
          <w:rFonts w:hint="eastAsia"/>
          <w:sz w:val="24"/>
        </w:rPr>
        <w:t>11</w:t>
      </w:r>
    </w:p>
    <w:p w14:paraId="57E4BC8E"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七、</w:t>
      </w:r>
      <w:r w:rsidRPr="00FD5AF8">
        <w:rPr>
          <w:sz w:val="24"/>
        </w:rPr>
        <w:t>“</w:t>
      </w:r>
      <w:r w:rsidRPr="00FD5AF8">
        <w:rPr>
          <w:rFonts w:hint="eastAsia"/>
          <w:sz w:val="24"/>
        </w:rPr>
        <w:t>三公”经费财政拨款支出决算情况说明</w:t>
      </w:r>
      <w:r>
        <w:rPr>
          <w:rFonts w:hint="eastAsia"/>
          <w:sz w:val="24"/>
        </w:rPr>
        <w:t>····················</w:t>
      </w:r>
      <w:r w:rsidR="0093132D">
        <w:rPr>
          <w:rFonts w:hint="eastAsia"/>
          <w:sz w:val="24"/>
        </w:rPr>
        <w:t>···</w:t>
      </w:r>
      <w:r w:rsidR="0093132D">
        <w:rPr>
          <w:rFonts w:hint="eastAsia"/>
          <w:sz w:val="24"/>
        </w:rPr>
        <w:t>12</w:t>
      </w:r>
    </w:p>
    <w:p w14:paraId="7D22791C"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八、政府性基金预算支出决算情况说明</w:t>
      </w:r>
      <w:r>
        <w:rPr>
          <w:rFonts w:hint="eastAsia"/>
          <w:sz w:val="24"/>
        </w:rPr>
        <w:t>····················</w:t>
      </w:r>
      <w:r w:rsidR="0093132D">
        <w:rPr>
          <w:rFonts w:hint="eastAsia"/>
          <w:sz w:val="24"/>
        </w:rPr>
        <w:t>········</w:t>
      </w:r>
      <w:r w:rsidR="0093132D">
        <w:rPr>
          <w:rFonts w:hint="eastAsia"/>
          <w:sz w:val="24"/>
        </w:rPr>
        <w:t>14</w:t>
      </w:r>
    </w:p>
    <w:p w14:paraId="2E8D2C19" w14:textId="77777777" w:rsidR="00660E30" w:rsidRPr="00FD5AF8" w:rsidRDefault="00660E30" w:rsidP="00660E30">
      <w:pPr>
        <w:pStyle w:val="TOC2"/>
        <w:adjustRightInd w:val="0"/>
        <w:snapToGrid w:val="0"/>
        <w:spacing w:line="440" w:lineRule="exact"/>
        <w:ind w:leftChars="0"/>
        <w:jc w:val="left"/>
        <w:rPr>
          <w:rFonts w:eastAsia="仿宋"/>
          <w:sz w:val="24"/>
        </w:rPr>
      </w:pPr>
      <w:r w:rsidRPr="00413FF8">
        <w:rPr>
          <w:rFonts w:eastAsia="仿宋" w:hint="eastAsia"/>
          <w:sz w:val="24"/>
        </w:rPr>
        <w:t>九、</w:t>
      </w:r>
      <w:r w:rsidRPr="00FD5AF8">
        <w:rPr>
          <w:sz w:val="24"/>
        </w:rPr>
        <w:t xml:space="preserve"> </w:t>
      </w:r>
      <w:r w:rsidRPr="00FD5AF8">
        <w:rPr>
          <w:rFonts w:hint="eastAsia"/>
          <w:sz w:val="24"/>
        </w:rPr>
        <w:t>国有资本经营预算支出决算情况说明</w:t>
      </w:r>
      <w:r>
        <w:rPr>
          <w:rFonts w:hint="eastAsia"/>
          <w:sz w:val="24"/>
        </w:rPr>
        <w:t>····················</w:t>
      </w:r>
      <w:r w:rsidR="0093132D">
        <w:rPr>
          <w:rFonts w:hint="eastAsia"/>
          <w:sz w:val="24"/>
        </w:rPr>
        <w:t>······</w:t>
      </w:r>
      <w:r w:rsidR="0093132D">
        <w:rPr>
          <w:rFonts w:hint="eastAsia"/>
          <w:sz w:val="24"/>
        </w:rPr>
        <w:t>14</w:t>
      </w:r>
    </w:p>
    <w:p w14:paraId="78E1778C" w14:textId="77777777" w:rsidR="00660E30" w:rsidRPr="00FD5AF8" w:rsidRDefault="00660E30" w:rsidP="00660E30">
      <w:pPr>
        <w:spacing w:line="440" w:lineRule="exact"/>
        <w:ind w:firstLineChars="200" w:firstLine="480"/>
        <w:rPr>
          <w:rFonts w:ascii="Times New Roman" w:eastAsia="仿宋" w:hAnsi="Times New Roman" w:cs="Times New Roman"/>
          <w:sz w:val="24"/>
        </w:rPr>
      </w:pPr>
      <w:r w:rsidRPr="00413FF8">
        <w:rPr>
          <w:rStyle w:val="ac"/>
          <w:rFonts w:ascii="Times New Roman" w:eastAsia="仿宋" w:hint="eastAsia"/>
          <w:color w:val="000000" w:themeColor="text1"/>
          <w:sz w:val="24"/>
        </w:rPr>
        <w:t>十、</w:t>
      </w:r>
      <w:r w:rsidRPr="00FD5AF8">
        <w:rPr>
          <w:rFonts w:hint="eastAsia"/>
          <w:sz w:val="24"/>
        </w:rPr>
        <w:t>其他重要事项的情况说明</w:t>
      </w:r>
      <w:r>
        <w:rPr>
          <w:rFonts w:hint="eastAsia"/>
          <w:sz w:val="24"/>
        </w:rPr>
        <w:t>·······································</w:t>
      </w:r>
      <w:r w:rsidR="0093132D">
        <w:rPr>
          <w:rFonts w:hint="eastAsia"/>
          <w:sz w:val="24"/>
        </w:rPr>
        <w:t>·····································</w:t>
      </w:r>
      <w:r w:rsidR="0093132D">
        <w:rPr>
          <w:rFonts w:hint="eastAsia"/>
          <w:sz w:val="24"/>
        </w:rPr>
        <w:t>14</w:t>
      </w:r>
    </w:p>
    <w:p w14:paraId="7CB42619" w14:textId="77777777" w:rsidR="00660E30" w:rsidRPr="002E2464" w:rsidRDefault="00660E30" w:rsidP="00660E30">
      <w:pPr>
        <w:pStyle w:val="TOC1"/>
        <w:adjustRightInd w:val="0"/>
        <w:snapToGrid w:val="0"/>
        <w:spacing w:before="0" w:line="440" w:lineRule="exact"/>
        <w:jc w:val="left"/>
        <w:rPr>
          <w:rFonts w:ascii="Times New Roman" w:eastAsia="宋体" w:hAnsi="Times New Roman"/>
          <w:sz w:val="24"/>
          <w:szCs w:val="24"/>
        </w:rPr>
      </w:pPr>
      <w:r w:rsidRPr="00413FF8">
        <w:rPr>
          <w:rFonts w:ascii="Times New Roman" w:hAnsi="Times New Roman" w:hint="eastAsia"/>
          <w:sz w:val="24"/>
        </w:rPr>
        <w:t>第三部分</w:t>
      </w:r>
      <w:r w:rsidRPr="00413FF8">
        <w:rPr>
          <w:rFonts w:ascii="Times New Roman" w:hAnsi="Times New Roman"/>
          <w:sz w:val="24"/>
        </w:rPr>
        <w:t xml:space="preserve"> </w:t>
      </w:r>
      <w:r w:rsidRPr="00413FF8">
        <w:rPr>
          <w:rFonts w:ascii="Times New Roman" w:hAnsi="Times New Roman" w:hint="eastAsia"/>
          <w:sz w:val="24"/>
        </w:rPr>
        <w:t>名词解释</w:t>
      </w:r>
      <w:r w:rsidRPr="00413FF8">
        <w:rPr>
          <w:rFonts w:ascii="Times New Roman" w:eastAsia="宋体" w:hAnsi="Times New Roman" w:hint="eastAsia"/>
          <w:sz w:val="24"/>
          <w:szCs w:val="24"/>
        </w:rPr>
        <w:t>··············</w:t>
      </w:r>
      <w:r>
        <w:rPr>
          <w:rFonts w:ascii="Times New Roman" w:eastAsia="宋体" w:hAnsi="Times New Roman" w:hint="eastAsia"/>
          <w:sz w:val="24"/>
          <w:szCs w:val="24"/>
        </w:rPr>
        <w:t>·····························</w:t>
      </w:r>
      <w:r w:rsidRPr="00413FF8">
        <w:rPr>
          <w:rFonts w:ascii="Times New Roman" w:eastAsia="宋体" w:hAnsi="Times New Roman" w:hint="eastAsia"/>
          <w:sz w:val="24"/>
          <w:szCs w:val="24"/>
        </w:rPr>
        <w:t>···</w:t>
      </w:r>
      <w:r w:rsidR="00F868A9">
        <w:rPr>
          <w:rFonts w:ascii="Times New Roman" w:eastAsia="宋体" w:hAnsi="Times New Roman" w:hint="eastAsia"/>
          <w:sz w:val="24"/>
          <w:szCs w:val="24"/>
        </w:rPr>
        <w:t>···</w:t>
      </w:r>
      <w:r w:rsidR="00F868A9">
        <w:rPr>
          <w:rFonts w:ascii="Times New Roman" w:eastAsia="宋体" w:hAnsi="Times New Roman" w:hint="eastAsia"/>
          <w:sz w:val="24"/>
          <w:szCs w:val="24"/>
        </w:rPr>
        <w:t>21</w:t>
      </w:r>
    </w:p>
    <w:p w14:paraId="2626912F" w14:textId="77777777" w:rsidR="00660E30" w:rsidRPr="00FD5AF8" w:rsidRDefault="00660E30" w:rsidP="00660E30">
      <w:pPr>
        <w:pStyle w:val="TOC1"/>
        <w:adjustRightInd w:val="0"/>
        <w:snapToGrid w:val="0"/>
        <w:spacing w:before="0" w:line="440" w:lineRule="exact"/>
        <w:jc w:val="left"/>
        <w:rPr>
          <w:rFonts w:ascii="Times New Roman" w:hAnsi="Times New Roman"/>
          <w:sz w:val="24"/>
          <w:szCs w:val="24"/>
        </w:rPr>
      </w:pPr>
      <w:r w:rsidRPr="00413FF8">
        <w:rPr>
          <w:rFonts w:ascii="Times New Roman" w:hAnsi="Times New Roman" w:hint="eastAsia"/>
          <w:sz w:val="24"/>
        </w:rPr>
        <w:t>第四部分</w:t>
      </w:r>
      <w:r w:rsidRPr="00413FF8">
        <w:rPr>
          <w:rFonts w:ascii="Times New Roman" w:hAnsi="Times New Roman"/>
          <w:sz w:val="24"/>
        </w:rPr>
        <w:t xml:space="preserve"> </w:t>
      </w:r>
      <w:r w:rsidRPr="00413FF8">
        <w:rPr>
          <w:rFonts w:ascii="Times New Roman" w:hAnsi="Times New Roman" w:hint="eastAsia"/>
          <w:sz w:val="24"/>
        </w:rPr>
        <w:t>附件</w:t>
      </w:r>
      <w:r w:rsidRPr="00417485">
        <w:rPr>
          <w:rFonts w:ascii="Times New Roman" w:eastAsia="宋体" w:hAnsi="Times New Roman" w:hint="eastAsia"/>
          <w:sz w:val="24"/>
          <w:szCs w:val="24"/>
        </w:rPr>
        <w:t>·············</w:t>
      </w:r>
      <w:r>
        <w:rPr>
          <w:rFonts w:ascii="Times New Roman" w:eastAsia="宋体" w:hAnsi="Times New Roman" w:hint="eastAsia"/>
          <w:sz w:val="24"/>
          <w:szCs w:val="24"/>
        </w:rPr>
        <w:t>···························</w:t>
      </w:r>
      <w:r w:rsidR="00F868A9">
        <w:rPr>
          <w:rFonts w:ascii="Times New Roman" w:eastAsia="宋体" w:hAnsi="Times New Roman" w:hint="eastAsia"/>
          <w:sz w:val="24"/>
          <w:szCs w:val="24"/>
        </w:rPr>
        <w:t>·············</w:t>
      </w:r>
      <w:r w:rsidR="00F868A9">
        <w:rPr>
          <w:rFonts w:ascii="Times New Roman" w:eastAsia="宋体" w:hAnsi="Times New Roman" w:hint="eastAsia"/>
          <w:sz w:val="24"/>
          <w:szCs w:val="24"/>
        </w:rPr>
        <w:t>25</w:t>
      </w:r>
    </w:p>
    <w:p w14:paraId="309C748B"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附件</w:t>
      </w:r>
      <w:r w:rsidRPr="00FD5AF8">
        <w:rPr>
          <w:sz w:val="24"/>
        </w:rPr>
        <w:t>1</w:t>
      </w:r>
      <w:r w:rsidRPr="00417485">
        <w:rPr>
          <w:rFonts w:hint="eastAsia"/>
          <w:sz w:val="24"/>
        </w:rPr>
        <w:t>·············</w:t>
      </w:r>
      <w:r>
        <w:rPr>
          <w:rFonts w:hint="eastAsia"/>
          <w:sz w:val="24"/>
        </w:rPr>
        <w:t>····························</w:t>
      </w:r>
      <w:r w:rsidR="00F868A9">
        <w:rPr>
          <w:rFonts w:hint="eastAsia"/>
          <w:sz w:val="24"/>
        </w:rPr>
        <w:t>················</w:t>
      </w:r>
      <w:r w:rsidR="00F868A9">
        <w:rPr>
          <w:rFonts w:hint="eastAsia"/>
          <w:sz w:val="24"/>
        </w:rPr>
        <w:t>25</w:t>
      </w:r>
    </w:p>
    <w:p w14:paraId="7D2FC25F" w14:textId="77777777" w:rsidR="00660E30" w:rsidRPr="00FD5AF8" w:rsidRDefault="00660E30" w:rsidP="00660E30">
      <w:pPr>
        <w:pStyle w:val="TOC2"/>
        <w:adjustRightInd w:val="0"/>
        <w:snapToGrid w:val="0"/>
        <w:spacing w:line="440" w:lineRule="exact"/>
        <w:ind w:left="440"/>
        <w:jc w:val="left"/>
        <w:rPr>
          <w:rFonts w:eastAsia="仿宋"/>
          <w:sz w:val="24"/>
        </w:rPr>
      </w:pPr>
      <w:r w:rsidRPr="00FD5AF8">
        <w:rPr>
          <w:rFonts w:hint="eastAsia"/>
          <w:sz w:val="24"/>
        </w:rPr>
        <w:t>附件</w:t>
      </w:r>
      <w:r w:rsidRPr="00FD5AF8">
        <w:rPr>
          <w:sz w:val="24"/>
        </w:rPr>
        <w:t>2</w:t>
      </w:r>
      <w:r w:rsidRPr="00417485">
        <w:rPr>
          <w:rFonts w:hint="eastAsia"/>
          <w:sz w:val="24"/>
        </w:rPr>
        <w:t>·············</w:t>
      </w:r>
      <w:r>
        <w:rPr>
          <w:rFonts w:hint="eastAsia"/>
          <w:sz w:val="24"/>
        </w:rPr>
        <w:t>····························</w:t>
      </w:r>
      <w:r w:rsidR="00F868A9">
        <w:rPr>
          <w:rFonts w:hint="eastAsia"/>
          <w:sz w:val="24"/>
        </w:rPr>
        <w:t>················</w:t>
      </w:r>
      <w:r w:rsidR="00F868A9">
        <w:rPr>
          <w:rFonts w:hint="eastAsia"/>
          <w:sz w:val="24"/>
        </w:rPr>
        <w:t>30</w:t>
      </w:r>
    </w:p>
    <w:p w14:paraId="2C40BA76" w14:textId="77777777" w:rsidR="00660E30" w:rsidRPr="00FD5AF8" w:rsidRDefault="00660E30" w:rsidP="00660E30">
      <w:pPr>
        <w:pStyle w:val="TOC1"/>
        <w:adjustRightInd w:val="0"/>
        <w:snapToGrid w:val="0"/>
        <w:spacing w:before="0" w:line="440" w:lineRule="exact"/>
        <w:jc w:val="left"/>
        <w:rPr>
          <w:rFonts w:ascii="Times New Roman" w:hAnsi="Times New Roman"/>
          <w:sz w:val="24"/>
          <w:szCs w:val="24"/>
        </w:rPr>
      </w:pPr>
      <w:r w:rsidRPr="00413FF8">
        <w:rPr>
          <w:rFonts w:ascii="Times New Roman" w:hAnsi="Times New Roman" w:hint="eastAsia"/>
          <w:sz w:val="24"/>
        </w:rPr>
        <w:t>第五部分</w:t>
      </w:r>
      <w:r w:rsidRPr="00413FF8">
        <w:rPr>
          <w:rFonts w:ascii="Times New Roman" w:hAnsi="Times New Roman"/>
          <w:sz w:val="24"/>
        </w:rPr>
        <w:t xml:space="preserve"> </w:t>
      </w:r>
      <w:r w:rsidRPr="00413FF8">
        <w:rPr>
          <w:rFonts w:ascii="Times New Roman" w:hAnsi="Times New Roman" w:hint="eastAsia"/>
          <w:sz w:val="24"/>
        </w:rPr>
        <w:t>附表</w:t>
      </w:r>
      <w:r w:rsidRPr="00417485">
        <w:rPr>
          <w:rFonts w:ascii="Times New Roman" w:eastAsia="宋体" w:hAnsi="Times New Roman" w:hint="eastAsia"/>
          <w:sz w:val="24"/>
          <w:szCs w:val="24"/>
        </w:rPr>
        <w:t>·············</w:t>
      </w:r>
      <w:r>
        <w:rPr>
          <w:rFonts w:ascii="Times New Roman" w:eastAsia="宋体" w:hAnsi="Times New Roman" w:hint="eastAsia"/>
          <w:sz w:val="24"/>
          <w:szCs w:val="24"/>
        </w:rPr>
        <w:t>····························</w:t>
      </w:r>
      <w:r w:rsidR="00F868A9">
        <w:rPr>
          <w:rFonts w:ascii="Times New Roman" w:eastAsia="宋体" w:hAnsi="Times New Roman" w:hint="eastAsia"/>
          <w:sz w:val="24"/>
          <w:szCs w:val="24"/>
        </w:rPr>
        <w:t>············</w:t>
      </w:r>
      <w:r w:rsidR="00F868A9">
        <w:rPr>
          <w:rFonts w:ascii="Times New Roman" w:eastAsia="宋体" w:hAnsi="Times New Roman" w:hint="eastAsia"/>
          <w:sz w:val="24"/>
          <w:szCs w:val="24"/>
        </w:rPr>
        <w:t>38</w:t>
      </w:r>
    </w:p>
    <w:p w14:paraId="4A3E15C3"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t>一、</w:t>
      </w:r>
      <w:r w:rsidRPr="00FD5AF8">
        <w:rPr>
          <w:rFonts w:hint="eastAsia"/>
          <w:sz w:val="24"/>
        </w:rPr>
        <w:t>收入支出决算总表</w:t>
      </w:r>
      <w:r w:rsidRPr="00417485">
        <w:rPr>
          <w:rFonts w:hint="eastAsia"/>
          <w:sz w:val="24"/>
        </w:rPr>
        <w:t>·············</w:t>
      </w:r>
      <w:r>
        <w:rPr>
          <w:rFonts w:hint="eastAsia"/>
          <w:sz w:val="24"/>
        </w:rPr>
        <w:t>····························</w:t>
      </w:r>
      <w:r w:rsidR="00F868A9">
        <w:rPr>
          <w:rFonts w:hint="eastAsia"/>
          <w:sz w:val="24"/>
        </w:rPr>
        <w:t>·</w:t>
      </w:r>
      <w:r w:rsidR="00F868A9">
        <w:rPr>
          <w:rFonts w:hint="eastAsia"/>
          <w:sz w:val="24"/>
        </w:rPr>
        <w:t>38</w:t>
      </w:r>
    </w:p>
    <w:p w14:paraId="4AD5ABF6"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t>二、</w:t>
      </w:r>
      <w:r w:rsidRPr="00FD5AF8">
        <w:rPr>
          <w:rFonts w:hint="eastAsia"/>
          <w:sz w:val="24"/>
        </w:rPr>
        <w:t>收入</w:t>
      </w:r>
      <w:r w:rsidRPr="00413FF8">
        <w:rPr>
          <w:rFonts w:eastAsia="仿宋" w:hint="eastAsia"/>
          <w:sz w:val="24"/>
        </w:rPr>
        <w:t>决算</w:t>
      </w:r>
      <w:r w:rsidRPr="00FD5AF8">
        <w:rPr>
          <w:rFonts w:hint="eastAsia"/>
          <w:sz w:val="24"/>
        </w:rPr>
        <w:t>表</w:t>
      </w:r>
      <w:r w:rsidRPr="00417485">
        <w:rPr>
          <w:rFonts w:hint="eastAsia"/>
          <w:sz w:val="24"/>
        </w:rPr>
        <w:t>·············</w:t>
      </w:r>
      <w:r>
        <w:rPr>
          <w:rFonts w:hint="eastAsia"/>
          <w:sz w:val="24"/>
        </w:rPr>
        <w:t>···························</w:t>
      </w:r>
      <w:r w:rsidR="00F868A9">
        <w:rPr>
          <w:rFonts w:hint="eastAsia"/>
          <w:sz w:val="24"/>
        </w:rPr>
        <w:t>········</w:t>
      </w:r>
      <w:r w:rsidR="00F868A9">
        <w:rPr>
          <w:rFonts w:hint="eastAsia"/>
          <w:sz w:val="24"/>
        </w:rPr>
        <w:t>38</w:t>
      </w:r>
    </w:p>
    <w:p w14:paraId="0232D935"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t>三、</w:t>
      </w:r>
      <w:r w:rsidRPr="00FD5AF8">
        <w:rPr>
          <w:rFonts w:hint="eastAsia"/>
          <w:sz w:val="24"/>
        </w:rPr>
        <w:t>支出</w:t>
      </w:r>
      <w:r w:rsidRPr="00413FF8">
        <w:rPr>
          <w:rFonts w:eastAsia="仿宋" w:hint="eastAsia"/>
          <w:sz w:val="24"/>
        </w:rPr>
        <w:t>决算</w:t>
      </w:r>
      <w:r w:rsidRPr="00FD5AF8">
        <w:rPr>
          <w:rFonts w:hint="eastAsia"/>
          <w:sz w:val="24"/>
        </w:rPr>
        <w:t>表</w:t>
      </w:r>
      <w:r w:rsidRPr="00417485">
        <w:rPr>
          <w:rFonts w:hint="eastAsia"/>
          <w:sz w:val="24"/>
        </w:rPr>
        <w:t>·············</w:t>
      </w:r>
      <w:r>
        <w:rPr>
          <w:rFonts w:hint="eastAsia"/>
          <w:sz w:val="24"/>
        </w:rPr>
        <w:t>····················</w:t>
      </w:r>
      <w:r w:rsidR="00F868A9">
        <w:rPr>
          <w:rFonts w:hint="eastAsia"/>
          <w:sz w:val="24"/>
        </w:rPr>
        <w:t>···············</w:t>
      </w:r>
      <w:r w:rsidR="00F868A9">
        <w:rPr>
          <w:rFonts w:hint="eastAsia"/>
          <w:sz w:val="24"/>
        </w:rPr>
        <w:t>38</w:t>
      </w:r>
    </w:p>
    <w:p w14:paraId="73C37BC0"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t>四、</w:t>
      </w:r>
      <w:r w:rsidRPr="00FD5AF8">
        <w:rPr>
          <w:rFonts w:hint="eastAsia"/>
          <w:sz w:val="24"/>
        </w:rPr>
        <w:t>财政拨款收入支出决算总表</w:t>
      </w:r>
      <w:r w:rsidRPr="00417485">
        <w:rPr>
          <w:rFonts w:hint="eastAsia"/>
          <w:sz w:val="24"/>
        </w:rPr>
        <w:t>·············</w:t>
      </w:r>
      <w:r>
        <w:rPr>
          <w:rFonts w:hint="eastAsia"/>
          <w:sz w:val="24"/>
        </w:rPr>
        <w:t>····················</w:t>
      </w:r>
      <w:r w:rsidR="00F868A9">
        <w:rPr>
          <w:rFonts w:hint="eastAsia"/>
          <w:sz w:val="24"/>
        </w:rPr>
        <w:t>·</w:t>
      </w:r>
      <w:r w:rsidR="00F868A9">
        <w:rPr>
          <w:rFonts w:hint="eastAsia"/>
          <w:sz w:val="24"/>
        </w:rPr>
        <w:t>38</w:t>
      </w:r>
    </w:p>
    <w:p w14:paraId="2D6F691E"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t>五、财政拨款支出决算明细表</w:t>
      </w:r>
      <w:r w:rsidRPr="00417485">
        <w:rPr>
          <w:rFonts w:hint="eastAsia"/>
          <w:sz w:val="24"/>
        </w:rPr>
        <w:t>·············</w:t>
      </w:r>
      <w:r w:rsidR="00F868A9">
        <w:rPr>
          <w:rFonts w:hint="eastAsia"/>
          <w:sz w:val="24"/>
        </w:rPr>
        <w:t>·········</w:t>
      </w:r>
      <w:r>
        <w:rPr>
          <w:rFonts w:hint="eastAsia"/>
          <w:sz w:val="24"/>
        </w:rPr>
        <w:t>··············</w:t>
      </w:r>
      <w:r w:rsidR="00F868A9">
        <w:rPr>
          <w:rFonts w:hint="eastAsia"/>
          <w:sz w:val="24"/>
        </w:rPr>
        <w:t>38</w:t>
      </w:r>
    </w:p>
    <w:p w14:paraId="262071C0"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lastRenderedPageBreak/>
        <w:t>六、</w:t>
      </w:r>
      <w:r w:rsidRPr="00FD5AF8">
        <w:rPr>
          <w:rFonts w:hint="eastAsia"/>
          <w:sz w:val="24"/>
        </w:rPr>
        <w:t>一般公共预算财政拨款支出决算表</w:t>
      </w:r>
      <w:r w:rsidRPr="00417485">
        <w:rPr>
          <w:rFonts w:hint="eastAsia"/>
          <w:sz w:val="24"/>
        </w:rPr>
        <w:t>·</w:t>
      </w:r>
      <w:r>
        <w:rPr>
          <w:rFonts w:hint="eastAsia"/>
          <w:sz w:val="24"/>
        </w:rPr>
        <w:t>···························</w:t>
      </w:r>
      <w:r w:rsidR="00F868A9">
        <w:rPr>
          <w:rFonts w:hint="eastAsia"/>
          <w:sz w:val="24"/>
        </w:rPr>
        <w:t>38</w:t>
      </w:r>
    </w:p>
    <w:p w14:paraId="45B8A206"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t>七、</w:t>
      </w:r>
      <w:r w:rsidRPr="00FD5AF8">
        <w:rPr>
          <w:rFonts w:hint="eastAsia"/>
          <w:sz w:val="24"/>
        </w:rPr>
        <w:t>一般公共预算财政拨款支出决算明细表</w:t>
      </w:r>
      <w:r w:rsidRPr="00417485">
        <w:rPr>
          <w:rFonts w:hint="eastAsia"/>
          <w:sz w:val="24"/>
        </w:rPr>
        <w:t>·</w:t>
      </w:r>
      <w:r>
        <w:rPr>
          <w:rFonts w:hint="eastAsia"/>
          <w:sz w:val="24"/>
        </w:rPr>
        <w:t>·······················</w:t>
      </w:r>
      <w:r w:rsidR="00F868A9">
        <w:rPr>
          <w:rFonts w:hint="eastAsia"/>
          <w:sz w:val="24"/>
        </w:rPr>
        <w:t>38</w:t>
      </w:r>
    </w:p>
    <w:p w14:paraId="572CA0C3"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t>八、</w:t>
      </w:r>
      <w:r w:rsidRPr="00FD5AF8">
        <w:rPr>
          <w:rFonts w:hint="eastAsia"/>
          <w:sz w:val="24"/>
        </w:rPr>
        <w:t>一般公共预算财政拨款基本支出决算表</w:t>
      </w:r>
      <w:r w:rsidRPr="00417485">
        <w:rPr>
          <w:rFonts w:hint="eastAsia"/>
          <w:sz w:val="24"/>
        </w:rPr>
        <w:t>·</w:t>
      </w:r>
      <w:r>
        <w:rPr>
          <w:rFonts w:hint="eastAsia"/>
          <w:sz w:val="24"/>
        </w:rPr>
        <w:t>·······················</w:t>
      </w:r>
      <w:r w:rsidR="00F868A9">
        <w:rPr>
          <w:rFonts w:hint="eastAsia"/>
          <w:sz w:val="24"/>
        </w:rPr>
        <w:t>38</w:t>
      </w:r>
    </w:p>
    <w:p w14:paraId="662037D9"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t>九、</w:t>
      </w:r>
      <w:r w:rsidRPr="00FD5AF8">
        <w:rPr>
          <w:rFonts w:hint="eastAsia"/>
          <w:sz w:val="24"/>
        </w:rPr>
        <w:t>一般公共预算财政拨款项目支出决算表</w:t>
      </w:r>
      <w:r w:rsidRPr="00417485">
        <w:rPr>
          <w:rFonts w:hint="eastAsia"/>
          <w:sz w:val="24"/>
        </w:rPr>
        <w:t>·</w:t>
      </w:r>
      <w:r>
        <w:rPr>
          <w:rFonts w:hint="eastAsia"/>
          <w:sz w:val="24"/>
        </w:rPr>
        <w:t>·······················</w:t>
      </w:r>
      <w:r w:rsidR="00F868A9">
        <w:rPr>
          <w:rFonts w:hint="eastAsia"/>
          <w:sz w:val="24"/>
        </w:rPr>
        <w:t>38</w:t>
      </w:r>
    </w:p>
    <w:p w14:paraId="7D0B65F5"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t>十、</w:t>
      </w:r>
      <w:r w:rsidRPr="00FD5AF8">
        <w:rPr>
          <w:rFonts w:hint="eastAsia"/>
          <w:sz w:val="24"/>
        </w:rPr>
        <w:t>一般公共预算财政拨款“三公”经费支出决算表</w:t>
      </w:r>
      <w:r w:rsidR="00F868A9">
        <w:rPr>
          <w:rFonts w:hint="eastAsia"/>
          <w:sz w:val="24"/>
        </w:rPr>
        <w:t>················</w:t>
      </w:r>
      <w:r w:rsidR="00F868A9">
        <w:rPr>
          <w:rFonts w:hint="eastAsia"/>
          <w:sz w:val="24"/>
        </w:rPr>
        <w:t>38</w:t>
      </w:r>
    </w:p>
    <w:p w14:paraId="395357F3" w14:textId="77777777" w:rsidR="00660E30" w:rsidRPr="00FD5AF8" w:rsidRDefault="00660E30" w:rsidP="00660E30">
      <w:pPr>
        <w:pStyle w:val="TOC2"/>
        <w:adjustRightInd w:val="0"/>
        <w:snapToGrid w:val="0"/>
        <w:spacing w:line="440" w:lineRule="exact"/>
        <w:ind w:left="440"/>
        <w:jc w:val="left"/>
        <w:rPr>
          <w:rFonts w:eastAsia="仿宋"/>
          <w:sz w:val="24"/>
        </w:rPr>
      </w:pPr>
      <w:r w:rsidRPr="00413FF8">
        <w:rPr>
          <w:rFonts w:eastAsia="仿宋" w:hint="eastAsia"/>
          <w:sz w:val="24"/>
        </w:rPr>
        <w:t>十</w:t>
      </w:r>
      <w:r w:rsidR="00C5301A">
        <w:rPr>
          <w:rFonts w:eastAsia="仿宋" w:hint="eastAsia"/>
          <w:sz w:val="24"/>
        </w:rPr>
        <w:t>一</w:t>
      </w:r>
      <w:r w:rsidRPr="00413FF8">
        <w:rPr>
          <w:rFonts w:eastAsia="仿宋" w:hint="eastAsia"/>
          <w:sz w:val="24"/>
        </w:rPr>
        <w:t>、</w:t>
      </w:r>
      <w:r w:rsidRPr="00FD5AF8">
        <w:rPr>
          <w:rFonts w:hint="eastAsia"/>
          <w:sz w:val="24"/>
        </w:rPr>
        <w:t>国有资本经营预算支出决算表</w:t>
      </w:r>
      <w:r>
        <w:rPr>
          <w:rFonts w:hint="eastAsia"/>
          <w:sz w:val="24"/>
        </w:rPr>
        <w:t>·············</w:t>
      </w:r>
      <w:r w:rsidR="00F868A9">
        <w:rPr>
          <w:rFonts w:hint="eastAsia"/>
          <w:sz w:val="24"/>
        </w:rPr>
        <w:t>·················</w:t>
      </w:r>
      <w:r w:rsidR="00F868A9">
        <w:rPr>
          <w:rFonts w:hint="eastAsia"/>
          <w:sz w:val="24"/>
        </w:rPr>
        <w:t>38</w:t>
      </w:r>
    </w:p>
    <w:p w14:paraId="4D61C724" w14:textId="77777777" w:rsidR="00660E30" w:rsidRPr="00FD5AF8" w:rsidRDefault="00660E30" w:rsidP="00660E30">
      <w:pPr>
        <w:spacing w:line="440" w:lineRule="exact"/>
        <w:ind w:firstLineChars="550" w:firstLine="1320"/>
        <w:rPr>
          <w:rFonts w:ascii="Times New Roman" w:eastAsia="仿宋" w:hAnsi="Times New Roman"/>
          <w:color w:val="FF0000"/>
          <w:sz w:val="24"/>
        </w:rPr>
      </w:pPr>
      <w:r w:rsidRPr="00413FF8">
        <w:rPr>
          <w:rFonts w:ascii="Times New Roman" w:eastAsia="仿宋" w:hAnsi="Times New Roman"/>
          <w:color w:val="FF0000"/>
          <w:sz w:val="24"/>
        </w:rPr>
        <w:t>(</w:t>
      </w:r>
      <w:r w:rsidRPr="00413FF8">
        <w:rPr>
          <w:rFonts w:ascii="Times New Roman" w:eastAsia="仿宋" w:hAnsi="Times New Roman"/>
          <w:color w:val="FF0000"/>
          <w:sz w:val="24"/>
        </w:rPr>
        <w:t>注：</w:t>
      </w:r>
      <w:proofErr w:type="gramStart"/>
      <w:r w:rsidRPr="00413FF8">
        <w:rPr>
          <w:rFonts w:ascii="Times New Roman" w:eastAsia="仿宋" w:hAnsi="Times New Roman" w:hint="eastAsia"/>
          <w:color w:val="FF0000"/>
          <w:sz w:val="24"/>
        </w:rPr>
        <w:t>请部门</w:t>
      </w:r>
      <w:proofErr w:type="gramEnd"/>
      <w:r w:rsidRPr="00413FF8">
        <w:rPr>
          <w:rFonts w:ascii="Times New Roman" w:eastAsia="仿宋" w:hAnsi="Times New Roman" w:hint="eastAsia"/>
          <w:color w:val="FF0000"/>
          <w:sz w:val="24"/>
        </w:rPr>
        <w:t>根据实际注明页码</w:t>
      </w:r>
      <w:r w:rsidRPr="00413FF8">
        <w:rPr>
          <w:rFonts w:ascii="Times New Roman" w:eastAsia="仿宋" w:hAnsi="Times New Roman"/>
          <w:color w:val="FF0000"/>
          <w:sz w:val="24"/>
        </w:rPr>
        <w:t>)</w:t>
      </w:r>
    </w:p>
    <w:p w14:paraId="3B217CF5" w14:textId="77777777" w:rsidR="00660E30" w:rsidRPr="00FD5AF8" w:rsidRDefault="00660E30" w:rsidP="00660E30">
      <w:pPr>
        <w:spacing w:line="440" w:lineRule="exact"/>
        <w:rPr>
          <w:rFonts w:ascii="Times New Roman" w:eastAsia="仿宋" w:hAnsi="Times New Roman"/>
          <w:bCs/>
          <w:kern w:val="44"/>
          <w:sz w:val="24"/>
        </w:rPr>
      </w:pPr>
      <w:bookmarkStart w:id="13" w:name="_Toc15377196"/>
      <w:bookmarkStart w:id="14" w:name="_Toc15396599"/>
      <w:r w:rsidRPr="00413FF8">
        <w:rPr>
          <w:rFonts w:ascii="Times New Roman" w:eastAsia="仿宋" w:hAnsi="Times New Roman"/>
          <w:b/>
          <w:sz w:val="24"/>
        </w:rPr>
        <w:br w:type="page"/>
      </w:r>
    </w:p>
    <w:p w14:paraId="0EC3846B" w14:textId="77777777" w:rsidR="00660E30" w:rsidRPr="00FD5AF8" w:rsidRDefault="00660E30" w:rsidP="00660E30">
      <w:pPr>
        <w:pStyle w:val="1"/>
        <w:jc w:val="center"/>
        <w:rPr>
          <w:rStyle w:val="10"/>
          <w:rFonts w:eastAsia="黑体"/>
        </w:rPr>
      </w:pPr>
      <w:r w:rsidRPr="00413FF8">
        <w:rPr>
          <w:rFonts w:eastAsia="黑体" w:hint="eastAsia"/>
          <w:b w:val="0"/>
        </w:rPr>
        <w:lastRenderedPageBreak/>
        <w:t>第一部分</w:t>
      </w:r>
      <w:r w:rsidRPr="00413FF8">
        <w:rPr>
          <w:rFonts w:eastAsia="黑体"/>
          <w:b w:val="0"/>
        </w:rPr>
        <w:t xml:space="preserve"> </w:t>
      </w:r>
      <w:r w:rsidRPr="00413FF8">
        <w:rPr>
          <w:rStyle w:val="10"/>
          <w:rFonts w:eastAsia="黑体" w:hint="eastAsia"/>
        </w:rPr>
        <w:t>部门概况</w:t>
      </w:r>
      <w:bookmarkEnd w:id="13"/>
      <w:bookmarkEnd w:id="14"/>
    </w:p>
    <w:p w14:paraId="7DBBC64C" w14:textId="77777777" w:rsidR="00660E30" w:rsidRPr="00FD5AF8" w:rsidRDefault="00660E30" w:rsidP="00660E30">
      <w:pPr>
        <w:rPr>
          <w:rFonts w:ascii="Times New Roman" w:eastAsia="黑体"/>
          <w:color w:val="000000"/>
          <w:sz w:val="32"/>
          <w:szCs w:val="32"/>
        </w:rPr>
      </w:pPr>
    </w:p>
    <w:p w14:paraId="27B3521D" w14:textId="77777777" w:rsidR="00660E30" w:rsidRPr="00FD5AF8" w:rsidRDefault="00660E30" w:rsidP="00660E30">
      <w:pPr>
        <w:pStyle w:val="2"/>
        <w:rPr>
          <w:rStyle w:val="20"/>
          <w:rFonts w:eastAsia="仿宋" w:cs="Times New Roman"/>
        </w:rPr>
      </w:pPr>
      <w:bookmarkStart w:id="15" w:name="_Toc15396600"/>
      <w:bookmarkStart w:id="16" w:name="_Toc15377197"/>
      <w:r w:rsidRPr="00413FF8">
        <w:rPr>
          <w:rFonts w:ascii="Times New Roman" w:eastAsia="黑体" w:hAnsi="Times New Roman" w:cs="Times New Roman" w:hint="eastAsia"/>
          <w:b w:val="0"/>
          <w:color w:val="000000"/>
        </w:rPr>
        <w:t>一、基</w:t>
      </w:r>
      <w:r w:rsidRPr="00413FF8">
        <w:rPr>
          <w:rStyle w:val="20"/>
          <w:rFonts w:eastAsia="黑体" w:cs="Times New Roman" w:hint="eastAsia"/>
        </w:rPr>
        <w:t>本职能及主要工作</w:t>
      </w:r>
      <w:bookmarkEnd w:id="15"/>
      <w:bookmarkEnd w:id="16"/>
    </w:p>
    <w:p w14:paraId="2561E9CB" w14:textId="77777777" w:rsidR="00660E30" w:rsidRDefault="00660E30" w:rsidP="00660E30">
      <w:pPr>
        <w:pStyle w:val="a7"/>
        <w:spacing w:before="93" w:line="600" w:lineRule="exact"/>
        <w:ind w:firstLineChars="210" w:firstLine="672"/>
        <w:outlineLvl w:val="2"/>
        <w:rPr>
          <w:rFonts w:ascii="Times New Roman" w:eastAsia="仿宋"/>
          <w:bCs/>
          <w:color w:val="000000"/>
          <w:sz w:val="32"/>
          <w:szCs w:val="32"/>
        </w:rPr>
      </w:pPr>
      <w:bookmarkStart w:id="17" w:name="_Toc15378445"/>
      <w:bookmarkStart w:id="18" w:name="_Toc15377198"/>
      <w:r w:rsidRPr="00413FF8">
        <w:rPr>
          <w:rFonts w:ascii="Times New Roman" w:eastAsia="仿宋" w:hint="eastAsia"/>
          <w:bCs/>
          <w:color w:val="000000"/>
          <w:sz w:val="32"/>
          <w:szCs w:val="32"/>
        </w:rPr>
        <w:t>（一）主要职能。（职能参照省政府批准的三定方案）</w:t>
      </w:r>
      <w:bookmarkEnd w:id="17"/>
      <w:bookmarkEnd w:id="18"/>
    </w:p>
    <w:p w14:paraId="3852E09F" w14:textId="77777777" w:rsidR="00660E30" w:rsidRDefault="00660E30" w:rsidP="00660E30">
      <w:pPr>
        <w:pStyle w:val="a7"/>
        <w:spacing w:before="93" w:line="600" w:lineRule="exact"/>
        <w:ind w:firstLineChars="210" w:firstLine="672"/>
        <w:outlineLvl w:val="2"/>
        <w:rPr>
          <w:rFonts w:ascii="Times New Roman" w:eastAsia="仿宋"/>
          <w:kern w:val="2"/>
          <w:sz w:val="32"/>
          <w:szCs w:val="32"/>
        </w:rPr>
      </w:pPr>
      <w:r w:rsidRPr="00413FF8">
        <w:rPr>
          <w:rFonts w:ascii="Times New Roman" w:eastAsia="仿宋" w:hint="eastAsia"/>
          <w:kern w:val="2"/>
          <w:sz w:val="32"/>
          <w:szCs w:val="32"/>
        </w:rPr>
        <w:t>负责处理全市受案范围内的劳动、人事争议案件及上级交办的案件；参与协调处理涉及人力资源和社会保障工作的</w:t>
      </w:r>
      <w:proofErr w:type="gramStart"/>
      <w:r w:rsidRPr="00413FF8">
        <w:rPr>
          <w:rFonts w:ascii="Times New Roman" w:eastAsia="仿宋" w:hint="eastAsia"/>
          <w:kern w:val="2"/>
          <w:sz w:val="32"/>
          <w:szCs w:val="32"/>
        </w:rPr>
        <w:t>突发涉稳事件</w:t>
      </w:r>
      <w:proofErr w:type="gramEnd"/>
      <w:r w:rsidRPr="00413FF8">
        <w:rPr>
          <w:rFonts w:ascii="Times New Roman" w:eastAsia="仿宋" w:hint="eastAsia"/>
          <w:kern w:val="2"/>
          <w:sz w:val="32"/>
          <w:szCs w:val="32"/>
        </w:rPr>
        <w:t>；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14:paraId="5E7FFF5D" w14:textId="77777777" w:rsidR="00660E30" w:rsidRDefault="00660E30" w:rsidP="00660E30">
      <w:pPr>
        <w:pStyle w:val="a7"/>
        <w:spacing w:before="93" w:line="600" w:lineRule="exact"/>
        <w:ind w:firstLineChars="210" w:firstLine="672"/>
        <w:outlineLvl w:val="2"/>
        <w:rPr>
          <w:rFonts w:ascii="Times New Roman" w:eastAsia="仿宋"/>
          <w:bCs/>
          <w:color w:val="000000"/>
          <w:sz w:val="32"/>
          <w:szCs w:val="32"/>
        </w:rPr>
      </w:pPr>
      <w:bookmarkStart w:id="19" w:name="_Toc15378446"/>
      <w:bookmarkStart w:id="20" w:name="_Toc15377199"/>
      <w:r w:rsidRPr="00413FF8">
        <w:rPr>
          <w:rFonts w:ascii="Times New Roman" w:eastAsia="仿宋" w:hint="eastAsia"/>
          <w:bCs/>
          <w:color w:val="000000"/>
          <w:sz w:val="32"/>
          <w:szCs w:val="32"/>
        </w:rPr>
        <w:t>（二）</w:t>
      </w:r>
      <w:r w:rsidRPr="00413FF8">
        <w:rPr>
          <w:rFonts w:ascii="Times New Roman" w:eastAsia="仿宋"/>
          <w:bCs/>
          <w:color w:val="000000"/>
          <w:sz w:val="32"/>
          <w:szCs w:val="32"/>
        </w:rPr>
        <w:t>2019</w:t>
      </w:r>
      <w:r w:rsidRPr="00413FF8">
        <w:rPr>
          <w:rFonts w:ascii="Times New Roman" w:eastAsia="仿宋" w:hint="eastAsia"/>
          <w:bCs/>
          <w:color w:val="000000"/>
          <w:sz w:val="32"/>
          <w:szCs w:val="32"/>
        </w:rPr>
        <w:t>年重点工作完成情况。</w:t>
      </w:r>
      <w:bookmarkEnd w:id="19"/>
      <w:bookmarkEnd w:id="20"/>
    </w:p>
    <w:p w14:paraId="6F747730" w14:textId="77777777" w:rsidR="00660E30" w:rsidRPr="000D4A1A" w:rsidRDefault="00660E30" w:rsidP="00660E30">
      <w:pPr>
        <w:pStyle w:val="a7"/>
        <w:spacing w:before="93" w:line="600" w:lineRule="exact"/>
        <w:ind w:firstLineChars="210" w:firstLine="672"/>
        <w:outlineLvl w:val="2"/>
        <w:rPr>
          <w:rFonts w:ascii="Times New Roman" w:eastAsia="仿宋"/>
          <w:kern w:val="2"/>
          <w:sz w:val="32"/>
          <w:szCs w:val="32"/>
        </w:rPr>
      </w:pPr>
      <w:r w:rsidRPr="00413FF8">
        <w:rPr>
          <w:rFonts w:ascii="Times New Roman" w:eastAsia="仿宋"/>
          <w:kern w:val="2"/>
          <w:sz w:val="32"/>
          <w:szCs w:val="32"/>
        </w:rPr>
        <w:t>1.</w:t>
      </w:r>
      <w:r w:rsidRPr="00413FF8">
        <w:rPr>
          <w:rFonts w:ascii="Times New Roman" w:eastAsia="仿宋" w:hint="eastAsia"/>
          <w:kern w:val="2"/>
          <w:sz w:val="32"/>
          <w:szCs w:val="32"/>
        </w:rPr>
        <w:t>强化服务理念，使服务行为规范化、便民化。始终坚持</w:t>
      </w:r>
      <w:r w:rsidRPr="00413FF8">
        <w:rPr>
          <w:rFonts w:ascii="Times New Roman" w:eastAsia="仿宋"/>
          <w:kern w:val="2"/>
          <w:sz w:val="32"/>
          <w:szCs w:val="32"/>
        </w:rPr>
        <w:t>“</w:t>
      </w:r>
      <w:r w:rsidRPr="00413FF8">
        <w:rPr>
          <w:rFonts w:ascii="Times New Roman" w:eastAsia="仿宋" w:hint="eastAsia"/>
          <w:kern w:val="2"/>
          <w:sz w:val="32"/>
          <w:szCs w:val="32"/>
        </w:rPr>
        <w:t>四个一</w:t>
      </w:r>
      <w:r w:rsidRPr="00413FF8">
        <w:rPr>
          <w:rFonts w:ascii="Times New Roman" w:eastAsia="仿宋"/>
          <w:kern w:val="2"/>
          <w:sz w:val="32"/>
          <w:szCs w:val="32"/>
        </w:rPr>
        <w:t>”</w:t>
      </w:r>
      <w:r w:rsidRPr="00413FF8">
        <w:rPr>
          <w:rFonts w:ascii="Times New Roman" w:eastAsia="仿宋" w:hint="eastAsia"/>
          <w:kern w:val="2"/>
          <w:sz w:val="32"/>
          <w:szCs w:val="32"/>
        </w:rPr>
        <w:t>（一张笑脸相迎，一把椅子让座，一杯热水暖心，一席话语宽怀）的工作理念和</w:t>
      </w:r>
      <w:r w:rsidRPr="00413FF8">
        <w:rPr>
          <w:rFonts w:ascii="Times New Roman" w:eastAsia="仿宋"/>
          <w:kern w:val="2"/>
          <w:sz w:val="32"/>
          <w:szCs w:val="32"/>
        </w:rPr>
        <w:t>“</w:t>
      </w:r>
      <w:r w:rsidRPr="00413FF8">
        <w:rPr>
          <w:rFonts w:ascii="Times New Roman" w:eastAsia="仿宋" w:hint="eastAsia"/>
          <w:kern w:val="2"/>
          <w:sz w:val="32"/>
          <w:szCs w:val="32"/>
        </w:rPr>
        <w:t>四入</w:t>
      </w:r>
      <w:r w:rsidRPr="00413FF8">
        <w:rPr>
          <w:rFonts w:ascii="Times New Roman" w:eastAsia="仿宋"/>
          <w:kern w:val="2"/>
          <w:sz w:val="32"/>
          <w:szCs w:val="32"/>
        </w:rPr>
        <w:t>”</w:t>
      </w:r>
      <w:r w:rsidRPr="00413FF8">
        <w:rPr>
          <w:rFonts w:ascii="Times New Roman" w:eastAsia="仿宋" w:hint="eastAsia"/>
          <w:kern w:val="2"/>
          <w:sz w:val="32"/>
          <w:szCs w:val="32"/>
        </w:rPr>
        <w:t>（入心、入情、入理、入法）的工作方法，建立了来访登记、首问导诉、满意度测评等制度，始终保持接待咨询回访、矛盾排查等服务规范，着力塑造</w:t>
      </w:r>
      <w:r w:rsidRPr="00413FF8">
        <w:rPr>
          <w:rFonts w:ascii="Times New Roman" w:eastAsia="仿宋"/>
          <w:kern w:val="2"/>
          <w:sz w:val="32"/>
          <w:szCs w:val="32"/>
        </w:rPr>
        <w:t>“</w:t>
      </w:r>
      <w:r w:rsidRPr="00413FF8">
        <w:rPr>
          <w:rFonts w:ascii="Times New Roman" w:eastAsia="仿宋" w:hint="eastAsia"/>
          <w:kern w:val="2"/>
          <w:sz w:val="32"/>
          <w:szCs w:val="32"/>
        </w:rPr>
        <w:t>窗口</w:t>
      </w:r>
      <w:r w:rsidRPr="00413FF8">
        <w:rPr>
          <w:rFonts w:ascii="Times New Roman" w:eastAsia="仿宋"/>
          <w:kern w:val="2"/>
          <w:sz w:val="32"/>
          <w:szCs w:val="32"/>
        </w:rPr>
        <w:t>”</w:t>
      </w:r>
      <w:r w:rsidRPr="00413FF8">
        <w:rPr>
          <w:rFonts w:ascii="Times New Roman" w:eastAsia="仿宋" w:hint="eastAsia"/>
          <w:kern w:val="2"/>
          <w:sz w:val="32"/>
          <w:szCs w:val="32"/>
        </w:rPr>
        <w:t>形象，依托</w:t>
      </w:r>
      <w:r w:rsidRPr="00413FF8">
        <w:rPr>
          <w:rFonts w:ascii="Times New Roman" w:eastAsia="仿宋"/>
          <w:kern w:val="2"/>
          <w:sz w:val="32"/>
          <w:szCs w:val="32"/>
        </w:rPr>
        <w:t>“</w:t>
      </w:r>
      <w:r w:rsidRPr="00413FF8">
        <w:rPr>
          <w:rFonts w:ascii="Times New Roman" w:eastAsia="仿宋" w:hint="eastAsia"/>
          <w:kern w:val="2"/>
          <w:sz w:val="32"/>
          <w:szCs w:val="32"/>
        </w:rPr>
        <w:t>劳动法律法规巡回大讲堂</w:t>
      </w:r>
      <w:r w:rsidRPr="00413FF8">
        <w:rPr>
          <w:rFonts w:ascii="Times New Roman" w:eastAsia="仿宋"/>
          <w:kern w:val="2"/>
          <w:sz w:val="32"/>
          <w:szCs w:val="32"/>
        </w:rPr>
        <w:t>”</w:t>
      </w:r>
      <w:r w:rsidRPr="00413FF8">
        <w:rPr>
          <w:rFonts w:ascii="Times New Roman" w:eastAsia="仿宋" w:hint="eastAsia"/>
          <w:kern w:val="2"/>
          <w:sz w:val="32"/>
          <w:szCs w:val="32"/>
        </w:rPr>
        <w:lastRenderedPageBreak/>
        <w:t>活动，采取集中宣讲、报告会等方式，讲形势、讲法规、讲案例、讲操作，将劳动者和用人单位最为关心的劳动报酬、工作时间、维权等内容送进企业、园区、乡镇（街道）、校园。全年，全市开展对外讲堂</w:t>
      </w:r>
      <w:r w:rsidRPr="00413FF8">
        <w:rPr>
          <w:rFonts w:ascii="Times New Roman" w:eastAsia="仿宋"/>
          <w:kern w:val="2"/>
          <w:sz w:val="32"/>
          <w:szCs w:val="32"/>
        </w:rPr>
        <w:t>15</w:t>
      </w:r>
      <w:r w:rsidRPr="00413FF8">
        <w:rPr>
          <w:rFonts w:ascii="Times New Roman" w:eastAsia="仿宋" w:hint="eastAsia"/>
          <w:kern w:val="2"/>
          <w:sz w:val="32"/>
          <w:szCs w:val="32"/>
        </w:rPr>
        <w:t>次，听众近</w:t>
      </w:r>
      <w:r w:rsidRPr="00413FF8">
        <w:rPr>
          <w:rFonts w:ascii="Times New Roman" w:eastAsia="仿宋"/>
          <w:kern w:val="2"/>
          <w:sz w:val="32"/>
          <w:szCs w:val="32"/>
        </w:rPr>
        <w:t>5000</w:t>
      </w:r>
      <w:r w:rsidRPr="00413FF8">
        <w:rPr>
          <w:rFonts w:ascii="Times New Roman" w:eastAsia="仿宋" w:hint="eastAsia"/>
          <w:kern w:val="2"/>
          <w:sz w:val="32"/>
          <w:szCs w:val="32"/>
        </w:rPr>
        <w:t>余人次。</w:t>
      </w:r>
    </w:p>
    <w:p w14:paraId="620D558F" w14:textId="77777777" w:rsidR="00660E30" w:rsidRPr="00823916" w:rsidRDefault="00660E30" w:rsidP="00823916">
      <w:pPr>
        <w:pStyle w:val="a7"/>
        <w:spacing w:before="93" w:line="600" w:lineRule="exact"/>
        <w:ind w:firstLineChars="210" w:firstLine="672"/>
        <w:outlineLvl w:val="2"/>
        <w:rPr>
          <w:rFonts w:ascii="Times New Roman" w:eastAsia="仿宋"/>
          <w:kern w:val="2"/>
          <w:sz w:val="32"/>
          <w:szCs w:val="32"/>
        </w:rPr>
      </w:pPr>
      <w:r w:rsidRPr="00823916">
        <w:rPr>
          <w:rFonts w:ascii="Times New Roman" w:eastAsia="仿宋"/>
          <w:kern w:val="2"/>
          <w:sz w:val="32"/>
          <w:szCs w:val="32"/>
        </w:rPr>
        <w:t>2.</w:t>
      </w:r>
      <w:r w:rsidRPr="00823916">
        <w:rPr>
          <w:rFonts w:ascii="Times New Roman" w:eastAsia="仿宋" w:hint="eastAsia"/>
          <w:kern w:val="2"/>
          <w:sz w:val="32"/>
          <w:szCs w:val="32"/>
        </w:rPr>
        <w:t>提升服务能力，实现服务水平的综合提升。能力建设是队伍建设永恒的主题。我院围绕庭审控制能力、法律适用能力、应急处置能力、组织协调能力、廉洁自律能力五项能力展开专业化建设。一是开展</w:t>
      </w:r>
      <w:r w:rsidRPr="00823916">
        <w:rPr>
          <w:rFonts w:ascii="Times New Roman" w:eastAsia="仿宋"/>
          <w:kern w:val="2"/>
          <w:sz w:val="32"/>
          <w:szCs w:val="32"/>
        </w:rPr>
        <w:t>“</w:t>
      </w:r>
      <w:r w:rsidRPr="00823916">
        <w:rPr>
          <w:rFonts w:ascii="Times New Roman" w:eastAsia="仿宋" w:hint="eastAsia"/>
          <w:kern w:val="2"/>
          <w:sz w:val="32"/>
          <w:szCs w:val="32"/>
        </w:rPr>
        <w:t>四入（入心、入情、入理、入法）</w:t>
      </w:r>
      <w:r w:rsidRPr="00823916">
        <w:rPr>
          <w:rFonts w:ascii="Times New Roman" w:eastAsia="仿宋"/>
          <w:kern w:val="2"/>
          <w:sz w:val="32"/>
          <w:szCs w:val="32"/>
        </w:rPr>
        <w:t>”</w:t>
      </w:r>
      <w:r w:rsidRPr="00823916">
        <w:rPr>
          <w:rFonts w:ascii="Times New Roman" w:eastAsia="仿宋" w:hint="eastAsia"/>
          <w:kern w:val="2"/>
          <w:sz w:val="32"/>
          <w:szCs w:val="32"/>
        </w:rPr>
        <w:t>主题教育活动，全面落实</w:t>
      </w:r>
      <w:r w:rsidRPr="00823916">
        <w:rPr>
          <w:rFonts w:ascii="Times New Roman" w:eastAsia="仿宋"/>
          <w:kern w:val="2"/>
          <w:sz w:val="32"/>
          <w:szCs w:val="32"/>
        </w:rPr>
        <w:t>“</w:t>
      </w:r>
      <w:r w:rsidRPr="00823916">
        <w:rPr>
          <w:rFonts w:ascii="Times New Roman" w:eastAsia="仿宋" w:hint="eastAsia"/>
          <w:kern w:val="2"/>
          <w:sz w:val="32"/>
          <w:szCs w:val="32"/>
        </w:rPr>
        <w:t>首问责任</w:t>
      </w:r>
      <w:r w:rsidRPr="00823916">
        <w:rPr>
          <w:rFonts w:ascii="Times New Roman" w:eastAsia="仿宋"/>
          <w:kern w:val="2"/>
          <w:sz w:val="32"/>
          <w:szCs w:val="32"/>
        </w:rPr>
        <w:t>”</w:t>
      </w:r>
      <w:r w:rsidRPr="00823916">
        <w:rPr>
          <w:rFonts w:ascii="Times New Roman" w:eastAsia="仿宋" w:hint="eastAsia"/>
          <w:kern w:val="2"/>
          <w:sz w:val="32"/>
          <w:szCs w:val="32"/>
        </w:rPr>
        <w:t>、</w:t>
      </w:r>
      <w:r w:rsidRPr="00823916">
        <w:rPr>
          <w:rFonts w:ascii="Times New Roman" w:eastAsia="仿宋"/>
          <w:kern w:val="2"/>
          <w:sz w:val="32"/>
          <w:szCs w:val="32"/>
        </w:rPr>
        <w:t>“</w:t>
      </w:r>
      <w:r w:rsidRPr="00823916">
        <w:rPr>
          <w:rFonts w:ascii="Times New Roman" w:eastAsia="仿宋" w:hint="eastAsia"/>
          <w:kern w:val="2"/>
          <w:sz w:val="32"/>
          <w:szCs w:val="32"/>
        </w:rPr>
        <w:t>四个一</w:t>
      </w:r>
      <w:r w:rsidRPr="00823916">
        <w:rPr>
          <w:rFonts w:ascii="Times New Roman" w:eastAsia="仿宋"/>
          <w:kern w:val="2"/>
          <w:sz w:val="32"/>
          <w:szCs w:val="32"/>
        </w:rPr>
        <w:t>”</w:t>
      </w:r>
      <w:r w:rsidRPr="00823916">
        <w:rPr>
          <w:rFonts w:ascii="Times New Roman" w:eastAsia="仿宋" w:hint="eastAsia"/>
          <w:kern w:val="2"/>
          <w:sz w:val="32"/>
          <w:szCs w:val="32"/>
        </w:rPr>
        <w:t>、</w:t>
      </w:r>
      <w:r w:rsidRPr="00823916">
        <w:rPr>
          <w:rFonts w:ascii="Times New Roman" w:eastAsia="仿宋"/>
          <w:kern w:val="2"/>
          <w:sz w:val="32"/>
          <w:szCs w:val="32"/>
        </w:rPr>
        <w:t>“</w:t>
      </w:r>
      <w:r w:rsidRPr="00823916">
        <w:rPr>
          <w:rFonts w:ascii="Times New Roman" w:eastAsia="仿宋" w:hint="eastAsia"/>
          <w:kern w:val="2"/>
          <w:sz w:val="32"/>
          <w:szCs w:val="32"/>
        </w:rPr>
        <w:t>五个一样</w:t>
      </w:r>
      <w:r w:rsidRPr="00823916">
        <w:rPr>
          <w:rFonts w:ascii="Times New Roman" w:eastAsia="仿宋"/>
          <w:kern w:val="2"/>
          <w:sz w:val="32"/>
          <w:szCs w:val="32"/>
        </w:rPr>
        <w:t>”</w:t>
      </w:r>
      <w:r w:rsidRPr="00823916">
        <w:rPr>
          <w:rFonts w:ascii="Times New Roman" w:eastAsia="仿宋" w:hint="eastAsia"/>
          <w:kern w:val="2"/>
          <w:sz w:val="32"/>
          <w:szCs w:val="32"/>
        </w:rPr>
        <w:t>（受理、咨询一样热情，生人、熟人一样和气，干部、群众一样尊重，忙时、闲时一样耐心，来早、来晚一样接待），确保服务规范、纪律严明、作风优良。二是开展爱国主义主题教育活动，通过现场实景教学、廉政教育课堂、微党课、参观纪念馆、重温仲裁员誓词、知识竞赛等形式，激发仲裁员爱党、爱国、</w:t>
      </w:r>
      <w:proofErr w:type="gramStart"/>
      <w:r w:rsidRPr="00823916">
        <w:rPr>
          <w:rFonts w:ascii="Times New Roman" w:eastAsia="仿宋" w:hint="eastAsia"/>
          <w:kern w:val="2"/>
          <w:sz w:val="32"/>
          <w:szCs w:val="32"/>
        </w:rPr>
        <w:t>爱仲裁</w:t>
      </w:r>
      <w:proofErr w:type="gramEnd"/>
      <w:r w:rsidRPr="00823916">
        <w:rPr>
          <w:rFonts w:ascii="Times New Roman" w:eastAsia="仿宋" w:hint="eastAsia"/>
          <w:kern w:val="2"/>
          <w:sz w:val="32"/>
          <w:szCs w:val="32"/>
        </w:rPr>
        <w:t>事业的热情，坚定仲裁员公正仲裁、廉洁仲裁、阳光仲裁的理想信念。三是全面落实仲裁员脱产</w:t>
      </w:r>
      <w:r w:rsidRPr="00823916">
        <w:rPr>
          <w:rFonts w:ascii="Times New Roman" w:eastAsia="仿宋"/>
          <w:kern w:val="2"/>
          <w:sz w:val="32"/>
          <w:szCs w:val="32"/>
        </w:rPr>
        <w:t>“</w:t>
      </w:r>
      <w:r w:rsidRPr="00823916">
        <w:rPr>
          <w:rFonts w:ascii="Times New Roman" w:eastAsia="仿宋" w:hint="eastAsia"/>
          <w:kern w:val="2"/>
          <w:sz w:val="32"/>
          <w:szCs w:val="32"/>
        </w:rPr>
        <w:t>培训</w:t>
      </w:r>
      <w:r w:rsidRPr="00823916">
        <w:rPr>
          <w:rFonts w:ascii="Times New Roman" w:eastAsia="仿宋"/>
          <w:kern w:val="2"/>
          <w:sz w:val="32"/>
          <w:szCs w:val="32"/>
        </w:rPr>
        <w:t>”</w:t>
      </w:r>
      <w:r w:rsidRPr="00823916">
        <w:rPr>
          <w:rFonts w:ascii="Times New Roman" w:eastAsia="仿宋" w:hint="eastAsia"/>
          <w:kern w:val="2"/>
          <w:sz w:val="32"/>
          <w:szCs w:val="32"/>
        </w:rPr>
        <w:t>。全面落实《劳动争议调解组织规则》的要求，每年安排仲裁员不少于</w:t>
      </w:r>
      <w:r w:rsidRPr="00823916">
        <w:rPr>
          <w:rFonts w:ascii="Times New Roman" w:eastAsia="仿宋"/>
          <w:kern w:val="2"/>
          <w:sz w:val="32"/>
          <w:szCs w:val="32"/>
        </w:rPr>
        <w:t>40</w:t>
      </w:r>
      <w:r w:rsidRPr="00823916">
        <w:rPr>
          <w:rFonts w:ascii="Times New Roman" w:eastAsia="仿宋" w:hint="eastAsia"/>
          <w:kern w:val="2"/>
          <w:sz w:val="32"/>
          <w:szCs w:val="32"/>
        </w:rPr>
        <w:t>学时的脱产培训。全年，共开展</w:t>
      </w:r>
      <w:r w:rsidRPr="00823916">
        <w:rPr>
          <w:rFonts w:ascii="Times New Roman" w:eastAsia="仿宋"/>
          <w:kern w:val="2"/>
          <w:sz w:val="32"/>
          <w:szCs w:val="32"/>
        </w:rPr>
        <w:t>10</w:t>
      </w:r>
      <w:r w:rsidRPr="00823916">
        <w:rPr>
          <w:rFonts w:ascii="Times New Roman" w:eastAsia="仿宋" w:hint="eastAsia"/>
          <w:kern w:val="2"/>
          <w:sz w:val="32"/>
          <w:szCs w:val="32"/>
        </w:rPr>
        <w:t>余次主题教育活动，</w:t>
      </w:r>
      <w:r w:rsidRPr="00823916">
        <w:rPr>
          <w:rFonts w:ascii="Times New Roman" w:eastAsia="仿宋"/>
          <w:kern w:val="2"/>
          <w:sz w:val="32"/>
          <w:szCs w:val="32"/>
        </w:rPr>
        <w:t>4000</w:t>
      </w:r>
      <w:r w:rsidRPr="00823916">
        <w:rPr>
          <w:rFonts w:ascii="Times New Roman" w:eastAsia="仿宋" w:hint="eastAsia"/>
          <w:kern w:val="2"/>
          <w:sz w:val="32"/>
          <w:szCs w:val="32"/>
        </w:rPr>
        <w:t>余学时的培训。</w:t>
      </w:r>
    </w:p>
    <w:p w14:paraId="34984929" w14:textId="77777777" w:rsidR="00660E30" w:rsidRPr="00823916" w:rsidRDefault="00660E30" w:rsidP="00823916">
      <w:pPr>
        <w:pStyle w:val="a7"/>
        <w:spacing w:before="93" w:line="600" w:lineRule="exact"/>
        <w:ind w:firstLineChars="210" w:firstLine="672"/>
        <w:outlineLvl w:val="2"/>
        <w:rPr>
          <w:rFonts w:ascii="Times New Roman" w:eastAsia="仿宋"/>
          <w:kern w:val="2"/>
          <w:sz w:val="32"/>
          <w:szCs w:val="32"/>
        </w:rPr>
      </w:pPr>
      <w:r w:rsidRPr="00823916">
        <w:rPr>
          <w:rFonts w:ascii="Times New Roman" w:eastAsia="仿宋"/>
          <w:kern w:val="2"/>
          <w:sz w:val="32"/>
          <w:szCs w:val="32"/>
        </w:rPr>
        <w:t>3.</w:t>
      </w:r>
      <w:r w:rsidRPr="00823916">
        <w:rPr>
          <w:rFonts w:ascii="Times New Roman" w:eastAsia="仿宋" w:hint="eastAsia"/>
          <w:kern w:val="2"/>
          <w:sz w:val="32"/>
          <w:szCs w:val="32"/>
        </w:rPr>
        <w:t>增强服务保障，办案质效明显提升。为确保仲裁权威，我院从和、调、快三字入手。和</w:t>
      </w:r>
      <w:r w:rsidRPr="00823916">
        <w:rPr>
          <w:rFonts w:ascii="Times New Roman" w:eastAsia="仿宋"/>
          <w:kern w:val="2"/>
          <w:sz w:val="32"/>
          <w:szCs w:val="32"/>
        </w:rPr>
        <w:t>——</w:t>
      </w:r>
      <w:r w:rsidRPr="00823916">
        <w:rPr>
          <w:rFonts w:ascii="Times New Roman" w:eastAsia="仿宋" w:hint="eastAsia"/>
          <w:kern w:val="2"/>
          <w:sz w:val="32"/>
          <w:szCs w:val="32"/>
        </w:rPr>
        <w:t>力保</w:t>
      </w:r>
      <w:r w:rsidRPr="00823916">
        <w:rPr>
          <w:rFonts w:ascii="Times New Roman" w:eastAsia="仿宋"/>
          <w:kern w:val="2"/>
          <w:sz w:val="32"/>
          <w:szCs w:val="32"/>
        </w:rPr>
        <w:t>“</w:t>
      </w:r>
      <w:r w:rsidRPr="00823916">
        <w:rPr>
          <w:rFonts w:ascii="Times New Roman" w:eastAsia="仿宋" w:hint="eastAsia"/>
          <w:kern w:val="2"/>
          <w:sz w:val="32"/>
          <w:szCs w:val="32"/>
        </w:rPr>
        <w:t>案结事了</w:t>
      </w:r>
      <w:r w:rsidRPr="00823916">
        <w:rPr>
          <w:rFonts w:ascii="Times New Roman" w:eastAsia="仿宋"/>
          <w:kern w:val="2"/>
          <w:sz w:val="32"/>
          <w:szCs w:val="32"/>
        </w:rPr>
        <w:t>”</w:t>
      </w:r>
      <w:r w:rsidRPr="00823916">
        <w:rPr>
          <w:rFonts w:ascii="Times New Roman" w:eastAsia="仿宋" w:hint="eastAsia"/>
          <w:kern w:val="2"/>
          <w:sz w:val="32"/>
          <w:szCs w:val="32"/>
        </w:rPr>
        <w:t>，力争</w:t>
      </w:r>
      <w:r w:rsidRPr="00823916">
        <w:rPr>
          <w:rFonts w:ascii="Times New Roman" w:eastAsia="仿宋"/>
          <w:kern w:val="2"/>
          <w:sz w:val="32"/>
          <w:szCs w:val="32"/>
        </w:rPr>
        <w:lastRenderedPageBreak/>
        <w:t>“</w:t>
      </w:r>
      <w:r w:rsidRPr="00823916">
        <w:rPr>
          <w:rFonts w:ascii="Times New Roman" w:eastAsia="仿宋" w:hint="eastAsia"/>
          <w:kern w:val="2"/>
          <w:sz w:val="32"/>
          <w:szCs w:val="32"/>
        </w:rPr>
        <w:t>少发案、</w:t>
      </w:r>
      <w:proofErr w:type="gramStart"/>
      <w:r w:rsidRPr="00823916">
        <w:rPr>
          <w:rFonts w:ascii="Times New Roman" w:eastAsia="仿宋" w:hint="eastAsia"/>
          <w:kern w:val="2"/>
          <w:sz w:val="32"/>
          <w:szCs w:val="32"/>
        </w:rPr>
        <w:t>不</w:t>
      </w:r>
      <w:proofErr w:type="gramEnd"/>
      <w:r w:rsidRPr="00823916">
        <w:rPr>
          <w:rFonts w:ascii="Times New Roman" w:eastAsia="仿宋" w:hint="eastAsia"/>
          <w:kern w:val="2"/>
          <w:sz w:val="32"/>
          <w:szCs w:val="32"/>
        </w:rPr>
        <w:t>发案</w:t>
      </w:r>
      <w:r w:rsidRPr="00823916">
        <w:rPr>
          <w:rFonts w:ascii="Times New Roman" w:eastAsia="仿宋"/>
          <w:kern w:val="2"/>
          <w:sz w:val="32"/>
          <w:szCs w:val="32"/>
        </w:rPr>
        <w:t>”</w:t>
      </w:r>
      <w:r w:rsidRPr="00823916">
        <w:rPr>
          <w:rFonts w:ascii="Times New Roman" w:eastAsia="仿宋" w:hint="eastAsia"/>
          <w:kern w:val="2"/>
          <w:sz w:val="32"/>
          <w:szCs w:val="32"/>
        </w:rPr>
        <w:t>；调</w:t>
      </w:r>
      <w:r w:rsidRPr="00823916">
        <w:rPr>
          <w:rFonts w:ascii="Times New Roman" w:eastAsia="仿宋"/>
          <w:kern w:val="2"/>
          <w:sz w:val="32"/>
          <w:szCs w:val="32"/>
        </w:rPr>
        <w:t>——</w:t>
      </w:r>
      <w:r w:rsidRPr="00823916">
        <w:rPr>
          <w:rFonts w:ascii="Times New Roman" w:eastAsia="仿宋" w:hint="eastAsia"/>
          <w:kern w:val="2"/>
          <w:sz w:val="32"/>
          <w:szCs w:val="32"/>
        </w:rPr>
        <w:t>抓住案前、立案、庭前、庭中、庭后、裁前、裁后七个环节，将</w:t>
      </w:r>
      <w:r w:rsidRPr="00823916">
        <w:rPr>
          <w:rFonts w:ascii="Times New Roman" w:eastAsia="仿宋"/>
          <w:kern w:val="2"/>
          <w:sz w:val="32"/>
          <w:szCs w:val="32"/>
        </w:rPr>
        <w:t>“</w:t>
      </w:r>
      <w:r w:rsidRPr="00823916">
        <w:rPr>
          <w:rFonts w:ascii="Times New Roman" w:eastAsia="仿宋" w:hint="eastAsia"/>
          <w:kern w:val="2"/>
          <w:sz w:val="32"/>
          <w:szCs w:val="32"/>
        </w:rPr>
        <w:t>以调为主</w:t>
      </w:r>
      <w:r w:rsidRPr="00823916">
        <w:rPr>
          <w:rFonts w:ascii="Times New Roman" w:eastAsia="仿宋"/>
          <w:kern w:val="2"/>
          <w:sz w:val="32"/>
          <w:szCs w:val="32"/>
        </w:rPr>
        <w:t>”</w:t>
      </w:r>
      <w:r w:rsidRPr="00823916">
        <w:rPr>
          <w:rFonts w:ascii="Times New Roman" w:eastAsia="仿宋" w:hint="eastAsia"/>
          <w:kern w:val="2"/>
          <w:sz w:val="32"/>
          <w:szCs w:val="32"/>
        </w:rPr>
        <w:t>贯穿于仲裁工作全过程；快</w:t>
      </w:r>
      <w:r w:rsidRPr="00823916">
        <w:rPr>
          <w:rFonts w:ascii="Times New Roman" w:eastAsia="仿宋"/>
          <w:kern w:val="2"/>
          <w:sz w:val="32"/>
          <w:szCs w:val="32"/>
        </w:rPr>
        <w:t>——</w:t>
      </w:r>
      <w:r w:rsidRPr="00823916">
        <w:rPr>
          <w:rFonts w:ascii="Times New Roman" w:eastAsia="仿宋" w:hint="eastAsia"/>
          <w:kern w:val="2"/>
          <w:sz w:val="32"/>
          <w:szCs w:val="32"/>
        </w:rPr>
        <w:t>充分体现</w:t>
      </w:r>
      <w:r w:rsidRPr="00823916">
        <w:rPr>
          <w:rFonts w:ascii="Times New Roman" w:eastAsia="仿宋"/>
          <w:kern w:val="2"/>
          <w:sz w:val="32"/>
          <w:szCs w:val="32"/>
        </w:rPr>
        <w:t>“</w:t>
      </w:r>
      <w:r w:rsidRPr="00823916">
        <w:rPr>
          <w:rFonts w:ascii="Times New Roman" w:eastAsia="仿宋" w:hint="eastAsia"/>
          <w:kern w:val="2"/>
          <w:sz w:val="32"/>
          <w:szCs w:val="32"/>
        </w:rPr>
        <w:t>快立、快审、快调、快裁、快结</w:t>
      </w:r>
      <w:r w:rsidRPr="00823916">
        <w:rPr>
          <w:rFonts w:ascii="Times New Roman" w:eastAsia="仿宋"/>
          <w:kern w:val="2"/>
          <w:sz w:val="32"/>
          <w:szCs w:val="32"/>
        </w:rPr>
        <w:t>”</w:t>
      </w:r>
      <w:r w:rsidRPr="00823916">
        <w:rPr>
          <w:rFonts w:ascii="Times New Roman" w:eastAsia="仿宋" w:hint="eastAsia"/>
          <w:kern w:val="2"/>
          <w:sz w:val="32"/>
          <w:szCs w:val="32"/>
        </w:rPr>
        <w:t>的仲裁办案精神，快速妥善处理争议。仲裁办案紧紧围绕处理流程规范、证据材料规范、文书制作规范、卷宗管理规范、服务行规范，严把质量关，真正实现</w:t>
      </w:r>
      <w:r w:rsidRPr="00823916">
        <w:rPr>
          <w:rFonts w:ascii="Times New Roman" w:eastAsia="仿宋"/>
          <w:kern w:val="2"/>
          <w:sz w:val="32"/>
          <w:szCs w:val="32"/>
        </w:rPr>
        <w:t>“</w:t>
      </w:r>
      <w:r w:rsidRPr="00823916">
        <w:rPr>
          <w:rFonts w:ascii="Times New Roman" w:eastAsia="仿宋" w:hint="eastAsia"/>
          <w:kern w:val="2"/>
          <w:sz w:val="32"/>
          <w:szCs w:val="32"/>
        </w:rPr>
        <w:t>过滤网</w:t>
      </w:r>
      <w:r w:rsidRPr="00823916">
        <w:rPr>
          <w:rFonts w:ascii="Times New Roman" w:eastAsia="仿宋"/>
          <w:kern w:val="2"/>
          <w:sz w:val="32"/>
          <w:szCs w:val="32"/>
        </w:rPr>
        <w:t>”</w:t>
      </w:r>
      <w:r w:rsidRPr="00823916">
        <w:rPr>
          <w:rFonts w:ascii="Times New Roman" w:eastAsia="仿宋" w:hint="eastAsia"/>
          <w:kern w:val="2"/>
          <w:sz w:val="32"/>
          <w:szCs w:val="32"/>
        </w:rPr>
        <w:t>作用。全年，全市仲裁裁决书撤销率为零，投诉率为零，上诉率为</w:t>
      </w:r>
      <w:r w:rsidRPr="00823916">
        <w:rPr>
          <w:rFonts w:ascii="Times New Roman" w:eastAsia="仿宋"/>
          <w:kern w:val="2"/>
          <w:sz w:val="32"/>
          <w:szCs w:val="32"/>
        </w:rPr>
        <w:t>11%</w:t>
      </w:r>
      <w:r w:rsidRPr="00823916">
        <w:rPr>
          <w:rFonts w:ascii="Times New Roman" w:eastAsia="仿宋" w:hint="eastAsia"/>
          <w:kern w:val="2"/>
          <w:sz w:val="32"/>
          <w:szCs w:val="32"/>
        </w:rPr>
        <w:t>。</w:t>
      </w:r>
    </w:p>
    <w:p w14:paraId="513B672F" w14:textId="77777777" w:rsidR="00660E30" w:rsidRPr="00FD5AF8" w:rsidRDefault="00660E30" w:rsidP="00660E30">
      <w:pPr>
        <w:pStyle w:val="2"/>
        <w:rPr>
          <w:rStyle w:val="20"/>
          <w:rFonts w:cs="Times New Roman"/>
        </w:rPr>
      </w:pPr>
      <w:bookmarkStart w:id="21" w:name="_Toc15396601"/>
      <w:bookmarkStart w:id="22" w:name="_Toc15377200"/>
      <w:r w:rsidRPr="00546819">
        <w:rPr>
          <w:rFonts w:ascii="Times New Roman" w:eastAsia="黑体" w:hAnsi="Times New Roman" w:cs="Times New Roman" w:hint="eastAsia"/>
          <w:b w:val="0"/>
          <w:color w:val="000000"/>
        </w:rPr>
        <w:t>二、</w:t>
      </w:r>
      <w:r w:rsidRPr="00413FF8">
        <w:rPr>
          <w:rFonts w:ascii="Times New Roman" w:eastAsia="黑体" w:hAnsi="Times New Roman" w:cs="Times New Roman" w:hint="eastAsia"/>
          <w:b w:val="0"/>
          <w:color w:val="000000"/>
        </w:rPr>
        <w:t>机</w:t>
      </w:r>
      <w:r w:rsidRPr="00413FF8">
        <w:rPr>
          <w:rStyle w:val="20"/>
          <w:rFonts w:eastAsia="黑体" w:cs="Times New Roman" w:hint="eastAsia"/>
        </w:rPr>
        <w:t>构设置</w:t>
      </w:r>
      <w:bookmarkEnd w:id="21"/>
      <w:bookmarkEnd w:id="22"/>
    </w:p>
    <w:p w14:paraId="6EF2663D" w14:textId="77777777" w:rsidR="00660E30" w:rsidRPr="00546819" w:rsidRDefault="00660E30" w:rsidP="00660E30">
      <w:pPr>
        <w:ind w:firstLineChars="200" w:firstLine="640"/>
        <w:rPr>
          <w:rFonts w:ascii="Times New Roman" w:eastAsia="仿宋" w:hAnsi="Times New Roman" w:cs="Times New Roman"/>
          <w:kern w:val="2"/>
          <w:sz w:val="32"/>
          <w:szCs w:val="32"/>
        </w:rPr>
      </w:pPr>
      <w:r w:rsidRPr="00546819">
        <w:rPr>
          <w:rFonts w:ascii="Times New Roman" w:eastAsia="仿宋" w:hAnsi="Times New Roman" w:cs="Times New Roman" w:hint="eastAsia"/>
          <w:kern w:val="2"/>
          <w:sz w:val="32"/>
          <w:szCs w:val="32"/>
        </w:rPr>
        <w:t>市劳动人事争议仲裁院是我市范围内的劳动人事争议案件处理的专门机构，成立于</w:t>
      </w:r>
      <w:r w:rsidRPr="00546819">
        <w:rPr>
          <w:rFonts w:ascii="Times New Roman" w:eastAsia="仿宋" w:hAnsi="Times New Roman" w:cs="Times New Roman" w:hint="eastAsia"/>
          <w:kern w:val="2"/>
          <w:sz w:val="32"/>
          <w:szCs w:val="32"/>
        </w:rPr>
        <w:t>2007</w:t>
      </w:r>
      <w:r w:rsidRPr="00546819">
        <w:rPr>
          <w:rFonts w:ascii="Times New Roman" w:eastAsia="仿宋" w:hAnsi="Times New Roman" w:cs="Times New Roman" w:hint="eastAsia"/>
          <w:kern w:val="2"/>
          <w:sz w:val="32"/>
          <w:szCs w:val="32"/>
        </w:rPr>
        <w:t>年</w:t>
      </w:r>
      <w:r w:rsidRPr="00546819">
        <w:rPr>
          <w:rFonts w:ascii="Times New Roman" w:eastAsia="仿宋" w:hAnsi="Times New Roman" w:cs="Times New Roman" w:hint="eastAsia"/>
          <w:kern w:val="2"/>
          <w:sz w:val="32"/>
          <w:szCs w:val="32"/>
        </w:rPr>
        <w:t>4</w:t>
      </w:r>
      <w:r w:rsidRPr="00546819">
        <w:rPr>
          <w:rFonts w:ascii="Times New Roman" w:eastAsia="仿宋" w:hAnsi="Times New Roman" w:cs="Times New Roman" w:hint="eastAsia"/>
          <w:kern w:val="2"/>
          <w:sz w:val="32"/>
          <w:szCs w:val="32"/>
        </w:rPr>
        <w:t>月</w:t>
      </w:r>
      <w:r w:rsidRPr="00546819">
        <w:rPr>
          <w:rFonts w:ascii="Times New Roman" w:eastAsia="仿宋" w:hAnsi="Times New Roman" w:cs="Times New Roman" w:hint="eastAsia"/>
          <w:kern w:val="2"/>
          <w:sz w:val="32"/>
          <w:szCs w:val="32"/>
        </w:rPr>
        <w:t>20</w:t>
      </w:r>
      <w:r w:rsidRPr="00546819">
        <w:rPr>
          <w:rFonts w:ascii="Times New Roman" w:eastAsia="仿宋" w:hAnsi="Times New Roman" w:cs="Times New Roman" w:hint="eastAsia"/>
          <w:kern w:val="2"/>
          <w:sz w:val="32"/>
          <w:szCs w:val="32"/>
        </w:rPr>
        <w:t>日，是市人力资源和社会保障局下属独立核算全额拨款正科级二级事业单位，核定全额拨款事业编制</w:t>
      </w:r>
      <w:r w:rsidRPr="00546819">
        <w:rPr>
          <w:rFonts w:ascii="Times New Roman" w:eastAsia="仿宋" w:hAnsi="Times New Roman" w:cs="Times New Roman" w:hint="eastAsia"/>
          <w:kern w:val="2"/>
          <w:sz w:val="32"/>
          <w:szCs w:val="32"/>
        </w:rPr>
        <w:t>6</w:t>
      </w:r>
      <w:r w:rsidRPr="00546819">
        <w:rPr>
          <w:rFonts w:ascii="Times New Roman" w:eastAsia="仿宋" w:hAnsi="Times New Roman" w:cs="Times New Roman" w:hint="eastAsia"/>
          <w:kern w:val="2"/>
          <w:sz w:val="32"/>
          <w:szCs w:val="32"/>
        </w:rPr>
        <w:t>名，党政领导干部配备为一正（按正科级干部管理）。</w:t>
      </w:r>
    </w:p>
    <w:p w14:paraId="64492F23" w14:textId="77777777" w:rsidR="00660E30" w:rsidRPr="00FD5AF8" w:rsidRDefault="00660E30" w:rsidP="00660E30">
      <w:pPr>
        <w:rPr>
          <w:rFonts w:ascii="Times New Roman" w:eastAsia="仿宋" w:hAnsi="Times New Roman"/>
          <w:color w:val="000000"/>
          <w:sz w:val="32"/>
          <w:szCs w:val="32"/>
        </w:rPr>
      </w:pPr>
      <w:r w:rsidRPr="00413FF8">
        <w:rPr>
          <w:rFonts w:ascii="Times New Roman" w:eastAsia="仿宋" w:hAnsi="Times New Roman" w:cs="Times New Roman"/>
          <w:color w:val="000000"/>
          <w:sz w:val="32"/>
          <w:szCs w:val="32"/>
        </w:rPr>
        <w:br w:type="page"/>
      </w:r>
    </w:p>
    <w:p w14:paraId="66A25104" w14:textId="77777777" w:rsidR="00660E30" w:rsidRPr="00FD5AF8" w:rsidRDefault="00660E30" w:rsidP="00660E30">
      <w:pPr>
        <w:pStyle w:val="1"/>
        <w:ind w:right="440"/>
        <w:jc w:val="right"/>
        <w:rPr>
          <w:rStyle w:val="10"/>
          <w:rFonts w:eastAsia="黑体"/>
        </w:rPr>
      </w:pPr>
      <w:bookmarkStart w:id="23" w:name="_Toc15377204"/>
      <w:bookmarkStart w:id="24" w:name="_Toc15396602"/>
      <w:r w:rsidRPr="00413FF8">
        <w:rPr>
          <w:rFonts w:eastAsia="黑体" w:hint="eastAsia"/>
          <w:b w:val="0"/>
          <w:color w:val="000000"/>
        </w:rPr>
        <w:lastRenderedPageBreak/>
        <w:t>第二部分</w:t>
      </w:r>
      <w:r w:rsidRPr="00413FF8">
        <w:rPr>
          <w:rFonts w:eastAsia="黑体"/>
          <w:color w:val="000000"/>
        </w:rPr>
        <w:t xml:space="preserve"> </w:t>
      </w:r>
      <w:r w:rsidRPr="00413FF8">
        <w:rPr>
          <w:rStyle w:val="10"/>
          <w:rFonts w:eastAsia="黑体"/>
        </w:rPr>
        <w:t>2019</w:t>
      </w:r>
      <w:r w:rsidRPr="00413FF8">
        <w:rPr>
          <w:rStyle w:val="10"/>
          <w:rFonts w:eastAsia="黑体" w:hint="eastAsia"/>
        </w:rPr>
        <w:t>年度部门决算情况说明</w:t>
      </w:r>
      <w:bookmarkEnd w:id="23"/>
      <w:bookmarkEnd w:id="24"/>
    </w:p>
    <w:p w14:paraId="7C0AF797" w14:textId="77777777" w:rsidR="00660E30" w:rsidRPr="00FD5AF8" w:rsidRDefault="00660E30" w:rsidP="00660E30"/>
    <w:p w14:paraId="4BC966B2" w14:textId="77777777" w:rsidR="00660E30" w:rsidRPr="00FD5AF8" w:rsidRDefault="00660E30" w:rsidP="00660E30">
      <w:pPr>
        <w:pStyle w:val="ad"/>
        <w:numPr>
          <w:ilvl w:val="0"/>
          <w:numId w:val="2"/>
        </w:numPr>
        <w:spacing w:line="600" w:lineRule="exact"/>
        <w:ind w:firstLineChars="0"/>
        <w:outlineLvl w:val="1"/>
        <w:rPr>
          <w:rStyle w:val="20"/>
          <w:rFonts w:eastAsia="黑体"/>
          <w:bCs w:val="0"/>
        </w:rPr>
      </w:pPr>
      <w:bookmarkStart w:id="25" w:name="_Toc15377205"/>
      <w:bookmarkStart w:id="26" w:name="_Toc15396603"/>
      <w:r w:rsidRPr="00413FF8">
        <w:rPr>
          <w:rFonts w:eastAsia="黑体" w:hint="eastAsia"/>
          <w:color w:val="000000"/>
          <w:sz w:val="32"/>
          <w:szCs w:val="32"/>
        </w:rPr>
        <w:t>收</w:t>
      </w:r>
      <w:r w:rsidRPr="00413FF8">
        <w:rPr>
          <w:rStyle w:val="20"/>
          <w:rFonts w:eastAsia="黑体" w:hint="eastAsia"/>
        </w:rPr>
        <w:t>入支出决算总体情况说明</w:t>
      </w:r>
      <w:bookmarkEnd w:id="25"/>
      <w:bookmarkEnd w:id="26"/>
    </w:p>
    <w:p w14:paraId="0875AAD6" w14:textId="77777777" w:rsidR="00660E30" w:rsidRPr="00FD5AF8" w:rsidRDefault="00692443" w:rsidP="00660E30">
      <w:pPr>
        <w:spacing w:line="600" w:lineRule="exact"/>
        <w:ind w:firstLineChars="200" w:firstLine="643"/>
        <w:rPr>
          <w:rFonts w:ascii="仿宋" w:eastAsia="仿宋" w:hAnsi="仿宋"/>
          <w:color w:val="000000"/>
          <w:sz w:val="32"/>
          <w:szCs w:val="32"/>
        </w:rPr>
      </w:pPr>
      <w:r>
        <w:rPr>
          <w:rFonts w:ascii="仿宋" w:eastAsia="仿宋" w:hAnsi="仿宋" w:cstheme="majorBidi" w:hint="eastAsia"/>
          <w:b/>
          <w:bCs/>
          <w:noProof/>
          <w:color w:val="000000" w:themeColor="text1"/>
          <w:sz w:val="32"/>
          <w:szCs w:val="32"/>
        </w:rPr>
        <w:drawing>
          <wp:anchor distT="0" distB="0" distL="114300" distR="114300" simplePos="0" relativeHeight="251632640" behindDoc="1" locked="0" layoutInCell="1" allowOverlap="1" wp14:anchorId="17E6EB6E" wp14:editId="10E2A73E">
            <wp:simplePos x="0" y="0"/>
            <wp:positionH relativeFrom="column">
              <wp:posOffset>57150</wp:posOffset>
            </wp:positionH>
            <wp:positionV relativeFrom="paragraph">
              <wp:posOffset>1379855</wp:posOffset>
            </wp:positionV>
            <wp:extent cx="5274310" cy="3076575"/>
            <wp:effectExtent l="0" t="0" r="0" b="0"/>
            <wp:wrapTight wrapText="bothSides">
              <wp:wrapPolygon edited="0">
                <wp:start x="0" y="0"/>
                <wp:lineTo x="0" y="21533"/>
                <wp:lineTo x="21532" y="21533"/>
                <wp:lineTo x="21532" y="0"/>
                <wp:lineTo x="0" y="0"/>
              </wp:wrapPolygon>
            </wp:wrapTight>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660E30" w:rsidRPr="0045037A">
        <w:rPr>
          <w:rFonts w:eastAsia="仿宋" w:hint="eastAsia"/>
          <w:color w:val="000000"/>
          <w:sz w:val="32"/>
          <w:szCs w:val="32"/>
        </w:rPr>
        <w:t>2019</w:t>
      </w:r>
      <w:r w:rsidR="00660E30" w:rsidRPr="0045037A">
        <w:rPr>
          <w:rFonts w:eastAsia="仿宋" w:hint="eastAsia"/>
          <w:color w:val="000000"/>
          <w:sz w:val="32"/>
          <w:szCs w:val="32"/>
        </w:rPr>
        <w:t>年度财政拨款收、支总计</w:t>
      </w:r>
      <w:r w:rsidR="00660E30">
        <w:rPr>
          <w:rFonts w:eastAsia="仿宋" w:hint="eastAsia"/>
          <w:color w:val="000000"/>
          <w:sz w:val="32"/>
          <w:szCs w:val="32"/>
        </w:rPr>
        <w:t>90.85</w:t>
      </w:r>
      <w:r w:rsidR="00660E30" w:rsidRPr="0045037A">
        <w:rPr>
          <w:rFonts w:eastAsia="仿宋" w:hint="eastAsia"/>
          <w:color w:val="000000"/>
          <w:sz w:val="32"/>
          <w:szCs w:val="32"/>
        </w:rPr>
        <w:t>万元。与</w:t>
      </w:r>
      <w:r w:rsidR="00660E30" w:rsidRPr="0045037A">
        <w:rPr>
          <w:rFonts w:eastAsia="仿宋" w:hint="eastAsia"/>
          <w:color w:val="000000"/>
          <w:sz w:val="32"/>
          <w:szCs w:val="32"/>
        </w:rPr>
        <w:t>201</w:t>
      </w:r>
      <w:r w:rsidR="00660E30">
        <w:rPr>
          <w:rFonts w:eastAsia="仿宋" w:hint="eastAsia"/>
          <w:color w:val="000000"/>
          <w:sz w:val="32"/>
          <w:szCs w:val="32"/>
        </w:rPr>
        <w:t>8</w:t>
      </w:r>
      <w:r w:rsidR="00660E30" w:rsidRPr="0045037A">
        <w:rPr>
          <w:rFonts w:eastAsia="仿宋" w:hint="eastAsia"/>
          <w:color w:val="000000"/>
          <w:sz w:val="32"/>
          <w:szCs w:val="32"/>
        </w:rPr>
        <w:t>年相比，财政拨款收、支总计增加</w:t>
      </w:r>
      <w:r w:rsidR="00660E30">
        <w:rPr>
          <w:rFonts w:eastAsia="仿宋" w:hint="eastAsia"/>
          <w:color w:val="000000"/>
          <w:sz w:val="32"/>
          <w:szCs w:val="32"/>
        </w:rPr>
        <w:t>18.55</w:t>
      </w:r>
      <w:r w:rsidR="00660E30" w:rsidRPr="0045037A">
        <w:rPr>
          <w:rFonts w:eastAsia="仿宋" w:hint="eastAsia"/>
          <w:color w:val="000000"/>
          <w:sz w:val="32"/>
          <w:szCs w:val="32"/>
        </w:rPr>
        <w:t>万元</w:t>
      </w:r>
      <w:r w:rsidR="00660E30">
        <w:rPr>
          <w:rFonts w:eastAsia="仿宋" w:hint="eastAsia"/>
          <w:color w:val="000000"/>
          <w:sz w:val="32"/>
          <w:szCs w:val="32"/>
        </w:rPr>
        <w:t>、</w:t>
      </w:r>
      <w:r w:rsidR="00660E30">
        <w:rPr>
          <w:rFonts w:eastAsia="仿宋" w:hint="eastAsia"/>
          <w:color w:val="000000"/>
          <w:sz w:val="32"/>
          <w:szCs w:val="32"/>
        </w:rPr>
        <w:t>18.65</w:t>
      </w:r>
      <w:r w:rsidR="00660E30">
        <w:rPr>
          <w:rFonts w:eastAsia="仿宋" w:hint="eastAsia"/>
          <w:color w:val="000000"/>
          <w:sz w:val="32"/>
          <w:szCs w:val="32"/>
        </w:rPr>
        <w:t>万元</w:t>
      </w:r>
      <w:r w:rsidR="00660E30" w:rsidRPr="0045037A">
        <w:rPr>
          <w:rFonts w:eastAsia="仿宋" w:hint="eastAsia"/>
          <w:color w:val="000000"/>
          <w:sz w:val="32"/>
          <w:szCs w:val="32"/>
        </w:rPr>
        <w:t>，上升</w:t>
      </w:r>
      <w:r w:rsidR="00660E30">
        <w:rPr>
          <w:rFonts w:eastAsia="仿宋" w:hint="eastAsia"/>
          <w:color w:val="000000"/>
          <w:sz w:val="32"/>
          <w:szCs w:val="32"/>
        </w:rPr>
        <w:t>25.66</w:t>
      </w:r>
      <w:r w:rsidR="00660E30" w:rsidRPr="0045037A">
        <w:rPr>
          <w:rFonts w:eastAsia="仿宋" w:hint="eastAsia"/>
          <w:color w:val="000000"/>
          <w:sz w:val="32"/>
          <w:szCs w:val="32"/>
        </w:rPr>
        <w:t>%</w:t>
      </w:r>
      <w:r w:rsidR="00660E30">
        <w:rPr>
          <w:rFonts w:eastAsia="仿宋" w:hint="eastAsia"/>
          <w:color w:val="000000"/>
          <w:sz w:val="32"/>
          <w:szCs w:val="32"/>
        </w:rPr>
        <w:t>、</w:t>
      </w:r>
      <w:r w:rsidR="00660E30">
        <w:rPr>
          <w:rFonts w:eastAsia="仿宋" w:hint="eastAsia"/>
          <w:color w:val="000000"/>
          <w:sz w:val="32"/>
          <w:szCs w:val="32"/>
        </w:rPr>
        <w:t>25.83%</w:t>
      </w:r>
      <w:r w:rsidR="00660E30" w:rsidRPr="0045037A">
        <w:rPr>
          <w:rFonts w:eastAsia="仿宋" w:hint="eastAsia"/>
          <w:color w:val="000000"/>
          <w:sz w:val="32"/>
          <w:szCs w:val="32"/>
        </w:rPr>
        <w:t>。</w:t>
      </w:r>
    </w:p>
    <w:p w14:paraId="252783FF" w14:textId="77777777" w:rsidR="00660E30" w:rsidRPr="00692443" w:rsidRDefault="00660E30" w:rsidP="00692443">
      <w:pPr>
        <w:spacing w:line="600" w:lineRule="exact"/>
        <w:ind w:firstLineChars="200" w:firstLine="643"/>
        <w:rPr>
          <w:rFonts w:ascii="仿宋" w:eastAsia="仿宋" w:hAnsi="仿宋"/>
          <w:color w:val="000000" w:themeColor="text1"/>
          <w:sz w:val="32"/>
          <w:szCs w:val="32"/>
        </w:rPr>
      </w:pPr>
      <w:r>
        <w:rPr>
          <w:rFonts w:ascii="仿宋" w:eastAsia="仿宋" w:hAnsi="仿宋" w:cstheme="majorBidi" w:hint="eastAsia"/>
          <w:b/>
          <w:bCs/>
          <w:color w:val="000000" w:themeColor="text1"/>
          <w:sz w:val="32"/>
          <w:szCs w:val="32"/>
        </w:rPr>
        <w:t>（图</w:t>
      </w:r>
      <w:r>
        <w:rPr>
          <w:rFonts w:ascii="仿宋" w:eastAsia="仿宋" w:hAnsi="仿宋" w:cstheme="majorBidi"/>
          <w:b/>
          <w:bCs/>
          <w:color w:val="000000" w:themeColor="text1"/>
          <w:sz w:val="32"/>
          <w:szCs w:val="32"/>
        </w:rPr>
        <w:t>1</w:t>
      </w:r>
      <w:r>
        <w:rPr>
          <w:rFonts w:ascii="仿宋" w:eastAsia="仿宋" w:hAnsi="仿宋" w:cstheme="majorBidi" w:hint="eastAsia"/>
          <w:b/>
          <w:bCs/>
          <w:color w:val="000000" w:themeColor="text1"/>
          <w:sz w:val="32"/>
          <w:szCs w:val="32"/>
        </w:rPr>
        <w:t>：收、支决算总计变动情况图）（柱状图）</w:t>
      </w:r>
    </w:p>
    <w:p w14:paraId="77FFA693" w14:textId="77777777" w:rsidR="00660E30" w:rsidRPr="00FD5AF8" w:rsidRDefault="00660E30" w:rsidP="00660E30">
      <w:pPr>
        <w:pStyle w:val="ad"/>
        <w:numPr>
          <w:ilvl w:val="0"/>
          <w:numId w:val="2"/>
        </w:numPr>
        <w:spacing w:line="600" w:lineRule="exact"/>
        <w:ind w:firstLineChars="0"/>
        <w:outlineLvl w:val="1"/>
        <w:rPr>
          <w:rStyle w:val="20"/>
          <w:rFonts w:eastAsia="黑体"/>
        </w:rPr>
      </w:pPr>
      <w:bookmarkStart w:id="27" w:name="_Toc15396604"/>
      <w:bookmarkStart w:id="28" w:name="_Toc15377206"/>
      <w:r w:rsidRPr="00413FF8">
        <w:rPr>
          <w:rFonts w:eastAsia="黑体" w:hint="eastAsia"/>
          <w:color w:val="000000"/>
          <w:sz w:val="32"/>
          <w:szCs w:val="32"/>
        </w:rPr>
        <w:t>收</w:t>
      </w:r>
      <w:r w:rsidRPr="00413FF8">
        <w:rPr>
          <w:rStyle w:val="20"/>
          <w:rFonts w:eastAsia="黑体" w:hint="eastAsia"/>
        </w:rPr>
        <w:t>入决算情况说明</w:t>
      </w:r>
      <w:bookmarkEnd w:id="27"/>
      <w:bookmarkEnd w:id="28"/>
    </w:p>
    <w:p w14:paraId="25A6468C" w14:textId="77777777" w:rsidR="00660E30" w:rsidRPr="00692443" w:rsidRDefault="00660E30" w:rsidP="00692443">
      <w:pPr>
        <w:spacing w:line="600" w:lineRule="exact"/>
        <w:ind w:firstLineChars="200" w:firstLine="643"/>
        <w:outlineLvl w:val="1"/>
        <w:rPr>
          <w:rFonts w:ascii="仿宋" w:eastAsia="仿宋" w:hAnsi="仿宋"/>
          <w:color w:val="000000"/>
          <w:sz w:val="32"/>
          <w:szCs w:val="32"/>
        </w:rPr>
      </w:pPr>
      <w:r>
        <w:rPr>
          <w:rFonts w:ascii="仿宋" w:eastAsia="仿宋" w:hAnsi="仿宋" w:cstheme="majorBidi"/>
          <w:b/>
          <w:bCs/>
          <w:color w:val="000000"/>
          <w:sz w:val="32"/>
          <w:szCs w:val="32"/>
        </w:rPr>
        <w:lastRenderedPageBreak/>
        <w:t>2019</w:t>
      </w:r>
      <w:r>
        <w:rPr>
          <w:rFonts w:ascii="仿宋" w:eastAsia="仿宋" w:hAnsi="仿宋" w:cstheme="majorBidi" w:hint="eastAsia"/>
          <w:b/>
          <w:bCs/>
          <w:color w:val="000000"/>
          <w:sz w:val="32"/>
          <w:szCs w:val="32"/>
        </w:rPr>
        <w:t>年本年收入合计</w:t>
      </w:r>
      <w:r>
        <w:rPr>
          <w:rFonts w:eastAsia="仿宋" w:hint="eastAsia"/>
          <w:color w:val="000000"/>
          <w:sz w:val="32"/>
          <w:szCs w:val="32"/>
        </w:rPr>
        <w:t>90.85</w:t>
      </w:r>
      <w:r>
        <w:rPr>
          <w:rFonts w:ascii="仿宋" w:eastAsia="仿宋" w:hAnsi="仿宋" w:cstheme="majorBidi" w:hint="eastAsia"/>
          <w:b/>
          <w:bCs/>
          <w:color w:val="000000"/>
          <w:sz w:val="32"/>
          <w:szCs w:val="32"/>
        </w:rPr>
        <w:t>万元，其中：一般公共预算财政拨款收入</w:t>
      </w:r>
      <w:r>
        <w:rPr>
          <w:rFonts w:eastAsia="仿宋" w:hint="eastAsia"/>
          <w:color w:val="000000"/>
          <w:sz w:val="32"/>
          <w:szCs w:val="32"/>
        </w:rPr>
        <w:t>90.85</w:t>
      </w:r>
      <w:r>
        <w:rPr>
          <w:rFonts w:ascii="仿宋" w:eastAsia="仿宋" w:hAnsi="仿宋" w:cstheme="majorBidi" w:hint="eastAsia"/>
          <w:b/>
          <w:bCs/>
          <w:color w:val="000000"/>
          <w:sz w:val="32"/>
          <w:szCs w:val="32"/>
        </w:rPr>
        <w:t>万元，占</w:t>
      </w:r>
      <w:r>
        <w:rPr>
          <w:rFonts w:eastAsia="仿宋" w:hint="eastAsia"/>
          <w:color w:val="000000"/>
          <w:sz w:val="32"/>
          <w:szCs w:val="32"/>
        </w:rPr>
        <w:t>100</w:t>
      </w:r>
      <w:r>
        <w:rPr>
          <w:rFonts w:ascii="仿宋" w:eastAsia="仿宋" w:hAnsi="仿宋" w:cstheme="majorBidi"/>
          <w:b/>
          <w:bCs/>
          <w:color w:val="000000"/>
          <w:sz w:val="32"/>
          <w:szCs w:val="32"/>
        </w:rPr>
        <w:t>%</w:t>
      </w:r>
      <w:r>
        <w:rPr>
          <w:rFonts w:ascii="仿宋" w:eastAsia="仿宋" w:hAnsi="仿宋" w:cstheme="majorBidi" w:hint="eastAsia"/>
          <w:b/>
          <w:bCs/>
          <w:color w:val="000000"/>
          <w:sz w:val="32"/>
          <w:szCs w:val="32"/>
        </w:rPr>
        <w:t>；政府性基金预算财政拨款收入</w:t>
      </w:r>
      <w:r>
        <w:rPr>
          <w:rFonts w:eastAsia="仿宋" w:hint="eastAsia"/>
          <w:color w:val="000000"/>
          <w:sz w:val="32"/>
          <w:szCs w:val="32"/>
        </w:rPr>
        <w:t>0</w:t>
      </w:r>
      <w:r>
        <w:rPr>
          <w:rFonts w:ascii="仿宋" w:eastAsia="仿宋" w:hAnsi="仿宋" w:cstheme="majorBidi" w:hint="eastAsia"/>
          <w:b/>
          <w:bCs/>
          <w:color w:val="000000"/>
          <w:sz w:val="32"/>
          <w:szCs w:val="32"/>
        </w:rPr>
        <w:t>万元，占</w:t>
      </w:r>
      <w:r>
        <w:rPr>
          <w:rFonts w:eastAsia="仿宋" w:hint="eastAsia"/>
          <w:color w:val="000000"/>
          <w:sz w:val="32"/>
          <w:szCs w:val="32"/>
        </w:rPr>
        <w:t>0</w:t>
      </w:r>
      <w:r>
        <w:rPr>
          <w:rFonts w:ascii="仿宋" w:eastAsia="仿宋" w:hAnsi="仿宋" w:cstheme="majorBidi"/>
          <w:b/>
          <w:bCs/>
          <w:color w:val="000000"/>
          <w:sz w:val="32"/>
          <w:szCs w:val="32"/>
        </w:rPr>
        <w:t>%</w:t>
      </w:r>
      <w:r>
        <w:rPr>
          <w:rFonts w:ascii="仿宋" w:eastAsia="仿宋" w:hAnsi="仿宋" w:cstheme="majorBidi" w:hint="eastAsia"/>
          <w:b/>
          <w:bCs/>
          <w:color w:val="000000"/>
          <w:sz w:val="32"/>
          <w:szCs w:val="32"/>
        </w:rPr>
        <w:t>；</w:t>
      </w:r>
      <w:r>
        <w:rPr>
          <w:rFonts w:ascii="仿宋" w:eastAsia="仿宋" w:hAnsi="仿宋" w:cstheme="majorBidi" w:hint="eastAsia"/>
          <w:b/>
          <w:bCs/>
          <w:color w:val="000000" w:themeColor="text1"/>
          <w:sz w:val="32"/>
          <w:szCs w:val="32"/>
        </w:rPr>
        <w:t>上级补助收入</w:t>
      </w:r>
      <w:r>
        <w:rPr>
          <w:rFonts w:eastAsia="仿宋" w:hint="eastAsia"/>
          <w:color w:val="000000" w:themeColor="text1"/>
          <w:sz w:val="32"/>
          <w:szCs w:val="32"/>
        </w:rPr>
        <w:t>0</w:t>
      </w:r>
      <w:r>
        <w:rPr>
          <w:rFonts w:ascii="仿宋" w:eastAsia="仿宋" w:hAnsi="仿宋" w:cstheme="majorBidi" w:hint="eastAsia"/>
          <w:b/>
          <w:bCs/>
          <w:color w:val="000000"/>
          <w:sz w:val="32"/>
          <w:szCs w:val="32"/>
        </w:rPr>
        <w:t>万元，占</w:t>
      </w:r>
      <w:r>
        <w:rPr>
          <w:rFonts w:eastAsia="仿宋" w:hint="eastAsia"/>
          <w:color w:val="000000"/>
          <w:sz w:val="32"/>
          <w:szCs w:val="32"/>
        </w:rPr>
        <w:t>0</w:t>
      </w:r>
      <w:r>
        <w:rPr>
          <w:rFonts w:ascii="仿宋" w:eastAsia="仿宋" w:hAnsi="仿宋" w:cstheme="majorBidi"/>
          <w:b/>
          <w:bCs/>
          <w:color w:val="000000"/>
          <w:sz w:val="32"/>
          <w:szCs w:val="32"/>
        </w:rPr>
        <w:t>%</w:t>
      </w:r>
      <w:r>
        <w:rPr>
          <w:rFonts w:ascii="仿宋" w:eastAsia="仿宋" w:hAnsi="仿宋" w:cstheme="majorBidi" w:hint="eastAsia"/>
          <w:b/>
          <w:bCs/>
          <w:color w:val="000000"/>
          <w:sz w:val="32"/>
          <w:szCs w:val="32"/>
        </w:rPr>
        <w:t>；事业收入</w:t>
      </w:r>
      <w:r>
        <w:rPr>
          <w:rFonts w:eastAsia="仿宋" w:hint="eastAsia"/>
          <w:color w:val="000000"/>
          <w:sz w:val="32"/>
          <w:szCs w:val="32"/>
        </w:rPr>
        <w:t>0</w:t>
      </w:r>
      <w:r>
        <w:rPr>
          <w:rFonts w:ascii="仿宋" w:eastAsia="仿宋" w:hAnsi="仿宋" w:cstheme="majorBidi" w:hint="eastAsia"/>
          <w:b/>
          <w:bCs/>
          <w:color w:val="000000"/>
          <w:sz w:val="32"/>
          <w:szCs w:val="32"/>
        </w:rPr>
        <w:t>万元，占</w:t>
      </w:r>
      <w:r>
        <w:rPr>
          <w:rFonts w:eastAsia="仿宋" w:hint="eastAsia"/>
          <w:color w:val="000000"/>
          <w:sz w:val="32"/>
          <w:szCs w:val="32"/>
        </w:rPr>
        <w:t>0</w:t>
      </w:r>
      <w:r>
        <w:rPr>
          <w:rFonts w:ascii="仿宋" w:eastAsia="仿宋" w:hAnsi="仿宋" w:cstheme="majorBidi"/>
          <w:b/>
          <w:bCs/>
          <w:color w:val="000000"/>
          <w:sz w:val="32"/>
          <w:szCs w:val="32"/>
        </w:rPr>
        <w:t>%</w:t>
      </w:r>
      <w:r>
        <w:rPr>
          <w:rFonts w:ascii="仿宋" w:eastAsia="仿宋" w:hAnsi="仿宋" w:cstheme="majorBidi" w:hint="eastAsia"/>
          <w:b/>
          <w:bCs/>
          <w:color w:val="000000"/>
          <w:sz w:val="32"/>
          <w:szCs w:val="32"/>
        </w:rPr>
        <w:t>；经营收入</w:t>
      </w:r>
      <w:r>
        <w:rPr>
          <w:rFonts w:eastAsia="仿宋" w:hint="eastAsia"/>
          <w:color w:val="000000"/>
          <w:sz w:val="32"/>
          <w:szCs w:val="32"/>
        </w:rPr>
        <w:t>0</w:t>
      </w:r>
      <w:r>
        <w:rPr>
          <w:rFonts w:ascii="仿宋" w:eastAsia="仿宋" w:hAnsi="仿宋" w:cstheme="majorBidi" w:hint="eastAsia"/>
          <w:b/>
          <w:bCs/>
          <w:color w:val="000000"/>
          <w:sz w:val="32"/>
          <w:szCs w:val="32"/>
        </w:rPr>
        <w:t>万元，占</w:t>
      </w:r>
      <w:r>
        <w:rPr>
          <w:rFonts w:eastAsia="仿宋" w:hint="eastAsia"/>
          <w:color w:val="000000"/>
          <w:sz w:val="32"/>
          <w:szCs w:val="32"/>
        </w:rPr>
        <w:t>0</w:t>
      </w:r>
      <w:r>
        <w:rPr>
          <w:rFonts w:ascii="仿宋" w:eastAsia="仿宋" w:hAnsi="仿宋" w:cstheme="majorBidi"/>
          <w:b/>
          <w:bCs/>
          <w:color w:val="000000"/>
          <w:sz w:val="32"/>
          <w:szCs w:val="32"/>
        </w:rPr>
        <w:t>%</w:t>
      </w:r>
      <w:r>
        <w:rPr>
          <w:rFonts w:ascii="仿宋" w:eastAsia="仿宋" w:hAnsi="仿宋" w:cstheme="majorBidi" w:hint="eastAsia"/>
          <w:b/>
          <w:bCs/>
          <w:color w:val="000000"/>
          <w:sz w:val="32"/>
          <w:szCs w:val="32"/>
        </w:rPr>
        <w:t>；附属单</w:t>
      </w:r>
      <w:r w:rsidR="00692443">
        <w:rPr>
          <w:rFonts w:ascii="Times New Roman" w:eastAsia="仿宋" w:hAnsi="Times New Roman"/>
          <w:noProof/>
          <w:color w:val="000000"/>
          <w:sz w:val="32"/>
          <w:szCs w:val="32"/>
        </w:rPr>
        <w:drawing>
          <wp:anchor distT="0" distB="0" distL="114300" distR="114300" simplePos="0" relativeHeight="251639808" behindDoc="1" locked="0" layoutInCell="1" allowOverlap="1" wp14:anchorId="6236A58D" wp14:editId="6579FC9E">
            <wp:simplePos x="0" y="0"/>
            <wp:positionH relativeFrom="column">
              <wp:posOffset>0</wp:posOffset>
            </wp:positionH>
            <wp:positionV relativeFrom="paragraph">
              <wp:posOffset>923925</wp:posOffset>
            </wp:positionV>
            <wp:extent cx="5274310" cy="3076575"/>
            <wp:effectExtent l="0" t="0" r="0" b="0"/>
            <wp:wrapTight wrapText="bothSides">
              <wp:wrapPolygon edited="0">
                <wp:start x="0" y="0"/>
                <wp:lineTo x="0" y="21533"/>
                <wp:lineTo x="21532" y="21533"/>
                <wp:lineTo x="21532" y="0"/>
                <wp:lineTo x="0" y="0"/>
              </wp:wrapPolygon>
            </wp:wrapTight>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ascii="仿宋" w:eastAsia="仿宋" w:hAnsi="仿宋" w:cstheme="majorBidi" w:hint="eastAsia"/>
          <w:b/>
          <w:bCs/>
          <w:color w:val="000000"/>
          <w:sz w:val="32"/>
          <w:szCs w:val="32"/>
        </w:rPr>
        <w:t>位上缴收入</w:t>
      </w:r>
      <w:r>
        <w:rPr>
          <w:rFonts w:eastAsia="仿宋" w:hint="eastAsia"/>
          <w:color w:val="000000"/>
          <w:sz w:val="32"/>
          <w:szCs w:val="32"/>
        </w:rPr>
        <w:t>0</w:t>
      </w:r>
      <w:r>
        <w:rPr>
          <w:rFonts w:ascii="仿宋" w:eastAsia="仿宋" w:hAnsi="仿宋" w:cstheme="majorBidi" w:hint="eastAsia"/>
          <w:b/>
          <w:bCs/>
          <w:color w:val="000000"/>
          <w:sz w:val="32"/>
          <w:szCs w:val="32"/>
        </w:rPr>
        <w:t>万元，占</w:t>
      </w:r>
      <w:r>
        <w:rPr>
          <w:rFonts w:eastAsia="仿宋" w:hint="eastAsia"/>
          <w:color w:val="000000"/>
          <w:sz w:val="32"/>
          <w:szCs w:val="32"/>
        </w:rPr>
        <w:t>0</w:t>
      </w:r>
      <w:r>
        <w:rPr>
          <w:rFonts w:ascii="仿宋" w:eastAsia="仿宋" w:hAnsi="仿宋" w:cstheme="majorBidi"/>
          <w:b/>
          <w:bCs/>
          <w:color w:val="000000"/>
          <w:sz w:val="32"/>
          <w:szCs w:val="32"/>
        </w:rPr>
        <w:t>%</w:t>
      </w:r>
      <w:r>
        <w:rPr>
          <w:rFonts w:ascii="仿宋" w:eastAsia="仿宋" w:hAnsi="仿宋" w:cstheme="majorBidi" w:hint="eastAsia"/>
          <w:b/>
          <w:bCs/>
          <w:color w:val="000000"/>
          <w:sz w:val="32"/>
          <w:szCs w:val="32"/>
        </w:rPr>
        <w:t>；其他收入</w:t>
      </w:r>
      <w:r>
        <w:rPr>
          <w:rFonts w:eastAsia="仿宋" w:hint="eastAsia"/>
          <w:color w:val="000000"/>
          <w:sz w:val="32"/>
          <w:szCs w:val="32"/>
        </w:rPr>
        <w:t>0</w:t>
      </w:r>
      <w:r>
        <w:rPr>
          <w:rFonts w:ascii="仿宋" w:eastAsia="仿宋" w:hAnsi="仿宋" w:cstheme="majorBidi" w:hint="eastAsia"/>
          <w:b/>
          <w:bCs/>
          <w:color w:val="000000"/>
          <w:sz w:val="32"/>
          <w:szCs w:val="32"/>
        </w:rPr>
        <w:t>万元，占</w:t>
      </w:r>
      <w:r>
        <w:rPr>
          <w:rFonts w:eastAsia="仿宋" w:hint="eastAsia"/>
          <w:color w:val="000000"/>
          <w:sz w:val="32"/>
          <w:szCs w:val="32"/>
        </w:rPr>
        <w:t>0</w:t>
      </w:r>
      <w:r>
        <w:rPr>
          <w:rFonts w:ascii="仿宋" w:eastAsia="仿宋" w:hAnsi="仿宋" w:cstheme="majorBidi"/>
          <w:b/>
          <w:bCs/>
          <w:color w:val="000000"/>
          <w:sz w:val="32"/>
          <w:szCs w:val="32"/>
        </w:rPr>
        <w:t>%</w:t>
      </w:r>
      <w:r>
        <w:rPr>
          <w:rFonts w:ascii="仿宋" w:eastAsia="仿宋" w:hAnsi="仿宋" w:cstheme="majorBidi" w:hint="eastAsia"/>
          <w:b/>
          <w:bCs/>
          <w:color w:val="000000"/>
          <w:sz w:val="32"/>
          <w:szCs w:val="32"/>
        </w:rPr>
        <w:t>。</w:t>
      </w:r>
    </w:p>
    <w:p w14:paraId="76ED271F" w14:textId="77777777" w:rsidR="00660E30" w:rsidRPr="00692443" w:rsidRDefault="00660E30" w:rsidP="00692443">
      <w:pPr>
        <w:spacing w:line="600" w:lineRule="exact"/>
        <w:ind w:firstLineChars="200" w:firstLine="643"/>
        <w:rPr>
          <w:rFonts w:ascii="仿宋" w:eastAsia="仿宋" w:hAnsi="仿宋"/>
          <w:color w:val="000000" w:themeColor="text1"/>
          <w:sz w:val="32"/>
          <w:szCs w:val="32"/>
        </w:rPr>
      </w:pPr>
      <w:r>
        <w:rPr>
          <w:rFonts w:ascii="仿宋" w:eastAsia="仿宋" w:hAnsi="仿宋" w:cstheme="majorBidi" w:hint="eastAsia"/>
          <w:b/>
          <w:bCs/>
          <w:color w:val="000000" w:themeColor="text1"/>
          <w:sz w:val="32"/>
          <w:szCs w:val="32"/>
        </w:rPr>
        <w:t>（图</w:t>
      </w:r>
      <w:r>
        <w:rPr>
          <w:rFonts w:ascii="仿宋" w:eastAsia="仿宋" w:hAnsi="仿宋" w:cstheme="majorBidi"/>
          <w:b/>
          <w:bCs/>
          <w:color w:val="000000" w:themeColor="text1"/>
          <w:sz w:val="32"/>
          <w:szCs w:val="32"/>
        </w:rPr>
        <w:t>2</w:t>
      </w:r>
      <w:r w:rsidR="00692443">
        <w:rPr>
          <w:rFonts w:ascii="仿宋" w:eastAsia="仿宋" w:hAnsi="仿宋" w:cstheme="majorBidi" w:hint="eastAsia"/>
          <w:b/>
          <w:bCs/>
          <w:color w:val="000000" w:themeColor="text1"/>
          <w:sz w:val="32"/>
          <w:szCs w:val="32"/>
        </w:rPr>
        <w:t>：收入决算结构图）（饼状图</w:t>
      </w:r>
    </w:p>
    <w:p w14:paraId="0302CE4C" w14:textId="77777777" w:rsidR="00660E30" w:rsidRPr="00FD5AF8" w:rsidRDefault="00660E30" w:rsidP="00660E30">
      <w:pPr>
        <w:pStyle w:val="ad"/>
        <w:numPr>
          <w:ilvl w:val="0"/>
          <w:numId w:val="2"/>
        </w:numPr>
        <w:spacing w:line="600" w:lineRule="exact"/>
        <w:ind w:firstLineChars="0"/>
        <w:outlineLvl w:val="1"/>
        <w:rPr>
          <w:rStyle w:val="20"/>
          <w:rFonts w:eastAsia="黑体"/>
        </w:rPr>
      </w:pPr>
      <w:bookmarkStart w:id="29" w:name="_Toc15377207"/>
      <w:bookmarkStart w:id="30" w:name="_Toc15396605"/>
      <w:r w:rsidRPr="00413FF8">
        <w:rPr>
          <w:rFonts w:eastAsia="黑体" w:hint="eastAsia"/>
          <w:color w:val="000000"/>
          <w:sz w:val="32"/>
          <w:szCs w:val="32"/>
        </w:rPr>
        <w:t>支</w:t>
      </w:r>
      <w:r w:rsidRPr="00413FF8">
        <w:rPr>
          <w:rStyle w:val="20"/>
          <w:rFonts w:eastAsia="黑体" w:hint="eastAsia"/>
        </w:rPr>
        <w:t>出决算情况说明</w:t>
      </w:r>
      <w:bookmarkEnd w:id="29"/>
      <w:bookmarkEnd w:id="30"/>
    </w:p>
    <w:p w14:paraId="1DB0DACE" w14:textId="77777777" w:rsidR="00692443" w:rsidRPr="00692443" w:rsidRDefault="00692443" w:rsidP="00692443">
      <w:pPr>
        <w:spacing w:line="600" w:lineRule="exact"/>
        <w:ind w:firstLineChars="200" w:firstLine="640"/>
        <w:outlineLvl w:val="1"/>
        <w:rPr>
          <w:rFonts w:ascii="仿宋" w:eastAsia="仿宋" w:hAnsi="仿宋" w:cstheme="majorBidi"/>
          <w:b/>
          <w:bCs/>
          <w:color w:val="000000"/>
          <w:sz w:val="32"/>
          <w:szCs w:val="32"/>
        </w:rPr>
      </w:pPr>
      <w:r>
        <w:rPr>
          <w:rFonts w:ascii="仿宋" w:eastAsia="仿宋" w:hAnsi="仿宋" w:hint="eastAsia"/>
          <w:noProof/>
          <w:color w:val="000000"/>
          <w:sz w:val="32"/>
          <w:szCs w:val="32"/>
        </w:rPr>
        <w:lastRenderedPageBreak/>
        <w:drawing>
          <wp:anchor distT="0" distB="0" distL="114300" distR="114300" simplePos="0" relativeHeight="251655168" behindDoc="1" locked="0" layoutInCell="1" allowOverlap="1" wp14:anchorId="13DD36E8" wp14:editId="28901F46">
            <wp:simplePos x="0" y="0"/>
            <wp:positionH relativeFrom="column">
              <wp:posOffset>0</wp:posOffset>
            </wp:positionH>
            <wp:positionV relativeFrom="paragraph">
              <wp:posOffset>1619250</wp:posOffset>
            </wp:positionV>
            <wp:extent cx="5274310" cy="3076575"/>
            <wp:effectExtent l="0" t="0" r="0" b="0"/>
            <wp:wrapTight wrapText="bothSides">
              <wp:wrapPolygon edited="0">
                <wp:start x="0" y="0"/>
                <wp:lineTo x="0" y="21533"/>
                <wp:lineTo x="21532" y="21533"/>
                <wp:lineTo x="21532" y="0"/>
                <wp:lineTo x="0" y="0"/>
              </wp:wrapPolygon>
            </wp:wrapTight>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660E30">
        <w:rPr>
          <w:rFonts w:ascii="仿宋" w:eastAsia="仿宋" w:hAnsi="仿宋" w:cstheme="majorBidi"/>
          <w:b/>
          <w:bCs/>
          <w:color w:val="000000"/>
          <w:sz w:val="32"/>
          <w:szCs w:val="32"/>
        </w:rPr>
        <w:t>2019</w:t>
      </w:r>
      <w:r w:rsidR="00660E30">
        <w:rPr>
          <w:rFonts w:ascii="仿宋" w:eastAsia="仿宋" w:hAnsi="仿宋" w:cstheme="majorBidi" w:hint="eastAsia"/>
          <w:b/>
          <w:bCs/>
          <w:color w:val="000000"/>
          <w:sz w:val="32"/>
          <w:szCs w:val="32"/>
        </w:rPr>
        <w:t>年本年支出合计</w:t>
      </w:r>
      <w:r w:rsidR="00660E30">
        <w:rPr>
          <w:rFonts w:eastAsia="仿宋" w:hint="eastAsia"/>
          <w:color w:val="000000"/>
          <w:sz w:val="32"/>
          <w:szCs w:val="32"/>
        </w:rPr>
        <w:t>90.85</w:t>
      </w:r>
      <w:r w:rsidR="00660E30">
        <w:rPr>
          <w:rFonts w:ascii="仿宋" w:eastAsia="仿宋" w:hAnsi="仿宋" w:cstheme="majorBidi" w:hint="eastAsia"/>
          <w:b/>
          <w:bCs/>
          <w:color w:val="000000"/>
          <w:sz w:val="32"/>
          <w:szCs w:val="32"/>
        </w:rPr>
        <w:t>万元，其中：基本支出66.51万元，占73.21</w:t>
      </w:r>
      <w:r w:rsidR="00660E30">
        <w:rPr>
          <w:rFonts w:ascii="仿宋" w:eastAsia="仿宋" w:hAnsi="仿宋" w:cstheme="majorBidi"/>
          <w:b/>
          <w:bCs/>
          <w:color w:val="000000"/>
          <w:sz w:val="32"/>
          <w:szCs w:val="32"/>
        </w:rPr>
        <w:t>%</w:t>
      </w:r>
      <w:r w:rsidR="00660E30">
        <w:rPr>
          <w:rFonts w:ascii="仿宋" w:eastAsia="仿宋" w:hAnsi="仿宋" w:cstheme="majorBidi" w:hint="eastAsia"/>
          <w:b/>
          <w:bCs/>
          <w:color w:val="000000"/>
          <w:sz w:val="32"/>
          <w:szCs w:val="32"/>
        </w:rPr>
        <w:t>；项目支出</w:t>
      </w:r>
      <w:r w:rsidR="00660E30">
        <w:rPr>
          <w:rFonts w:eastAsia="仿宋" w:hint="eastAsia"/>
          <w:color w:val="000000"/>
          <w:sz w:val="32"/>
          <w:szCs w:val="32"/>
        </w:rPr>
        <w:t>24.34</w:t>
      </w:r>
      <w:r w:rsidR="00660E30">
        <w:rPr>
          <w:rFonts w:ascii="仿宋" w:eastAsia="仿宋" w:hAnsi="仿宋" w:cstheme="majorBidi" w:hint="eastAsia"/>
          <w:b/>
          <w:bCs/>
          <w:color w:val="000000"/>
          <w:sz w:val="32"/>
          <w:szCs w:val="32"/>
        </w:rPr>
        <w:t>万元，占26.79</w:t>
      </w:r>
      <w:r w:rsidR="00660E30">
        <w:rPr>
          <w:rFonts w:ascii="仿宋" w:eastAsia="仿宋" w:hAnsi="仿宋" w:cstheme="majorBidi"/>
          <w:b/>
          <w:bCs/>
          <w:color w:val="000000"/>
          <w:sz w:val="32"/>
          <w:szCs w:val="32"/>
        </w:rPr>
        <w:t>%</w:t>
      </w:r>
      <w:r w:rsidR="00660E30">
        <w:rPr>
          <w:rFonts w:ascii="仿宋" w:eastAsia="仿宋" w:hAnsi="仿宋" w:cstheme="majorBidi" w:hint="eastAsia"/>
          <w:b/>
          <w:bCs/>
          <w:color w:val="000000"/>
          <w:sz w:val="32"/>
          <w:szCs w:val="32"/>
        </w:rPr>
        <w:t>；上缴上级支出</w:t>
      </w:r>
      <w:r w:rsidR="00660E30">
        <w:rPr>
          <w:rFonts w:eastAsia="仿宋" w:hint="eastAsia"/>
          <w:color w:val="000000"/>
          <w:sz w:val="32"/>
          <w:szCs w:val="32"/>
        </w:rPr>
        <w:t>0</w:t>
      </w:r>
      <w:r w:rsidR="00660E30">
        <w:rPr>
          <w:rFonts w:ascii="仿宋" w:eastAsia="仿宋" w:hAnsi="仿宋" w:cstheme="majorBidi" w:hint="eastAsia"/>
          <w:b/>
          <w:bCs/>
          <w:color w:val="000000"/>
          <w:sz w:val="32"/>
          <w:szCs w:val="32"/>
        </w:rPr>
        <w:t>万元，占</w:t>
      </w:r>
      <w:r w:rsidR="00660E30">
        <w:rPr>
          <w:rFonts w:eastAsia="仿宋" w:hint="eastAsia"/>
          <w:color w:val="000000"/>
          <w:sz w:val="32"/>
          <w:szCs w:val="32"/>
        </w:rPr>
        <w:t>0</w:t>
      </w:r>
      <w:r w:rsidR="00660E30">
        <w:rPr>
          <w:rFonts w:ascii="仿宋" w:eastAsia="仿宋" w:hAnsi="仿宋" w:cstheme="majorBidi"/>
          <w:b/>
          <w:bCs/>
          <w:color w:val="000000"/>
          <w:sz w:val="32"/>
          <w:szCs w:val="32"/>
        </w:rPr>
        <w:t>%</w:t>
      </w:r>
      <w:r w:rsidR="00660E30">
        <w:rPr>
          <w:rFonts w:ascii="仿宋" w:eastAsia="仿宋" w:hAnsi="仿宋" w:cstheme="majorBidi" w:hint="eastAsia"/>
          <w:b/>
          <w:bCs/>
          <w:color w:val="000000"/>
          <w:sz w:val="32"/>
          <w:szCs w:val="32"/>
        </w:rPr>
        <w:t>；经营支出</w:t>
      </w:r>
      <w:r w:rsidR="00660E30">
        <w:rPr>
          <w:rFonts w:eastAsia="仿宋" w:hint="eastAsia"/>
          <w:color w:val="000000"/>
          <w:sz w:val="32"/>
          <w:szCs w:val="32"/>
        </w:rPr>
        <w:t>0</w:t>
      </w:r>
      <w:r w:rsidR="00660E30">
        <w:rPr>
          <w:rFonts w:ascii="仿宋" w:eastAsia="仿宋" w:hAnsi="仿宋" w:cstheme="majorBidi" w:hint="eastAsia"/>
          <w:b/>
          <w:bCs/>
          <w:color w:val="000000"/>
          <w:sz w:val="32"/>
          <w:szCs w:val="32"/>
        </w:rPr>
        <w:t>万元，占</w:t>
      </w:r>
      <w:r w:rsidR="00660E30">
        <w:rPr>
          <w:rFonts w:eastAsia="仿宋" w:hint="eastAsia"/>
          <w:color w:val="000000"/>
          <w:sz w:val="32"/>
          <w:szCs w:val="32"/>
        </w:rPr>
        <w:t>0</w:t>
      </w:r>
      <w:r w:rsidR="00660E30">
        <w:rPr>
          <w:rFonts w:ascii="仿宋" w:eastAsia="仿宋" w:hAnsi="仿宋" w:cstheme="majorBidi"/>
          <w:b/>
          <w:bCs/>
          <w:color w:val="000000"/>
          <w:sz w:val="32"/>
          <w:szCs w:val="32"/>
        </w:rPr>
        <w:t>%</w:t>
      </w:r>
      <w:r w:rsidR="00660E30">
        <w:rPr>
          <w:rFonts w:ascii="仿宋" w:eastAsia="仿宋" w:hAnsi="仿宋" w:cstheme="majorBidi" w:hint="eastAsia"/>
          <w:b/>
          <w:bCs/>
          <w:color w:val="000000"/>
          <w:sz w:val="32"/>
          <w:szCs w:val="32"/>
        </w:rPr>
        <w:t>；对附属单位补助支出</w:t>
      </w:r>
      <w:r w:rsidR="00660E30">
        <w:rPr>
          <w:rFonts w:eastAsia="仿宋" w:hint="eastAsia"/>
          <w:color w:val="000000"/>
          <w:sz w:val="32"/>
          <w:szCs w:val="32"/>
        </w:rPr>
        <w:t>0</w:t>
      </w:r>
      <w:r w:rsidR="00660E30">
        <w:rPr>
          <w:rFonts w:ascii="仿宋" w:eastAsia="仿宋" w:hAnsi="仿宋" w:cstheme="majorBidi" w:hint="eastAsia"/>
          <w:b/>
          <w:bCs/>
          <w:color w:val="000000"/>
          <w:sz w:val="32"/>
          <w:szCs w:val="32"/>
        </w:rPr>
        <w:t>万元，占</w:t>
      </w:r>
      <w:r w:rsidR="00660E30">
        <w:rPr>
          <w:rFonts w:eastAsia="仿宋" w:hint="eastAsia"/>
          <w:color w:val="000000"/>
          <w:sz w:val="32"/>
          <w:szCs w:val="32"/>
        </w:rPr>
        <w:t>0</w:t>
      </w:r>
      <w:r w:rsidR="00660E30">
        <w:rPr>
          <w:rFonts w:ascii="仿宋" w:eastAsia="仿宋" w:hAnsi="仿宋" w:cstheme="majorBidi"/>
          <w:b/>
          <w:bCs/>
          <w:color w:val="000000"/>
          <w:sz w:val="32"/>
          <w:szCs w:val="32"/>
        </w:rPr>
        <w:t>%</w:t>
      </w:r>
      <w:r w:rsidR="00660E30">
        <w:rPr>
          <w:rFonts w:ascii="仿宋" w:eastAsia="仿宋" w:hAnsi="仿宋" w:cstheme="majorBidi" w:hint="eastAsia"/>
          <w:b/>
          <w:bCs/>
          <w:color w:val="000000"/>
          <w:sz w:val="32"/>
          <w:szCs w:val="32"/>
        </w:rPr>
        <w:t>。</w:t>
      </w:r>
    </w:p>
    <w:p w14:paraId="24C6D639" w14:textId="77777777" w:rsidR="00660E30" w:rsidRPr="00692443" w:rsidRDefault="00660E30" w:rsidP="00692443">
      <w:pPr>
        <w:spacing w:line="600" w:lineRule="exact"/>
        <w:ind w:firstLineChars="200" w:firstLine="643"/>
        <w:rPr>
          <w:rFonts w:ascii="仿宋" w:eastAsia="仿宋" w:hAnsi="仿宋"/>
          <w:color w:val="000000" w:themeColor="text1"/>
          <w:sz w:val="32"/>
          <w:szCs w:val="32"/>
        </w:rPr>
      </w:pPr>
      <w:r>
        <w:rPr>
          <w:rFonts w:ascii="仿宋" w:eastAsia="仿宋" w:hAnsi="仿宋" w:cstheme="majorBidi" w:hint="eastAsia"/>
          <w:b/>
          <w:bCs/>
          <w:color w:val="000000" w:themeColor="text1"/>
          <w:sz w:val="32"/>
          <w:szCs w:val="32"/>
        </w:rPr>
        <w:t>（图</w:t>
      </w:r>
      <w:r>
        <w:rPr>
          <w:rFonts w:ascii="仿宋" w:eastAsia="仿宋" w:hAnsi="仿宋" w:cstheme="majorBidi"/>
          <w:b/>
          <w:bCs/>
          <w:color w:val="000000" w:themeColor="text1"/>
          <w:sz w:val="32"/>
          <w:szCs w:val="32"/>
        </w:rPr>
        <w:t>3</w:t>
      </w:r>
      <w:r>
        <w:rPr>
          <w:rFonts w:ascii="仿宋" w:eastAsia="仿宋" w:hAnsi="仿宋" w:cstheme="majorBidi" w:hint="eastAsia"/>
          <w:b/>
          <w:bCs/>
          <w:color w:val="000000" w:themeColor="text1"/>
          <w:sz w:val="32"/>
          <w:szCs w:val="32"/>
        </w:rPr>
        <w:t>：支出决算结构图）（饼状图）</w:t>
      </w:r>
    </w:p>
    <w:p w14:paraId="7B151AD3" w14:textId="77777777" w:rsidR="002C073C" w:rsidRDefault="002C073C" w:rsidP="00660E30">
      <w:pPr>
        <w:spacing w:line="600" w:lineRule="exact"/>
        <w:ind w:firstLineChars="200" w:firstLine="640"/>
        <w:outlineLvl w:val="1"/>
        <w:rPr>
          <w:rFonts w:ascii="Times New Roman" w:eastAsia="黑体" w:hAnsi="Times New Roman" w:cs="Times New Roman"/>
          <w:color w:val="000000"/>
          <w:sz w:val="32"/>
          <w:szCs w:val="32"/>
        </w:rPr>
      </w:pPr>
      <w:bookmarkStart w:id="31" w:name="_Toc15377208"/>
      <w:bookmarkStart w:id="32" w:name="_Toc15396606"/>
    </w:p>
    <w:p w14:paraId="73B313D9" w14:textId="77777777" w:rsidR="002C073C" w:rsidRDefault="002C073C" w:rsidP="00660E30">
      <w:pPr>
        <w:spacing w:line="600" w:lineRule="exact"/>
        <w:ind w:firstLineChars="200" w:firstLine="640"/>
        <w:outlineLvl w:val="1"/>
        <w:rPr>
          <w:rFonts w:ascii="Times New Roman" w:eastAsia="黑体" w:hAnsi="Times New Roman" w:cs="Times New Roman"/>
          <w:color w:val="000000"/>
          <w:sz w:val="32"/>
          <w:szCs w:val="32"/>
        </w:rPr>
      </w:pPr>
    </w:p>
    <w:p w14:paraId="380D6E22" w14:textId="77777777" w:rsidR="002C073C" w:rsidRDefault="002C073C" w:rsidP="00660E30">
      <w:pPr>
        <w:spacing w:line="600" w:lineRule="exact"/>
        <w:ind w:firstLineChars="200" w:firstLine="640"/>
        <w:outlineLvl w:val="1"/>
        <w:rPr>
          <w:rFonts w:ascii="Times New Roman" w:eastAsia="黑体" w:hAnsi="Times New Roman" w:cs="Times New Roman"/>
          <w:color w:val="000000"/>
          <w:sz w:val="32"/>
          <w:szCs w:val="32"/>
        </w:rPr>
      </w:pPr>
    </w:p>
    <w:p w14:paraId="7646E364" w14:textId="77777777" w:rsidR="002C073C" w:rsidRDefault="002C073C" w:rsidP="00660E30">
      <w:pPr>
        <w:spacing w:line="600" w:lineRule="exact"/>
        <w:ind w:firstLineChars="200" w:firstLine="640"/>
        <w:outlineLvl w:val="1"/>
        <w:rPr>
          <w:rFonts w:ascii="Times New Roman" w:eastAsia="黑体" w:hAnsi="Times New Roman" w:cs="Times New Roman"/>
          <w:color w:val="000000"/>
          <w:sz w:val="32"/>
          <w:szCs w:val="32"/>
        </w:rPr>
      </w:pPr>
    </w:p>
    <w:p w14:paraId="188E79C1" w14:textId="77777777" w:rsidR="002C073C" w:rsidRDefault="002C073C" w:rsidP="00660E30">
      <w:pPr>
        <w:spacing w:line="600" w:lineRule="exact"/>
        <w:ind w:firstLineChars="200" w:firstLine="640"/>
        <w:outlineLvl w:val="1"/>
        <w:rPr>
          <w:rFonts w:ascii="Times New Roman" w:eastAsia="黑体" w:hAnsi="Times New Roman" w:cs="Times New Roman"/>
          <w:color w:val="000000"/>
          <w:sz w:val="32"/>
          <w:szCs w:val="32"/>
        </w:rPr>
      </w:pPr>
    </w:p>
    <w:p w14:paraId="2CE18F7F" w14:textId="77777777" w:rsidR="002C073C" w:rsidRDefault="002C073C" w:rsidP="00660E30">
      <w:pPr>
        <w:spacing w:line="600" w:lineRule="exact"/>
        <w:ind w:firstLineChars="200" w:firstLine="640"/>
        <w:outlineLvl w:val="1"/>
        <w:rPr>
          <w:rFonts w:ascii="Times New Roman" w:eastAsia="黑体" w:hAnsi="Times New Roman" w:cs="Times New Roman"/>
          <w:color w:val="000000"/>
          <w:sz w:val="32"/>
          <w:szCs w:val="32"/>
        </w:rPr>
      </w:pPr>
    </w:p>
    <w:p w14:paraId="644ABF52" w14:textId="77777777" w:rsidR="00660E30" w:rsidRDefault="00660E30" w:rsidP="00660E30">
      <w:pPr>
        <w:spacing w:line="600" w:lineRule="exact"/>
        <w:ind w:firstLineChars="200" w:firstLine="640"/>
        <w:outlineLvl w:val="1"/>
        <w:rPr>
          <w:rStyle w:val="20"/>
          <w:rFonts w:eastAsia="黑体" w:cs="Times New Roman"/>
        </w:rPr>
      </w:pPr>
      <w:r w:rsidRPr="00413FF8">
        <w:rPr>
          <w:rFonts w:ascii="Times New Roman" w:eastAsia="黑体" w:hAnsi="Times New Roman" w:cs="Times New Roman" w:hint="eastAsia"/>
          <w:color w:val="000000"/>
          <w:sz w:val="32"/>
          <w:szCs w:val="32"/>
        </w:rPr>
        <w:lastRenderedPageBreak/>
        <w:t>四、财</w:t>
      </w:r>
      <w:r w:rsidRPr="00413FF8">
        <w:rPr>
          <w:rStyle w:val="20"/>
          <w:rFonts w:eastAsia="黑体" w:cs="Times New Roman" w:hint="eastAsia"/>
        </w:rPr>
        <w:t>政拨款收入支出决算总体情况说明</w:t>
      </w:r>
      <w:bookmarkEnd w:id="31"/>
      <w:bookmarkEnd w:id="32"/>
    </w:p>
    <w:p w14:paraId="229A91DF" w14:textId="77777777" w:rsidR="00660E30" w:rsidRPr="00FD5AF8" w:rsidRDefault="002C073C" w:rsidP="002C073C">
      <w:pPr>
        <w:spacing w:line="600" w:lineRule="exact"/>
        <w:ind w:firstLine="640"/>
        <w:rPr>
          <w:rFonts w:ascii="Times New Roman" w:eastAsia="仿宋" w:hAnsi="Times New Roman"/>
          <w:color w:val="000000"/>
          <w:sz w:val="32"/>
          <w:szCs w:val="32"/>
        </w:rPr>
      </w:pPr>
      <w:r>
        <w:rPr>
          <w:rFonts w:ascii="仿宋" w:eastAsia="仿宋" w:hAnsi="仿宋" w:cstheme="majorBidi" w:hint="eastAsia"/>
          <w:b/>
          <w:bCs/>
          <w:noProof/>
          <w:color w:val="000000" w:themeColor="text1"/>
          <w:sz w:val="32"/>
          <w:szCs w:val="32"/>
        </w:rPr>
        <w:drawing>
          <wp:anchor distT="0" distB="0" distL="114300" distR="114300" simplePos="0" relativeHeight="251671552" behindDoc="1" locked="0" layoutInCell="1" allowOverlap="1" wp14:anchorId="3C0C94B9" wp14:editId="49B2644F">
            <wp:simplePos x="0" y="0"/>
            <wp:positionH relativeFrom="column">
              <wp:posOffset>0</wp:posOffset>
            </wp:positionH>
            <wp:positionV relativeFrom="paragraph">
              <wp:posOffset>2062480</wp:posOffset>
            </wp:positionV>
            <wp:extent cx="5274310" cy="3076575"/>
            <wp:effectExtent l="0" t="0" r="0" b="0"/>
            <wp:wrapTight wrapText="bothSides">
              <wp:wrapPolygon edited="0">
                <wp:start x="0" y="0"/>
                <wp:lineTo x="0" y="21533"/>
                <wp:lineTo x="21532" y="21533"/>
                <wp:lineTo x="21532" y="0"/>
                <wp:lineTo x="0" y="0"/>
              </wp:wrapPolygon>
            </wp:wrapTight>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660E30" w:rsidRPr="00413FF8">
        <w:rPr>
          <w:rFonts w:ascii="Times New Roman" w:eastAsia="仿宋" w:hAnsi="Times New Roman" w:cs="Times New Roman"/>
          <w:color w:val="000000"/>
          <w:sz w:val="32"/>
          <w:szCs w:val="32"/>
        </w:rPr>
        <w:t>2019</w:t>
      </w:r>
      <w:r w:rsidR="00660E30" w:rsidRPr="00413FF8">
        <w:rPr>
          <w:rFonts w:ascii="Times New Roman" w:eastAsia="仿宋" w:hAnsi="Times New Roman" w:cs="Times New Roman" w:hint="eastAsia"/>
          <w:color w:val="000000"/>
          <w:sz w:val="32"/>
          <w:szCs w:val="32"/>
        </w:rPr>
        <w:t>年财政拨款收、支总计</w:t>
      </w:r>
      <w:r w:rsidR="00660E30">
        <w:rPr>
          <w:rFonts w:eastAsia="仿宋" w:hint="eastAsia"/>
          <w:color w:val="000000"/>
          <w:sz w:val="32"/>
          <w:szCs w:val="32"/>
        </w:rPr>
        <w:t>90.85</w:t>
      </w:r>
      <w:r w:rsidR="00660E30" w:rsidRPr="00413FF8">
        <w:rPr>
          <w:rFonts w:ascii="Times New Roman" w:eastAsia="仿宋" w:hAnsi="Times New Roman" w:cs="Times New Roman" w:hint="eastAsia"/>
          <w:color w:val="000000"/>
          <w:sz w:val="32"/>
          <w:szCs w:val="32"/>
        </w:rPr>
        <w:t>万元。与</w:t>
      </w:r>
      <w:r w:rsidR="00660E30" w:rsidRPr="00413FF8">
        <w:rPr>
          <w:rFonts w:ascii="Times New Roman" w:eastAsia="仿宋" w:hAnsi="Times New Roman" w:cs="Times New Roman"/>
          <w:color w:val="000000"/>
          <w:sz w:val="32"/>
          <w:szCs w:val="32"/>
        </w:rPr>
        <w:t>2018</w:t>
      </w:r>
      <w:r w:rsidR="00660E30" w:rsidRPr="00413FF8">
        <w:rPr>
          <w:rFonts w:ascii="Times New Roman" w:eastAsia="仿宋" w:hAnsi="Times New Roman" w:cs="Times New Roman" w:hint="eastAsia"/>
          <w:color w:val="000000"/>
          <w:sz w:val="32"/>
          <w:szCs w:val="32"/>
        </w:rPr>
        <w:t>年相比，财政拨款收、支总计各增加</w:t>
      </w:r>
      <w:r w:rsidR="00660E30">
        <w:rPr>
          <w:rFonts w:eastAsia="仿宋" w:hint="eastAsia"/>
          <w:color w:val="000000"/>
          <w:sz w:val="32"/>
          <w:szCs w:val="32"/>
        </w:rPr>
        <w:t>18.55</w:t>
      </w:r>
      <w:r w:rsidR="00660E30">
        <w:rPr>
          <w:rFonts w:eastAsia="仿宋" w:hint="eastAsia"/>
          <w:color w:val="000000"/>
          <w:sz w:val="32"/>
          <w:szCs w:val="32"/>
        </w:rPr>
        <w:t>万元、</w:t>
      </w:r>
      <w:r w:rsidR="00660E30">
        <w:rPr>
          <w:rFonts w:eastAsia="仿宋" w:hint="eastAsia"/>
          <w:color w:val="000000"/>
          <w:sz w:val="32"/>
          <w:szCs w:val="32"/>
        </w:rPr>
        <w:t>18.65</w:t>
      </w:r>
      <w:r w:rsidR="00660E30" w:rsidRPr="00413FF8">
        <w:rPr>
          <w:rFonts w:ascii="Times New Roman" w:eastAsia="仿宋" w:hAnsi="Times New Roman" w:cs="Times New Roman" w:hint="eastAsia"/>
          <w:color w:val="000000"/>
          <w:sz w:val="32"/>
          <w:szCs w:val="32"/>
        </w:rPr>
        <w:t>万元，增长</w:t>
      </w:r>
      <w:r w:rsidR="00660E30">
        <w:rPr>
          <w:rFonts w:eastAsia="仿宋" w:hint="eastAsia"/>
          <w:color w:val="000000"/>
          <w:sz w:val="32"/>
          <w:szCs w:val="32"/>
        </w:rPr>
        <w:t>25.66%</w:t>
      </w:r>
      <w:r w:rsidR="00660E30">
        <w:rPr>
          <w:rFonts w:eastAsia="仿宋" w:hint="eastAsia"/>
          <w:color w:val="000000"/>
          <w:sz w:val="32"/>
          <w:szCs w:val="32"/>
        </w:rPr>
        <w:t>、</w:t>
      </w:r>
      <w:r w:rsidR="00660E30">
        <w:rPr>
          <w:rFonts w:eastAsia="仿宋" w:hint="eastAsia"/>
          <w:color w:val="000000"/>
          <w:sz w:val="32"/>
          <w:szCs w:val="32"/>
        </w:rPr>
        <w:t>25.83</w:t>
      </w:r>
      <w:r w:rsidR="00660E30" w:rsidRPr="00413FF8">
        <w:rPr>
          <w:rFonts w:ascii="Times New Roman" w:eastAsia="仿宋" w:hAnsi="Times New Roman" w:cs="Times New Roman"/>
          <w:color w:val="000000"/>
          <w:sz w:val="32"/>
          <w:szCs w:val="32"/>
        </w:rPr>
        <w:t>%</w:t>
      </w:r>
      <w:r w:rsidR="00660E30" w:rsidRPr="00413FF8">
        <w:rPr>
          <w:rFonts w:ascii="Times New Roman" w:eastAsia="仿宋" w:hAnsi="Times New Roman" w:cs="Times New Roman" w:hint="eastAsia"/>
          <w:color w:val="000000"/>
          <w:sz w:val="32"/>
          <w:szCs w:val="32"/>
        </w:rPr>
        <w:t>。主要变动原因是</w:t>
      </w:r>
      <w:r w:rsidR="00660E30">
        <w:rPr>
          <w:rFonts w:eastAsia="仿宋" w:hint="eastAsia"/>
          <w:color w:val="000000"/>
          <w:sz w:val="32"/>
          <w:szCs w:val="32"/>
        </w:rPr>
        <w:t>一是因机构改革，连人带边转入</w:t>
      </w:r>
      <w:r w:rsidR="00660E30">
        <w:rPr>
          <w:rFonts w:eastAsia="仿宋" w:hint="eastAsia"/>
          <w:color w:val="000000"/>
          <w:sz w:val="32"/>
          <w:szCs w:val="32"/>
        </w:rPr>
        <w:t>2</w:t>
      </w:r>
      <w:r w:rsidR="00660E30">
        <w:rPr>
          <w:rFonts w:eastAsia="仿宋" w:hint="eastAsia"/>
          <w:color w:val="000000"/>
          <w:sz w:val="32"/>
          <w:szCs w:val="32"/>
        </w:rPr>
        <w:t>人。二是我院聘用</w:t>
      </w:r>
      <w:r w:rsidR="00660E30">
        <w:rPr>
          <w:rFonts w:eastAsia="仿宋" w:hint="eastAsia"/>
          <w:color w:val="000000"/>
          <w:sz w:val="32"/>
          <w:szCs w:val="32"/>
        </w:rPr>
        <w:t>3</w:t>
      </w:r>
      <w:r w:rsidR="00660E30">
        <w:rPr>
          <w:rFonts w:eastAsia="仿宋" w:hint="eastAsia"/>
          <w:color w:val="000000"/>
          <w:sz w:val="32"/>
          <w:szCs w:val="32"/>
        </w:rPr>
        <w:t>名编外办案辅助人员的工资经费未纳入财政预算，追加人员经费。</w:t>
      </w:r>
    </w:p>
    <w:p w14:paraId="1EDACCC3" w14:textId="77777777" w:rsidR="00660E30" w:rsidRPr="002C073C" w:rsidRDefault="00660E30" w:rsidP="002C073C">
      <w:pPr>
        <w:spacing w:line="600" w:lineRule="exact"/>
        <w:ind w:firstLineChars="200" w:firstLine="643"/>
        <w:rPr>
          <w:rFonts w:ascii="仿宋" w:eastAsia="仿宋" w:hAnsi="仿宋"/>
          <w:color w:val="000000" w:themeColor="text1"/>
          <w:sz w:val="32"/>
          <w:szCs w:val="32"/>
        </w:rPr>
      </w:pPr>
      <w:r>
        <w:rPr>
          <w:rFonts w:ascii="仿宋" w:eastAsia="仿宋" w:hAnsi="仿宋" w:cstheme="majorBidi" w:hint="eastAsia"/>
          <w:b/>
          <w:bCs/>
          <w:color w:val="000000" w:themeColor="text1"/>
          <w:sz w:val="32"/>
          <w:szCs w:val="32"/>
        </w:rPr>
        <w:t>（图</w:t>
      </w:r>
      <w:r>
        <w:rPr>
          <w:rFonts w:ascii="仿宋" w:eastAsia="仿宋" w:hAnsi="仿宋" w:cstheme="majorBidi"/>
          <w:b/>
          <w:bCs/>
          <w:color w:val="000000" w:themeColor="text1"/>
          <w:sz w:val="32"/>
          <w:szCs w:val="32"/>
        </w:rPr>
        <w:t>4</w:t>
      </w:r>
      <w:r>
        <w:rPr>
          <w:rFonts w:ascii="仿宋" w:eastAsia="仿宋" w:hAnsi="仿宋" w:cstheme="majorBidi" w:hint="eastAsia"/>
          <w:b/>
          <w:bCs/>
          <w:color w:val="000000" w:themeColor="text1"/>
          <w:sz w:val="32"/>
          <w:szCs w:val="32"/>
        </w:rPr>
        <w:t>：财政拨款收、支决算总计变动情况）（柱状图）</w:t>
      </w:r>
    </w:p>
    <w:p w14:paraId="4AEE29E2" w14:textId="77777777" w:rsidR="00660E30" w:rsidRDefault="00660E30" w:rsidP="00660E30">
      <w:pPr>
        <w:spacing w:line="600" w:lineRule="exact"/>
        <w:ind w:firstLineChars="200" w:firstLine="640"/>
        <w:outlineLvl w:val="1"/>
        <w:rPr>
          <w:rStyle w:val="20"/>
          <w:rFonts w:eastAsia="黑体" w:cs="Times New Roman"/>
        </w:rPr>
      </w:pPr>
      <w:bookmarkStart w:id="33" w:name="_Toc15377209"/>
      <w:bookmarkStart w:id="34" w:name="_Toc15396607"/>
      <w:r w:rsidRPr="00413FF8">
        <w:rPr>
          <w:rFonts w:ascii="Times New Roman" w:eastAsia="黑体" w:hAnsi="Times New Roman" w:cs="Times New Roman" w:hint="eastAsia"/>
          <w:color w:val="000000"/>
          <w:sz w:val="32"/>
          <w:szCs w:val="32"/>
        </w:rPr>
        <w:t>五、</w:t>
      </w:r>
      <w:r w:rsidRPr="00413FF8">
        <w:rPr>
          <w:rFonts w:ascii="Times New Roman" w:eastAsia="黑体" w:hAnsi="Times New Roman" w:cs="Times New Roman" w:hint="eastAsia"/>
          <w:b/>
          <w:color w:val="000000"/>
          <w:sz w:val="32"/>
          <w:szCs w:val="32"/>
        </w:rPr>
        <w:t>一</w:t>
      </w:r>
      <w:r w:rsidRPr="00413FF8">
        <w:rPr>
          <w:rStyle w:val="20"/>
          <w:rFonts w:eastAsia="黑体" w:cs="Times New Roman" w:hint="eastAsia"/>
        </w:rPr>
        <w:t>般公共预算财政拨款支出决算情况说明</w:t>
      </w:r>
      <w:bookmarkEnd w:id="33"/>
      <w:bookmarkEnd w:id="34"/>
    </w:p>
    <w:p w14:paraId="2DC9A329" w14:textId="77777777" w:rsidR="00660E30" w:rsidRPr="00FD5AF8" w:rsidRDefault="00660E30" w:rsidP="00660E30">
      <w:pPr>
        <w:spacing w:line="600" w:lineRule="exact"/>
        <w:ind w:firstLineChars="200" w:firstLine="643"/>
        <w:outlineLvl w:val="2"/>
        <w:rPr>
          <w:rFonts w:ascii="Times New Roman" w:eastAsia="仿宋" w:hAnsi="Times New Roman"/>
          <w:b/>
          <w:color w:val="000000"/>
          <w:sz w:val="32"/>
          <w:szCs w:val="32"/>
        </w:rPr>
      </w:pPr>
      <w:bookmarkStart w:id="35" w:name="_Toc15377210"/>
      <w:r w:rsidRPr="00413FF8">
        <w:rPr>
          <w:rFonts w:ascii="Times New Roman" w:eastAsia="仿宋" w:hAnsi="Times New Roman" w:cs="Times New Roman" w:hint="eastAsia"/>
          <w:b/>
          <w:color w:val="000000"/>
          <w:sz w:val="32"/>
          <w:szCs w:val="32"/>
        </w:rPr>
        <w:t>（一）一般公共预算财政拨款支出决算总体情况</w:t>
      </w:r>
      <w:bookmarkEnd w:id="35"/>
    </w:p>
    <w:p w14:paraId="2B85307D" w14:textId="77777777" w:rsidR="00660E30" w:rsidRPr="00660E30" w:rsidRDefault="00660E30" w:rsidP="00660E30">
      <w:pPr>
        <w:spacing w:line="600" w:lineRule="exact"/>
        <w:ind w:firstLineChars="200" w:firstLine="640"/>
        <w:rPr>
          <w:rFonts w:ascii="仿宋" w:eastAsia="仿宋" w:hAnsi="仿宋"/>
          <w:color w:val="000000"/>
          <w:sz w:val="32"/>
          <w:szCs w:val="32"/>
        </w:rPr>
      </w:pPr>
      <w:r w:rsidRPr="00660E30">
        <w:rPr>
          <w:rFonts w:ascii="仿宋" w:eastAsia="仿宋" w:hAnsi="仿宋" w:cstheme="majorBidi"/>
          <w:bCs/>
          <w:color w:val="000000"/>
          <w:sz w:val="32"/>
          <w:szCs w:val="32"/>
        </w:rPr>
        <w:t>2019</w:t>
      </w:r>
      <w:r w:rsidRPr="00660E30">
        <w:rPr>
          <w:rFonts w:ascii="仿宋" w:eastAsia="仿宋" w:hAnsi="仿宋" w:cstheme="majorBidi" w:hint="eastAsia"/>
          <w:bCs/>
          <w:color w:val="000000"/>
          <w:sz w:val="32"/>
          <w:szCs w:val="32"/>
        </w:rPr>
        <w:t>年一般公共预算财政拨款支出</w:t>
      </w:r>
      <w:r w:rsidRPr="00660E30">
        <w:rPr>
          <w:rFonts w:eastAsia="仿宋" w:hint="eastAsia"/>
          <w:color w:val="000000"/>
          <w:sz w:val="32"/>
          <w:szCs w:val="32"/>
        </w:rPr>
        <w:t>90.85</w:t>
      </w:r>
      <w:r w:rsidRPr="00660E30">
        <w:rPr>
          <w:rFonts w:ascii="仿宋" w:eastAsia="仿宋" w:hAnsi="仿宋" w:cstheme="majorBidi" w:hint="eastAsia"/>
          <w:bCs/>
          <w:color w:val="000000"/>
          <w:sz w:val="32"/>
          <w:szCs w:val="32"/>
        </w:rPr>
        <w:t>万元，占本年支出合计的</w:t>
      </w:r>
      <w:r w:rsidRPr="00660E30">
        <w:rPr>
          <w:rFonts w:eastAsia="仿宋" w:hint="eastAsia"/>
          <w:color w:val="000000"/>
          <w:sz w:val="32"/>
          <w:szCs w:val="32"/>
        </w:rPr>
        <w:t>100</w:t>
      </w:r>
      <w:r w:rsidRPr="00660E30">
        <w:rPr>
          <w:rFonts w:ascii="仿宋" w:eastAsia="仿宋" w:hAnsi="仿宋" w:cstheme="majorBidi"/>
          <w:bCs/>
          <w:color w:val="000000"/>
          <w:sz w:val="32"/>
          <w:szCs w:val="32"/>
        </w:rPr>
        <w:t>%</w:t>
      </w:r>
      <w:r w:rsidRPr="00660E30">
        <w:rPr>
          <w:rFonts w:ascii="仿宋" w:eastAsia="仿宋" w:hAnsi="仿宋" w:cstheme="majorBidi" w:hint="eastAsia"/>
          <w:bCs/>
          <w:color w:val="000000"/>
          <w:sz w:val="32"/>
          <w:szCs w:val="32"/>
        </w:rPr>
        <w:t>。与</w:t>
      </w:r>
      <w:r w:rsidRPr="00660E30">
        <w:rPr>
          <w:rFonts w:ascii="仿宋" w:eastAsia="仿宋" w:hAnsi="仿宋" w:cstheme="majorBidi"/>
          <w:bCs/>
          <w:color w:val="000000"/>
          <w:sz w:val="32"/>
          <w:szCs w:val="32"/>
        </w:rPr>
        <w:t>2018</w:t>
      </w:r>
      <w:r w:rsidRPr="00660E30">
        <w:rPr>
          <w:rFonts w:ascii="仿宋" w:eastAsia="仿宋" w:hAnsi="仿宋" w:cstheme="majorBidi" w:hint="eastAsia"/>
          <w:bCs/>
          <w:color w:val="000000"/>
          <w:sz w:val="32"/>
          <w:szCs w:val="32"/>
        </w:rPr>
        <w:t>年相比，一般公共预算财政拨</w:t>
      </w:r>
      <w:r w:rsidRPr="00660E30">
        <w:rPr>
          <w:rFonts w:ascii="仿宋" w:eastAsia="仿宋" w:hAnsi="仿宋" w:cstheme="majorBidi" w:hint="eastAsia"/>
          <w:bCs/>
          <w:color w:val="000000"/>
          <w:sz w:val="32"/>
          <w:szCs w:val="32"/>
        </w:rPr>
        <w:lastRenderedPageBreak/>
        <w:t>款增加</w:t>
      </w:r>
      <w:r w:rsidRPr="00660E30">
        <w:rPr>
          <w:rFonts w:eastAsia="仿宋" w:hint="eastAsia"/>
          <w:color w:val="000000"/>
          <w:sz w:val="32"/>
          <w:szCs w:val="32"/>
        </w:rPr>
        <w:t>18.55</w:t>
      </w:r>
      <w:r w:rsidRPr="00660E30">
        <w:rPr>
          <w:rFonts w:ascii="仿宋" w:eastAsia="仿宋" w:hAnsi="仿宋" w:cstheme="majorBidi" w:hint="eastAsia"/>
          <w:bCs/>
          <w:color w:val="000000"/>
          <w:sz w:val="32"/>
          <w:szCs w:val="32"/>
        </w:rPr>
        <w:t>万元，增长</w:t>
      </w:r>
      <w:r w:rsidRPr="00660E30">
        <w:rPr>
          <w:rFonts w:eastAsia="仿宋" w:hint="eastAsia"/>
          <w:color w:val="000000"/>
          <w:sz w:val="32"/>
          <w:szCs w:val="32"/>
        </w:rPr>
        <w:t>25.66</w:t>
      </w:r>
      <w:r w:rsidRPr="00660E30">
        <w:rPr>
          <w:rFonts w:ascii="仿宋" w:eastAsia="仿宋" w:hAnsi="仿宋" w:cstheme="majorBidi"/>
          <w:bCs/>
          <w:color w:val="000000"/>
          <w:sz w:val="32"/>
          <w:szCs w:val="32"/>
        </w:rPr>
        <w:t>%</w:t>
      </w:r>
      <w:r w:rsidRPr="00660E30">
        <w:rPr>
          <w:rFonts w:ascii="仿宋" w:eastAsia="仿宋" w:hAnsi="仿宋" w:cstheme="majorBidi" w:hint="eastAsia"/>
          <w:bCs/>
          <w:color w:val="000000"/>
          <w:sz w:val="32"/>
          <w:szCs w:val="32"/>
        </w:rPr>
        <w:t>。主要变动原因是因机构改革，连人带边转入2人。二是我院聘用3名编外办案辅助人员的工资经费未纳入财政预算，追加人员经费</w:t>
      </w:r>
      <w:r w:rsidRPr="00660E30">
        <w:rPr>
          <w:rFonts w:eastAsia="仿宋" w:hint="eastAsia"/>
          <w:color w:val="000000"/>
          <w:sz w:val="32"/>
          <w:szCs w:val="32"/>
        </w:rPr>
        <w:t>。</w:t>
      </w:r>
    </w:p>
    <w:p w14:paraId="2FA20806" w14:textId="77777777" w:rsidR="00660E30" w:rsidRPr="00FD5AF8" w:rsidRDefault="00660E30" w:rsidP="00660E30">
      <w:pPr>
        <w:spacing w:line="600" w:lineRule="exact"/>
        <w:ind w:firstLineChars="200" w:firstLine="643"/>
        <w:outlineLvl w:val="2"/>
        <w:rPr>
          <w:rFonts w:ascii="Times New Roman" w:eastAsia="仿宋" w:hAnsi="Times New Roman"/>
          <w:b/>
          <w:color w:val="000000"/>
          <w:sz w:val="32"/>
          <w:szCs w:val="32"/>
        </w:rPr>
      </w:pPr>
      <w:bookmarkStart w:id="36" w:name="_Toc15377211"/>
      <w:r w:rsidRPr="00413FF8">
        <w:rPr>
          <w:rFonts w:ascii="Times New Roman" w:eastAsia="仿宋" w:hAnsi="Times New Roman" w:cs="Times New Roman" w:hint="eastAsia"/>
          <w:b/>
          <w:color w:val="000000"/>
          <w:sz w:val="32"/>
          <w:szCs w:val="32"/>
        </w:rPr>
        <w:t>（二）一般公共预算财政拨款支出决算结构情况</w:t>
      </w:r>
      <w:bookmarkEnd w:id="36"/>
    </w:p>
    <w:p w14:paraId="761A9522" w14:textId="1DD7BF82" w:rsidR="00660E30" w:rsidRPr="002C073C" w:rsidRDefault="002C073C" w:rsidP="002C073C">
      <w:pPr>
        <w:spacing w:line="600" w:lineRule="exact"/>
        <w:ind w:firstLine="640"/>
        <w:rPr>
          <w:rFonts w:ascii="Times New Roman" w:eastAsia="仿宋" w:hAnsi="Times New Roman"/>
          <w:b/>
          <w:color w:val="000000" w:themeColor="text1"/>
          <w:sz w:val="32"/>
          <w:szCs w:val="32"/>
        </w:rPr>
      </w:pPr>
      <w:r>
        <w:rPr>
          <w:rFonts w:ascii="仿宋" w:eastAsia="仿宋" w:hAnsi="仿宋" w:cstheme="majorBidi" w:hint="eastAsia"/>
          <w:b/>
          <w:bCs/>
          <w:noProof/>
          <w:color w:val="000000"/>
          <w:sz w:val="32"/>
          <w:szCs w:val="32"/>
        </w:rPr>
        <w:drawing>
          <wp:anchor distT="0" distB="0" distL="114300" distR="114300" simplePos="0" relativeHeight="251687936" behindDoc="1" locked="0" layoutInCell="1" allowOverlap="1" wp14:anchorId="5BBF0224" wp14:editId="49C1F7F1">
            <wp:simplePos x="0" y="0"/>
            <wp:positionH relativeFrom="column">
              <wp:posOffset>-123825</wp:posOffset>
            </wp:positionH>
            <wp:positionV relativeFrom="paragraph">
              <wp:posOffset>2774950</wp:posOffset>
            </wp:positionV>
            <wp:extent cx="5274310" cy="3076575"/>
            <wp:effectExtent l="0" t="0" r="0" b="0"/>
            <wp:wrapTight wrapText="bothSides">
              <wp:wrapPolygon edited="0">
                <wp:start x="0" y="0"/>
                <wp:lineTo x="0" y="21533"/>
                <wp:lineTo x="21532" y="21533"/>
                <wp:lineTo x="21532" y="0"/>
                <wp:lineTo x="0" y="0"/>
              </wp:wrapPolygon>
            </wp:wrapTight>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660E30" w:rsidRPr="00413FF8">
        <w:rPr>
          <w:rFonts w:ascii="Times New Roman" w:eastAsia="仿宋" w:hAnsi="Times New Roman" w:cs="Times New Roman"/>
          <w:color w:val="000000"/>
          <w:sz w:val="32"/>
          <w:szCs w:val="32"/>
        </w:rPr>
        <w:t>2019</w:t>
      </w:r>
      <w:r w:rsidR="00660E30" w:rsidRPr="00413FF8">
        <w:rPr>
          <w:rFonts w:ascii="Times New Roman" w:eastAsia="仿宋" w:hAnsi="Times New Roman" w:cs="Times New Roman" w:hint="eastAsia"/>
          <w:color w:val="000000"/>
          <w:sz w:val="32"/>
          <w:szCs w:val="32"/>
        </w:rPr>
        <w:t>年一般公共预算财</w:t>
      </w:r>
      <w:r w:rsidR="00660E30" w:rsidRPr="00413FF8">
        <w:rPr>
          <w:rFonts w:ascii="Times New Roman" w:eastAsia="仿宋" w:hAnsi="Times New Roman" w:cs="Times New Roman" w:hint="eastAsia"/>
          <w:color w:val="000000" w:themeColor="text1"/>
          <w:sz w:val="32"/>
          <w:szCs w:val="32"/>
        </w:rPr>
        <w:t>政拨款支出</w:t>
      </w:r>
      <w:r w:rsidR="00660E30">
        <w:rPr>
          <w:rFonts w:eastAsia="仿宋" w:hint="eastAsia"/>
          <w:color w:val="000000" w:themeColor="text1"/>
          <w:sz w:val="32"/>
          <w:szCs w:val="32"/>
        </w:rPr>
        <w:t>90.85</w:t>
      </w:r>
      <w:r w:rsidR="00660E30" w:rsidRPr="00413FF8">
        <w:rPr>
          <w:rFonts w:ascii="Times New Roman" w:eastAsia="仿宋" w:hAnsi="Times New Roman" w:cs="Times New Roman" w:hint="eastAsia"/>
          <w:color w:val="000000" w:themeColor="text1"/>
          <w:sz w:val="32"/>
          <w:szCs w:val="32"/>
        </w:rPr>
        <w:t>万元，主要用于以下方面</w:t>
      </w:r>
      <w:r w:rsidR="00660E30" w:rsidRPr="00413FF8">
        <w:rPr>
          <w:rFonts w:ascii="Times New Roman" w:eastAsia="仿宋" w:hAnsi="Times New Roman" w:cs="Times New Roman"/>
          <w:color w:val="000000" w:themeColor="text1"/>
          <w:sz w:val="32"/>
          <w:szCs w:val="32"/>
        </w:rPr>
        <w:t>:</w:t>
      </w:r>
      <w:r w:rsidR="00660E30" w:rsidRPr="00413FF8">
        <w:rPr>
          <w:rFonts w:ascii="Times New Roman" w:eastAsia="仿宋" w:hAnsi="Times New Roman" w:cs="Times New Roman" w:hint="eastAsia"/>
          <w:b/>
          <w:color w:val="000000" w:themeColor="text1"/>
          <w:sz w:val="32"/>
          <w:szCs w:val="32"/>
        </w:rPr>
        <w:t>一般公共服务（类）</w:t>
      </w:r>
      <w:r w:rsidR="00660E30" w:rsidRPr="00413FF8">
        <w:rPr>
          <w:rFonts w:ascii="Times New Roman" w:eastAsia="仿宋" w:hAnsi="Times New Roman" w:cs="Times New Roman" w:hint="eastAsia"/>
          <w:color w:val="000000" w:themeColor="text1"/>
          <w:sz w:val="32"/>
          <w:szCs w:val="32"/>
        </w:rPr>
        <w:t>支出</w:t>
      </w:r>
      <w:r w:rsidR="00660E30">
        <w:rPr>
          <w:rFonts w:eastAsia="仿宋" w:hint="eastAsia"/>
          <w:color w:val="000000" w:themeColor="text1"/>
          <w:sz w:val="32"/>
          <w:szCs w:val="32"/>
        </w:rPr>
        <w:t>0</w:t>
      </w:r>
      <w:r w:rsidR="00660E30" w:rsidRPr="00413FF8">
        <w:rPr>
          <w:rFonts w:ascii="Times New Roman" w:eastAsia="仿宋" w:hAnsi="Times New Roman" w:cs="Times New Roman" w:hint="eastAsia"/>
          <w:color w:val="000000" w:themeColor="text1"/>
          <w:sz w:val="32"/>
          <w:szCs w:val="32"/>
        </w:rPr>
        <w:t>万元，占</w:t>
      </w:r>
      <w:r w:rsidR="00660E30">
        <w:rPr>
          <w:rFonts w:eastAsia="仿宋" w:hint="eastAsia"/>
          <w:color w:val="000000" w:themeColor="text1"/>
          <w:sz w:val="32"/>
          <w:szCs w:val="32"/>
        </w:rPr>
        <w:t>0</w:t>
      </w:r>
      <w:r w:rsidR="00660E30" w:rsidRPr="00413FF8">
        <w:rPr>
          <w:rFonts w:ascii="Times New Roman" w:eastAsia="仿宋" w:hAnsi="Times New Roman" w:cs="Times New Roman"/>
          <w:color w:val="000000" w:themeColor="text1"/>
          <w:sz w:val="32"/>
          <w:szCs w:val="32"/>
        </w:rPr>
        <w:t>%</w:t>
      </w:r>
      <w:r w:rsidR="00660E30" w:rsidRPr="00413FF8">
        <w:rPr>
          <w:rFonts w:ascii="Times New Roman" w:eastAsia="仿宋" w:hAnsi="Times New Roman" w:cs="Times New Roman" w:hint="eastAsia"/>
          <w:color w:val="000000" w:themeColor="text1"/>
          <w:sz w:val="32"/>
          <w:szCs w:val="32"/>
        </w:rPr>
        <w:t>；</w:t>
      </w:r>
      <w:r w:rsidR="00660E30" w:rsidRPr="00413FF8">
        <w:rPr>
          <w:rFonts w:ascii="Times New Roman" w:eastAsia="仿宋" w:hAnsi="Times New Roman" w:cs="Times New Roman" w:hint="eastAsia"/>
          <w:b/>
          <w:color w:val="000000" w:themeColor="text1"/>
          <w:sz w:val="32"/>
          <w:szCs w:val="32"/>
        </w:rPr>
        <w:t>教育支出（类）</w:t>
      </w:r>
      <w:r w:rsidR="00660E30">
        <w:rPr>
          <w:rFonts w:eastAsia="仿宋" w:hint="eastAsia"/>
          <w:color w:val="000000" w:themeColor="text1"/>
          <w:sz w:val="32"/>
          <w:szCs w:val="32"/>
        </w:rPr>
        <w:t>0</w:t>
      </w:r>
      <w:r w:rsidR="00660E30" w:rsidRPr="00413FF8">
        <w:rPr>
          <w:rFonts w:ascii="Times New Roman" w:eastAsia="仿宋" w:hAnsi="Times New Roman" w:cs="Times New Roman" w:hint="eastAsia"/>
          <w:color w:val="000000" w:themeColor="text1"/>
          <w:sz w:val="32"/>
          <w:szCs w:val="32"/>
        </w:rPr>
        <w:t>万元，占</w:t>
      </w:r>
      <w:r w:rsidR="00660E30">
        <w:rPr>
          <w:rFonts w:eastAsia="仿宋" w:hint="eastAsia"/>
          <w:color w:val="000000" w:themeColor="text1"/>
          <w:sz w:val="32"/>
          <w:szCs w:val="32"/>
        </w:rPr>
        <w:t>0</w:t>
      </w:r>
      <w:r w:rsidR="00660E30" w:rsidRPr="00413FF8">
        <w:rPr>
          <w:rFonts w:ascii="Times New Roman" w:eastAsia="仿宋" w:hAnsi="Times New Roman" w:cs="Times New Roman"/>
          <w:color w:val="000000" w:themeColor="text1"/>
          <w:sz w:val="32"/>
          <w:szCs w:val="32"/>
        </w:rPr>
        <w:t>%</w:t>
      </w:r>
      <w:r w:rsidR="00660E30" w:rsidRPr="00413FF8">
        <w:rPr>
          <w:rFonts w:ascii="Times New Roman" w:eastAsia="仿宋" w:hAnsi="Times New Roman" w:cs="Times New Roman" w:hint="eastAsia"/>
          <w:color w:val="000000" w:themeColor="text1"/>
          <w:sz w:val="32"/>
          <w:szCs w:val="32"/>
        </w:rPr>
        <w:t>；</w:t>
      </w:r>
      <w:r w:rsidR="00660E30" w:rsidRPr="00413FF8">
        <w:rPr>
          <w:rFonts w:ascii="Times New Roman" w:eastAsia="仿宋" w:hAnsi="Times New Roman" w:cs="Times New Roman" w:hint="eastAsia"/>
          <w:b/>
          <w:color w:val="000000" w:themeColor="text1"/>
          <w:sz w:val="32"/>
          <w:szCs w:val="32"/>
        </w:rPr>
        <w:t>科学技术（类）</w:t>
      </w:r>
      <w:r w:rsidR="00660E30" w:rsidRPr="00413FF8">
        <w:rPr>
          <w:rFonts w:ascii="Times New Roman" w:eastAsia="仿宋" w:hAnsi="Times New Roman" w:cs="Times New Roman" w:hint="eastAsia"/>
          <w:color w:val="000000" w:themeColor="text1"/>
          <w:sz w:val="32"/>
          <w:szCs w:val="32"/>
        </w:rPr>
        <w:t>支出</w:t>
      </w:r>
      <w:r w:rsidR="00660E30">
        <w:rPr>
          <w:rFonts w:eastAsia="仿宋" w:hint="eastAsia"/>
          <w:color w:val="000000" w:themeColor="text1"/>
          <w:sz w:val="32"/>
          <w:szCs w:val="32"/>
        </w:rPr>
        <w:t>0</w:t>
      </w:r>
      <w:r w:rsidR="00660E30" w:rsidRPr="00413FF8">
        <w:rPr>
          <w:rFonts w:ascii="Times New Roman" w:eastAsia="仿宋" w:hAnsi="Times New Roman" w:cs="Times New Roman" w:hint="eastAsia"/>
          <w:color w:val="000000" w:themeColor="text1"/>
          <w:sz w:val="32"/>
          <w:szCs w:val="32"/>
        </w:rPr>
        <w:t>万元，占</w:t>
      </w:r>
      <w:r w:rsidR="00660E30">
        <w:rPr>
          <w:rFonts w:eastAsia="仿宋" w:hint="eastAsia"/>
          <w:color w:val="000000" w:themeColor="text1"/>
          <w:sz w:val="32"/>
          <w:szCs w:val="32"/>
        </w:rPr>
        <w:t>0</w:t>
      </w:r>
      <w:r w:rsidR="00660E30" w:rsidRPr="00413FF8">
        <w:rPr>
          <w:rFonts w:ascii="Times New Roman" w:eastAsia="仿宋" w:hAnsi="Times New Roman" w:cs="Times New Roman"/>
          <w:color w:val="000000" w:themeColor="text1"/>
          <w:sz w:val="32"/>
          <w:szCs w:val="32"/>
        </w:rPr>
        <w:t>%</w:t>
      </w:r>
      <w:r w:rsidR="00660E30" w:rsidRPr="00413FF8">
        <w:rPr>
          <w:rFonts w:ascii="Times New Roman" w:eastAsia="仿宋" w:hAnsi="Times New Roman" w:cs="Times New Roman" w:hint="eastAsia"/>
          <w:color w:val="000000" w:themeColor="text1"/>
          <w:sz w:val="32"/>
          <w:szCs w:val="32"/>
        </w:rPr>
        <w:t>；</w:t>
      </w:r>
      <w:r w:rsidR="00660E30" w:rsidRPr="00413FF8">
        <w:rPr>
          <w:rFonts w:ascii="Times New Roman" w:eastAsia="仿宋" w:hAnsi="Times New Roman" w:cs="Times New Roman" w:hint="eastAsia"/>
          <w:b/>
          <w:bCs/>
          <w:color w:val="000000" w:themeColor="text1"/>
          <w:sz w:val="32"/>
          <w:szCs w:val="32"/>
        </w:rPr>
        <w:t>文化旅游体育与传媒（类）支出</w:t>
      </w:r>
      <w:r w:rsidR="00660E30">
        <w:rPr>
          <w:rFonts w:eastAsia="仿宋" w:hint="eastAsia"/>
          <w:b/>
          <w:bCs/>
          <w:color w:val="000000" w:themeColor="text1"/>
          <w:sz w:val="32"/>
          <w:szCs w:val="32"/>
        </w:rPr>
        <w:t>0</w:t>
      </w:r>
      <w:r w:rsidR="00660E30" w:rsidRPr="00413FF8">
        <w:rPr>
          <w:rFonts w:ascii="Times New Roman" w:eastAsia="仿宋" w:hAnsi="Times New Roman" w:cs="Times New Roman" w:hint="eastAsia"/>
          <w:b/>
          <w:bCs/>
          <w:color w:val="000000" w:themeColor="text1"/>
          <w:sz w:val="32"/>
          <w:szCs w:val="32"/>
        </w:rPr>
        <w:t>万元，占</w:t>
      </w:r>
      <w:r w:rsidR="00660E30">
        <w:rPr>
          <w:rFonts w:eastAsia="仿宋" w:hint="eastAsia"/>
          <w:b/>
          <w:bCs/>
          <w:color w:val="000000" w:themeColor="text1"/>
          <w:sz w:val="32"/>
          <w:szCs w:val="32"/>
        </w:rPr>
        <w:t>0</w:t>
      </w:r>
      <w:r w:rsidR="00660E30" w:rsidRPr="00413FF8">
        <w:rPr>
          <w:rFonts w:ascii="Times New Roman" w:eastAsia="仿宋" w:hAnsi="Times New Roman" w:cs="Times New Roman"/>
          <w:b/>
          <w:bCs/>
          <w:color w:val="000000" w:themeColor="text1"/>
          <w:sz w:val="32"/>
          <w:szCs w:val="32"/>
        </w:rPr>
        <w:t>%</w:t>
      </w:r>
      <w:r w:rsidR="00660E30" w:rsidRPr="00413FF8">
        <w:rPr>
          <w:rFonts w:ascii="Times New Roman" w:eastAsia="仿宋" w:hAnsi="Times New Roman" w:cs="Times New Roman" w:hint="eastAsia"/>
          <w:color w:val="000000" w:themeColor="text1"/>
          <w:sz w:val="32"/>
          <w:szCs w:val="32"/>
        </w:rPr>
        <w:t>；</w:t>
      </w:r>
      <w:r w:rsidR="00660E30" w:rsidRPr="00413FF8">
        <w:rPr>
          <w:rFonts w:ascii="Times New Roman" w:eastAsia="仿宋" w:hAnsi="Times New Roman" w:cs="Times New Roman" w:hint="eastAsia"/>
          <w:b/>
          <w:color w:val="000000" w:themeColor="text1"/>
          <w:sz w:val="32"/>
          <w:szCs w:val="32"/>
        </w:rPr>
        <w:t>社会保障和就业（类）</w:t>
      </w:r>
      <w:r w:rsidR="00660E30" w:rsidRPr="00413FF8">
        <w:rPr>
          <w:rFonts w:ascii="Times New Roman" w:eastAsia="仿宋" w:hAnsi="Times New Roman" w:cs="Times New Roman" w:hint="eastAsia"/>
          <w:color w:val="000000" w:themeColor="text1"/>
          <w:sz w:val="32"/>
          <w:szCs w:val="32"/>
        </w:rPr>
        <w:t>支出</w:t>
      </w:r>
      <w:r w:rsidR="00660E30">
        <w:rPr>
          <w:rFonts w:eastAsia="仿宋" w:hint="eastAsia"/>
          <w:color w:val="000000" w:themeColor="text1"/>
          <w:sz w:val="32"/>
          <w:szCs w:val="32"/>
        </w:rPr>
        <w:t>69.58</w:t>
      </w:r>
      <w:r w:rsidR="00660E30" w:rsidRPr="00413FF8">
        <w:rPr>
          <w:rFonts w:ascii="Times New Roman" w:eastAsia="仿宋" w:hAnsi="Times New Roman" w:cs="Times New Roman" w:hint="eastAsia"/>
          <w:color w:val="000000" w:themeColor="text1"/>
          <w:sz w:val="32"/>
          <w:szCs w:val="32"/>
        </w:rPr>
        <w:t>万元，占</w:t>
      </w:r>
      <w:r>
        <w:rPr>
          <w:rFonts w:eastAsia="仿宋"/>
          <w:color w:val="000000" w:themeColor="text1"/>
          <w:sz w:val="32"/>
          <w:szCs w:val="32"/>
        </w:rPr>
        <w:t>94.55</w:t>
      </w:r>
      <w:r w:rsidR="00660E30" w:rsidRPr="00413FF8">
        <w:rPr>
          <w:rFonts w:ascii="Times New Roman" w:eastAsia="仿宋" w:hAnsi="Times New Roman" w:cs="Times New Roman"/>
          <w:color w:val="000000" w:themeColor="text1"/>
          <w:sz w:val="32"/>
          <w:szCs w:val="32"/>
        </w:rPr>
        <w:t>%</w:t>
      </w:r>
      <w:r w:rsidR="00660E30" w:rsidRPr="00413FF8">
        <w:rPr>
          <w:rFonts w:ascii="Times New Roman" w:eastAsia="仿宋" w:hAnsi="Times New Roman" w:cs="Times New Roman" w:hint="eastAsia"/>
          <w:color w:val="000000" w:themeColor="text1"/>
          <w:sz w:val="32"/>
          <w:szCs w:val="32"/>
        </w:rPr>
        <w:t>；</w:t>
      </w:r>
      <w:r w:rsidR="00660E30" w:rsidRPr="00413FF8">
        <w:rPr>
          <w:rFonts w:ascii="Times New Roman" w:eastAsia="仿宋" w:hAnsi="Times New Roman" w:cs="Times New Roman" w:hint="eastAsia"/>
          <w:b/>
          <w:bCs/>
          <w:color w:val="000000" w:themeColor="text1"/>
          <w:sz w:val="32"/>
          <w:szCs w:val="32"/>
        </w:rPr>
        <w:t>卫生健康支出</w:t>
      </w:r>
      <w:r w:rsidR="00660E30">
        <w:rPr>
          <w:rFonts w:eastAsia="仿宋" w:hint="eastAsia"/>
          <w:color w:val="000000" w:themeColor="text1"/>
          <w:sz w:val="32"/>
          <w:szCs w:val="32"/>
        </w:rPr>
        <w:t>0</w:t>
      </w:r>
      <w:r w:rsidR="00660E30" w:rsidRPr="00413FF8">
        <w:rPr>
          <w:rFonts w:ascii="Times New Roman" w:eastAsia="仿宋" w:hAnsi="Times New Roman" w:cs="Times New Roman" w:hint="eastAsia"/>
          <w:color w:val="000000" w:themeColor="text1"/>
          <w:sz w:val="32"/>
          <w:szCs w:val="32"/>
        </w:rPr>
        <w:t>万元，占</w:t>
      </w:r>
      <w:r w:rsidR="00660E30">
        <w:rPr>
          <w:rFonts w:eastAsia="仿宋" w:hint="eastAsia"/>
          <w:color w:val="000000" w:themeColor="text1"/>
          <w:sz w:val="32"/>
          <w:szCs w:val="32"/>
        </w:rPr>
        <w:t>0</w:t>
      </w:r>
      <w:r w:rsidR="00660E30" w:rsidRPr="00413FF8">
        <w:rPr>
          <w:rFonts w:ascii="Times New Roman" w:eastAsia="仿宋" w:hAnsi="Times New Roman" w:cs="Times New Roman"/>
          <w:color w:val="000000" w:themeColor="text1"/>
          <w:sz w:val="32"/>
          <w:szCs w:val="32"/>
        </w:rPr>
        <w:t>%</w:t>
      </w:r>
      <w:r w:rsidR="00660E30" w:rsidRPr="00413FF8">
        <w:rPr>
          <w:rFonts w:ascii="Times New Roman" w:eastAsia="仿宋" w:hAnsi="Times New Roman" w:cs="Times New Roman" w:hint="eastAsia"/>
          <w:color w:val="000000" w:themeColor="text1"/>
          <w:sz w:val="32"/>
          <w:szCs w:val="32"/>
        </w:rPr>
        <w:t>；住房保障支出</w:t>
      </w:r>
      <w:r w:rsidR="00660E30">
        <w:rPr>
          <w:rFonts w:eastAsia="仿宋" w:hint="eastAsia"/>
          <w:color w:val="000000" w:themeColor="text1"/>
          <w:sz w:val="32"/>
          <w:szCs w:val="32"/>
        </w:rPr>
        <w:t>4.94</w:t>
      </w:r>
      <w:r w:rsidR="00660E30" w:rsidRPr="00413FF8">
        <w:rPr>
          <w:rFonts w:ascii="Times New Roman" w:eastAsia="仿宋" w:hAnsi="Times New Roman" w:cs="Times New Roman" w:hint="eastAsia"/>
          <w:color w:val="000000" w:themeColor="text1"/>
          <w:sz w:val="32"/>
          <w:szCs w:val="32"/>
        </w:rPr>
        <w:t>万元，占</w:t>
      </w:r>
      <w:r w:rsidR="00660E30">
        <w:rPr>
          <w:rFonts w:eastAsia="仿宋" w:hint="eastAsia"/>
          <w:color w:val="000000" w:themeColor="text1"/>
          <w:sz w:val="32"/>
          <w:szCs w:val="32"/>
        </w:rPr>
        <w:t>5.4</w:t>
      </w:r>
      <w:r>
        <w:rPr>
          <w:rFonts w:eastAsia="仿宋"/>
          <w:color w:val="000000" w:themeColor="text1"/>
          <w:sz w:val="32"/>
          <w:szCs w:val="32"/>
        </w:rPr>
        <w:t>5</w:t>
      </w:r>
      <w:r w:rsidR="00660E30" w:rsidRPr="00413FF8">
        <w:rPr>
          <w:rFonts w:ascii="Times New Roman" w:eastAsia="仿宋" w:hAnsi="Times New Roman" w:cs="Times New Roman"/>
          <w:color w:val="000000" w:themeColor="text1"/>
          <w:sz w:val="32"/>
          <w:szCs w:val="32"/>
        </w:rPr>
        <w:t>%</w:t>
      </w:r>
      <w:r w:rsidR="00660E30" w:rsidRPr="00413FF8">
        <w:rPr>
          <w:rFonts w:ascii="Times New Roman" w:eastAsia="仿宋" w:hAnsi="Times New Roman" w:cs="Times New Roman" w:hint="eastAsia"/>
          <w:color w:val="000000" w:themeColor="text1"/>
          <w:sz w:val="32"/>
          <w:szCs w:val="32"/>
        </w:rPr>
        <w:t>。</w:t>
      </w:r>
      <w:r w:rsidR="00660E30" w:rsidRPr="00413FF8">
        <w:rPr>
          <w:rFonts w:ascii="Times New Roman" w:eastAsia="仿宋" w:hAnsi="Times New Roman" w:cs="Times New Roman" w:hint="eastAsia"/>
          <w:b/>
          <w:color w:val="000000" w:themeColor="text1"/>
          <w:sz w:val="32"/>
          <w:szCs w:val="32"/>
        </w:rPr>
        <w:t>（罗列全部功能分类科目，至类级。）</w:t>
      </w:r>
    </w:p>
    <w:p w14:paraId="74D83A13" w14:textId="77777777" w:rsidR="00660E30" w:rsidRPr="002C073C" w:rsidRDefault="00660E30" w:rsidP="002C073C">
      <w:pPr>
        <w:spacing w:line="600" w:lineRule="exact"/>
        <w:ind w:firstLineChars="200" w:firstLine="643"/>
        <w:rPr>
          <w:rFonts w:ascii="仿宋" w:eastAsia="仿宋" w:hAnsi="仿宋"/>
          <w:color w:val="000000"/>
          <w:sz w:val="32"/>
          <w:szCs w:val="32"/>
        </w:rPr>
      </w:pPr>
      <w:r>
        <w:rPr>
          <w:rFonts w:ascii="仿宋" w:eastAsia="仿宋" w:hAnsi="仿宋" w:cstheme="majorBidi" w:hint="eastAsia"/>
          <w:b/>
          <w:bCs/>
          <w:color w:val="000000"/>
          <w:sz w:val="32"/>
          <w:szCs w:val="32"/>
        </w:rPr>
        <w:t>（图</w:t>
      </w:r>
      <w:r w:rsidR="002C073C">
        <w:rPr>
          <w:rFonts w:ascii="仿宋" w:eastAsia="仿宋" w:hAnsi="仿宋" w:cstheme="majorBidi"/>
          <w:b/>
          <w:bCs/>
          <w:color w:val="000000"/>
          <w:sz w:val="32"/>
          <w:szCs w:val="32"/>
        </w:rPr>
        <w:t>5</w:t>
      </w:r>
      <w:r>
        <w:rPr>
          <w:rFonts w:ascii="仿宋" w:eastAsia="仿宋" w:hAnsi="仿宋" w:cstheme="majorBidi" w:hint="eastAsia"/>
          <w:b/>
          <w:bCs/>
          <w:color w:val="000000"/>
          <w:sz w:val="32"/>
          <w:szCs w:val="32"/>
        </w:rPr>
        <w:t>：一般公共预算财政拨款支出决算结构）（饼状图）</w:t>
      </w:r>
    </w:p>
    <w:p w14:paraId="2638ED81" w14:textId="77777777" w:rsidR="00660E30" w:rsidRPr="00FD5AF8" w:rsidRDefault="00660E30" w:rsidP="00660E30">
      <w:pPr>
        <w:spacing w:line="600" w:lineRule="exact"/>
        <w:ind w:firstLineChars="200" w:firstLine="643"/>
        <w:outlineLvl w:val="2"/>
        <w:rPr>
          <w:rFonts w:ascii="Times New Roman" w:eastAsia="仿宋" w:hAnsi="Times New Roman"/>
          <w:b/>
          <w:color w:val="000000"/>
          <w:sz w:val="32"/>
          <w:szCs w:val="32"/>
        </w:rPr>
      </w:pPr>
      <w:bookmarkStart w:id="37" w:name="_Toc15377212"/>
      <w:r w:rsidRPr="00413FF8">
        <w:rPr>
          <w:rFonts w:ascii="Times New Roman" w:eastAsia="仿宋" w:hAnsi="Times New Roman" w:cs="Times New Roman" w:hint="eastAsia"/>
          <w:b/>
          <w:color w:val="000000"/>
          <w:sz w:val="32"/>
          <w:szCs w:val="32"/>
        </w:rPr>
        <w:lastRenderedPageBreak/>
        <w:t>（三）一般公共预算财政拨款支出决算具体情况</w:t>
      </w:r>
      <w:bookmarkEnd w:id="37"/>
    </w:p>
    <w:p w14:paraId="70FC386A" w14:textId="77777777" w:rsidR="00660E30" w:rsidRPr="00FD5AF8" w:rsidRDefault="00660E30" w:rsidP="00660E30">
      <w:pPr>
        <w:spacing w:line="600" w:lineRule="exact"/>
        <w:ind w:firstLineChars="200" w:firstLine="643"/>
        <w:outlineLvl w:val="2"/>
        <w:rPr>
          <w:rFonts w:ascii="Times New Roman" w:eastAsia="仿宋" w:hAnsi="Times New Roman"/>
          <w:color w:val="FF0000"/>
          <w:sz w:val="32"/>
          <w:szCs w:val="32"/>
        </w:rPr>
      </w:pPr>
      <w:bookmarkStart w:id="38" w:name="_Toc15377213"/>
      <w:bookmarkStart w:id="39" w:name="_Toc15378460"/>
      <w:bookmarkStart w:id="40" w:name="_Toc15377444"/>
      <w:r w:rsidRPr="00413FF8">
        <w:rPr>
          <w:rFonts w:ascii="Times New Roman" w:eastAsia="仿宋" w:hAnsi="Times New Roman" w:cs="Times New Roman"/>
          <w:b/>
          <w:color w:val="000000" w:themeColor="text1"/>
          <w:sz w:val="32"/>
          <w:szCs w:val="32"/>
        </w:rPr>
        <w:t>2019</w:t>
      </w:r>
      <w:r w:rsidRPr="00413FF8">
        <w:rPr>
          <w:rFonts w:ascii="Times New Roman" w:eastAsia="仿宋" w:hAnsi="Times New Roman" w:cs="Times New Roman" w:hint="eastAsia"/>
          <w:b/>
          <w:color w:val="000000" w:themeColor="text1"/>
          <w:sz w:val="32"/>
          <w:szCs w:val="32"/>
        </w:rPr>
        <w:t>年般公共预算支出决算数为</w:t>
      </w:r>
      <w:r>
        <w:rPr>
          <w:rFonts w:eastAsia="仿宋" w:hint="eastAsia"/>
          <w:b/>
          <w:color w:val="000000" w:themeColor="text1"/>
          <w:sz w:val="32"/>
          <w:szCs w:val="32"/>
        </w:rPr>
        <w:t>90.85</w:t>
      </w:r>
      <w:r w:rsidRPr="00413FF8">
        <w:rPr>
          <w:rFonts w:ascii="Times New Roman" w:eastAsia="仿宋" w:hAnsi="Times New Roman" w:cs="Times New Roman" w:hint="eastAsia"/>
          <w:color w:val="000000" w:themeColor="text1"/>
          <w:sz w:val="32"/>
          <w:szCs w:val="32"/>
        </w:rPr>
        <w:t>，</w:t>
      </w:r>
      <w:r w:rsidRPr="00413FF8">
        <w:rPr>
          <w:rStyle w:val="ab"/>
          <w:rFonts w:ascii="Times New Roman" w:eastAsia="仿宋" w:hAnsi="Times New Roman" w:hint="eastAsia"/>
          <w:bCs/>
          <w:color w:val="000000" w:themeColor="text1"/>
          <w:sz w:val="32"/>
          <w:szCs w:val="32"/>
        </w:rPr>
        <w:t>完成</w:t>
      </w:r>
      <w:r w:rsidRPr="00413FF8">
        <w:rPr>
          <w:rStyle w:val="ab"/>
          <w:rFonts w:ascii="Times New Roman" w:eastAsia="仿宋" w:hAnsi="Times New Roman" w:hint="eastAsia"/>
          <w:bCs/>
          <w:color w:val="000000"/>
          <w:sz w:val="32"/>
          <w:szCs w:val="32"/>
        </w:rPr>
        <w:t>预算</w:t>
      </w:r>
      <w:r>
        <w:rPr>
          <w:rStyle w:val="ab"/>
          <w:rFonts w:eastAsia="仿宋" w:hint="eastAsia"/>
          <w:bCs/>
          <w:color w:val="000000"/>
          <w:sz w:val="32"/>
          <w:szCs w:val="32"/>
        </w:rPr>
        <w:t>100</w:t>
      </w:r>
      <w:r w:rsidRPr="00413FF8">
        <w:rPr>
          <w:rStyle w:val="ab"/>
          <w:rFonts w:ascii="Times New Roman" w:eastAsia="仿宋" w:hAnsi="Times New Roman"/>
          <w:bCs/>
          <w:color w:val="000000"/>
          <w:sz w:val="32"/>
          <w:szCs w:val="32"/>
        </w:rPr>
        <w:t>%</w:t>
      </w:r>
      <w:r w:rsidRPr="00413FF8">
        <w:rPr>
          <w:rStyle w:val="ab"/>
          <w:rFonts w:ascii="Times New Roman" w:eastAsia="仿宋" w:hAnsi="Times New Roman" w:hint="eastAsia"/>
          <w:bCs/>
          <w:color w:val="000000"/>
          <w:sz w:val="32"/>
          <w:szCs w:val="32"/>
        </w:rPr>
        <w:t>。其中：</w:t>
      </w:r>
      <w:bookmarkEnd w:id="38"/>
      <w:bookmarkEnd w:id="39"/>
      <w:bookmarkEnd w:id="40"/>
    </w:p>
    <w:p w14:paraId="170D3073" w14:textId="7F729503" w:rsidR="00660E30" w:rsidRPr="00FD5AF8" w:rsidRDefault="00660E30" w:rsidP="00660E30">
      <w:pPr>
        <w:spacing w:line="600" w:lineRule="exact"/>
        <w:ind w:firstLineChars="200" w:firstLine="643"/>
        <w:rPr>
          <w:rFonts w:ascii="Times New Roman" w:eastAsia="仿宋" w:hAnsi="Times New Roman"/>
          <w:b/>
          <w:color w:val="000000"/>
          <w:sz w:val="32"/>
          <w:szCs w:val="32"/>
        </w:rPr>
      </w:pPr>
      <w:r w:rsidRPr="00413FF8">
        <w:rPr>
          <w:rStyle w:val="ab"/>
          <w:rFonts w:ascii="Times New Roman" w:eastAsia="仿宋" w:hAnsi="Times New Roman"/>
          <w:bCs/>
          <w:color w:val="000000"/>
          <w:sz w:val="32"/>
          <w:szCs w:val="32"/>
        </w:rPr>
        <w:t>1.</w:t>
      </w:r>
      <w:r w:rsidRPr="00413FF8">
        <w:rPr>
          <w:rStyle w:val="ab"/>
          <w:rFonts w:ascii="Times New Roman" w:eastAsia="仿宋" w:hAnsi="Times New Roman" w:hint="eastAsia"/>
          <w:bCs/>
          <w:color w:val="000000"/>
          <w:sz w:val="32"/>
          <w:szCs w:val="32"/>
        </w:rPr>
        <w:t>一般公共服务（类）</w:t>
      </w:r>
      <w:r w:rsidRPr="00413FF8">
        <w:rPr>
          <w:rStyle w:val="ab"/>
          <w:rFonts w:ascii="Times New Roman" w:eastAsia="仿宋" w:hAnsi="Times New Roman"/>
          <w:bCs/>
          <w:color w:val="000000"/>
          <w:sz w:val="32"/>
          <w:szCs w:val="32"/>
        </w:rPr>
        <w:t>***</w:t>
      </w:r>
      <w:r w:rsidRPr="00413FF8">
        <w:rPr>
          <w:rStyle w:val="ab"/>
          <w:rFonts w:ascii="Times New Roman" w:eastAsia="仿宋" w:hAnsi="Times New Roman" w:hint="eastAsia"/>
          <w:bCs/>
          <w:color w:val="000000"/>
          <w:sz w:val="32"/>
          <w:szCs w:val="32"/>
        </w:rPr>
        <w:t>（款）</w:t>
      </w:r>
      <w:r w:rsidRPr="00413FF8">
        <w:rPr>
          <w:rStyle w:val="ab"/>
          <w:rFonts w:ascii="Times New Roman" w:eastAsia="仿宋" w:hAnsi="Times New Roman"/>
          <w:bCs/>
          <w:color w:val="000000"/>
          <w:sz w:val="32"/>
          <w:szCs w:val="32"/>
        </w:rPr>
        <w:t>***</w:t>
      </w:r>
      <w:r w:rsidRPr="00413FF8">
        <w:rPr>
          <w:rStyle w:val="ab"/>
          <w:rFonts w:ascii="Times New Roman" w:eastAsia="仿宋" w:hAnsi="Times New Roman" w:hint="eastAsia"/>
          <w:bCs/>
          <w:color w:val="000000"/>
          <w:sz w:val="32"/>
          <w:szCs w:val="32"/>
        </w:rPr>
        <w:t>（项）</w:t>
      </w:r>
      <w:r w:rsidRPr="00413FF8">
        <w:rPr>
          <w:rStyle w:val="ab"/>
          <w:rFonts w:ascii="Times New Roman" w:eastAsia="仿宋" w:hAnsi="Times New Roman"/>
          <w:bCs/>
          <w:color w:val="000000"/>
          <w:sz w:val="32"/>
          <w:szCs w:val="32"/>
        </w:rPr>
        <w:t>:</w:t>
      </w:r>
      <w:r w:rsidRPr="00413FF8">
        <w:rPr>
          <w:rStyle w:val="ab"/>
          <w:rFonts w:ascii="Times New Roman" w:eastAsia="仿宋" w:hAnsi="Times New Roman" w:hint="eastAsia"/>
          <w:bCs/>
          <w:color w:val="000000"/>
          <w:sz w:val="32"/>
          <w:szCs w:val="32"/>
        </w:rPr>
        <w:t>支出决算为</w:t>
      </w:r>
      <w:r>
        <w:rPr>
          <w:rStyle w:val="ab"/>
          <w:rFonts w:eastAsia="仿宋" w:hint="eastAsia"/>
          <w:b w:val="0"/>
          <w:bCs/>
          <w:color w:val="000000"/>
          <w:sz w:val="32"/>
          <w:szCs w:val="32"/>
        </w:rPr>
        <w:t>24.34</w:t>
      </w:r>
      <w:r w:rsidRPr="00413FF8">
        <w:rPr>
          <w:rStyle w:val="ab"/>
          <w:rFonts w:ascii="Times New Roman" w:eastAsia="仿宋" w:hAnsi="Times New Roman" w:hint="eastAsia"/>
          <w:bCs/>
          <w:color w:val="000000"/>
          <w:sz w:val="32"/>
          <w:szCs w:val="32"/>
        </w:rPr>
        <w:t>万元，完成预算</w:t>
      </w:r>
      <w:r>
        <w:rPr>
          <w:rStyle w:val="ab"/>
          <w:rFonts w:eastAsia="仿宋" w:hint="eastAsia"/>
          <w:b w:val="0"/>
          <w:bCs/>
          <w:color w:val="000000"/>
          <w:sz w:val="32"/>
          <w:szCs w:val="32"/>
        </w:rPr>
        <w:t>100</w:t>
      </w:r>
      <w:r w:rsidRPr="00413FF8">
        <w:rPr>
          <w:rStyle w:val="ab"/>
          <w:rFonts w:ascii="Times New Roman" w:eastAsia="仿宋" w:hAnsi="Times New Roman"/>
          <w:bCs/>
          <w:color w:val="000000"/>
          <w:sz w:val="32"/>
          <w:szCs w:val="32"/>
        </w:rPr>
        <w:t>%</w:t>
      </w:r>
      <w:r w:rsidRPr="00413FF8">
        <w:rPr>
          <w:rStyle w:val="ab"/>
          <w:rFonts w:ascii="Times New Roman" w:eastAsia="仿宋" w:hAnsi="Times New Roman" w:hint="eastAsia"/>
          <w:bCs/>
          <w:color w:val="000000"/>
          <w:sz w:val="32"/>
          <w:szCs w:val="32"/>
        </w:rPr>
        <w:t>，决算数等于预算数的主要原因是</w:t>
      </w:r>
      <w:r w:rsidR="00864647">
        <w:rPr>
          <w:rStyle w:val="ab"/>
          <w:rFonts w:ascii="Times New Roman" w:eastAsia="仿宋" w:hAnsi="Times New Roman" w:hint="eastAsia"/>
          <w:bCs/>
          <w:color w:val="000000"/>
          <w:sz w:val="32"/>
          <w:szCs w:val="32"/>
        </w:rPr>
        <w:t>严格按照预算情况管理经费使用</w:t>
      </w:r>
      <w:r w:rsidRPr="00413FF8">
        <w:rPr>
          <w:rStyle w:val="ab"/>
          <w:rFonts w:ascii="Times New Roman" w:eastAsia="仿宋" w:hAnsi="Times New Roman" w:hint="eastAsia"/>
          <w:bCs/>
          <w:color w:val="000000"/>
          <w:sz w:val="32"/>
          <w:szCs w:val="32"/>
        </w:rPr>
        <w:t>。</w:t>
      </w:r>
    </w:p>
    <w:p w14:paraId="010B95E2" w14:textId="4F527C48" w:rsidR="00660E30" w:rsidRPr="00FD5AF8" w:rsidRDefault="00864647" w:rsidP="00660E30">
      <w:pPr>
        <w:spacing w:line="600" w:lineRule="exact"/>
        <w:ind w:firstLineChars="200" w:firstLine="643"/>
        <w:rPr>
          <w:rFonts w:ascii="Times New Roman" w:eastAsia="仿宋" w:hAnsi="Times New Roman"/>
          <w:b/>
          <w:color w:val="000000"/>
          <w:sz w:val="32"/>
          <w:szCs w:val="32"/>
        </w:rPr>
      </w:pPr>
      <w:r>
        <w:rPr>
          <w:rStyle w:val="ab"/>
          <w:rFonts w:ascii="Times New Roman" w:eastAsia="仿宋" w:hAnsi="Times New Roman"/>
          <w:bCs/>
          <w:color w:val="000000"/>
          <w:sz w:val="32"/>
          <w:szCs w:val="32"/>
        </w:rPr>
        <w:t>2</w:t>
      </w:r>
      <w:r w:rsidR="00660E30" w:rsidRPr="00413FF8">
        <w:rPr>
          <w:rStyle w:val="ab"/>
          <w:rFonts w:ascii="Times New Roman" w:eastAsia="仿宋" w:hAnsi="Times New Roman"/>
          <w:bCs/>
          <w:color w:val="000000"/>
          <w:sz w:val="32"/>
          <w:szCs w:val="32"/>
        </w:rPr>
        <w:t>.</w:t>
      </w:r>
      <w:r w:rsidR="00660E30" w:rsidRPr="00413FF8">
        <w:rPr>
          <w:rStyle w:val="ab"/>
          <w:rFonts w:ascii="Times New Roman" w:eastAsia="仿宋" w:hAnsi="Times New Roman" w:hint="eastAsia"/>
          <w:bCs/>
          <w:color w:val="000000"/>
          <w:sz w:val="32"/>
          <w:szCs w:val="32"/>
        </w:rPr>
        <w:t>社会保障和就业（类）</w:t>
      </w:r>
      <w:r w:rsidR="00660E30" w:rsidRPr="00413FF8">
        <w:rPr>
          <w:rStyle w:val="ab"/>
          <w:rFonts w:ascii="Times New Roman" w:eastAsia="仿宋" w:hAnsi="Times New Roman"/>
          <w:bCs/>
          <w:color w:val="000000"/>
          <w:sz w:val="32"/>
          <w:szCs w:val="32"/>
        </w:rPr>
        <w:t>***</w:t>
      </w:r>
      <w:r w:rsidR="00660E30" w:rsidRPr="00413FF8">
        <w:rPr>
          <w:rStyle w:val="ab"/>
          <w:rFonts w:ascii="Times New Roman" w:eastAsia="仿宋" w:hAnsi="Times New Roman" w:hint="eastAsia"/>
          <w:bCs/>
          <w:color w:val="000000"/>
          <w:sz w:val="32"/>
          <w:szCs w:val="32"/>
        </w:rPr>
        <w:t>（款）</w:t>
      </w:r>
      <w:r w:rsidR="00660E30" w:rsidRPr="00413FF8">
        <w:rPr>
          <w:rStyle w:val="ab"/>
          <w:rFonts w:ascii="Times New Roman" w:eastAsia="仿宋" w:hAnsi="Times New Roman"/>
          <w:bCs/>
          <w:color w:val="000000"/>
          <w:sz w:val="32"/>
          <w:szCs w:val="32"/>
        </w:rPr>
        <w:t>***</w:t>
      </w:r>
      <w:r w:rsidR="00660E30" w:rsidRPr="00413FF8">
        <w:rPr>
          <w:rStyle w:val="ab"/>
          <w:rFonts w:ascii="Times New Roman" w:eastAsia="仿宋" w:hAnsi="Times New Roman" w:hint="eastAsia"/>
          <w:bCs/>
          <w:color w:val="000000"/>
          <w:sz w:val="32"/>
          <w:szCs w:val="32"/>
        </w:rPr>
        <w:t>（项）</w:t>
      </w:r>
      <w:r w:rsidR="00660E30" w:rsidRPr="00413FF8">
        <w:rPr>
          <w:rStyle w:val="ab"/>
          <w:rFonts w:ascii="Times New Roman" w:eastAsia="仿宋" w:hAnsi="Times New Roman"/>
          <w:bCs/>
          <w:color w:val="000000"/>
          <w:sz w:val="32"/>
          <w:szCs w:val="32"/>
        </w:rPr>
        <w:t>:</w:t>
      </w:r>
      <w:r w:rsidR="00660E30" w:rsidRPr="00413FF8">
        <w:rPr>
          <w:rStyle w:val="ab"/>
          <w:rFonts w:ascii="Times New Roman" w:eastAsia="仿宋" w:hAnsi="Times New Roman" w:hint="eastAsia"/>
          <w:bCs/>
          <w:color w:val="000000"/>
          <w:sz w:val="32"/>
          <w:szCs w:val="32"/>
        </w:rPr>
        <w:t>支出决算为</w:t>
      </w:r>
      <w:r w:rsidR="00660E30">
        <w:rPr>
          <w:rStyle w:val="ab"/>
          <w:rFonts w:eastAsia="仿宋" w:hint="eastAsia"/>
          <w:b w:val="0"/>
          <w:bCs/>
          <w:color w:val="000000"/>
          <w:sz w:val="32"/>
          <w:szCs w:val="32"/>
        </w:rPr>
        <w:t>85.90</w:t>
      </w:r>
      <w:r w:rsidR="00660E30" w:rsidRPr="00413FF8">
        <w:rPr>
          <w:rStyle w:val="ab"/>
          <w:rFonts w:ascii="Times New Roman" w:eastAsia="仿宋" w:hAnsi="Times New Roman" w:hint="eastAsia"/>
          <w:bCs/>
          <w:color w:val="000000"/>
          <w:sz w:val="32"/>
          <w:szCs w:val="32"/>
        </w:rPr>
        <w:t>万元，完成预算</w:t>
      </w:r>
      <w:r w:rsidR="00660E30">
        <w:rPr>
          <w:rStyle w:val="ab"/>
          <w:rFonts w:eastAsia="仿宋" w:hint="eastAsia"/>
          <w:b w:val="0"/>
          <w:bCs/>
          <w:color w:val="000000"/>
          <w:sz w:val="32"/>
          <w:szCs w:val="32"/>
        </w:rPr>
        <w:t>100</w:t>
      </w:r>
      <w:r w:rsidR="00660E30" w:rsidRPr="00413FF8">
        <w:rPr>
          <w:rStyle w:val="ab"/>
          <w:rFonts w:ascii="Times New Roman" w:eastAsia="仿宋" w:hAnsi="Times New Roman"/>
          <w:bCs/>
          <w:color w:val="000000"/>
          <w:sz w:val="32"/>
          <w:szCs w:val="32"/>
        </w:rPr>
        <w:t>%</w:t>
      </w:r>
      <w:r w:rsidR="00660E30" w:rsidRPr="00413FF8">
        <w:rPr>
          <w:rStyle w:val="ab"/>
          <w:rFonts w:ascii="Times New Roman" w:eastAsia="仿宋" w:hAnsi="Times New Roman" w:hint="eastAsia"/>
          <w:bCs/>
          <w:color w:val="000000"/>
          <w:sz w:val="32"/>
          <w:szCs w:val="32"/>
        </w:rPr>
        <w:t>，决算数等于预算数的主要原因是</w:t>
      </w:r>
      <w:r>
        <w:rPr>
          <w:rStyle w:val="ab"/>
          <w:rFonts w:ascii="Times New Roman" w:eastAsia="仿宋" w:hAnsi="Times New Roman" w:hint="eastAsia"/>
          <w:bCs/>
          <w:color w:val="000000"/>
          <w:sz w:val="32"/>
          <w:szCs w:val="32"/>
        </w:rPr>
        <w:t>严格按照预算情况管理经费使用</w:t>
      </w:r>
      <w:r w:rsidR="00660E30" w:rsidRPr="00413FF8">
        <w:rPr>
          <w:rStyle w:val="ab"/>
          <w:rFonts w:ascii="Times New Roman" w:eastAsia="仿宋" w:hAnsi="Times New Roman" w:hint="eastAsia"/>
          <w:bCs/>
          <w:color w:val="000000"/>
          <w:sz w:val="32"/>
          <w:szCs w:val="32"/>
        </w:rPr>
        <w:t>。</w:t>
      </w:r>
    </w:p>
    <w:p w14:paraId="6DA9F513" w14:textId="1DC8DC17" w:rsidR="00660E30" w:rsidRDefault="00864647" w:rsidP="00660E30">
      <w:pPr>
        <w:spacing w:line="600" w:lineRule="exact"/>
        <w:ind w:firstLineChars="200" w:firstLine="643"/>
        <w:rPr>
          <w:rStyle w:val="ab"/>
          <w:rFonts w:ascii="Times New Roman" w:eastAsia="仿宋" w:hAnsi="Times New Roman"/>
          <w:bCs/>
          <w:color w:val="000000"/>
          <w:sz w:val="32"/>
          <w:szCs w:val="32"/>
        </w:rPr>
      </w:pPr>
      <w:r>
        <w:rPr>
          <w:rStyle w:val="ab"/>
          <w:rFonts w:ascii="Times New Roman" w:eastAsia="仿宋" w:hAnsi="Times New Roman"/>
          <w:bCs/>
          <w:color w:val="000000"/>
          <w:sz w:val="32"/>
          <w:szCs w:val="32"/>
        </w:rPr>
        <w:t>3</w:t>
      </w:r>
      <w:r w:rsidR="00660E30" w:rsidRPr="00413FF8">
        <w:rPr>
          <w:rStyle w:val="ab"/>
          <w:rFonts w:ascii="Times New Roman" w:eastAsia="仿宋" w:hAnsi="Times New Roman"/>
          <w:bCs/>
          <w:color w:val="000000"/>
          <w:sz w:val="32"/>
          <w:szCs w:val="32"/>
        </w:rPr>
        <w:t>.</w:t>
      </w:r>
      <w:r w:rsidR="00660E30">
        <w:rPr>
          <w:rStyle w:val="ab"/>
          <w:rFonts w:ascii="Times New Roman" w:eastAsia="仿宋" w:hAnsi="Times New Roman" w:hint="eastAsia"/>
          <w:bCs/>
          <w:color w:val="000000"/>
          <w:sz w:val="32"/>
          <w:szCs w:val="32"/>
        </w:rPr>
        <w:t>住房保障类</w:t>
      </w:r>
      <w:r w:rsidR="00660E30" w:rsidRPr="00413FF8">
        <w:rPr>
          <w:rStyle w:val="ab"/>
          <w:rFonts w:ascii="Times New Roman" w:eastAsia="仿宋" w:hAnsi="Times New Roman" w:hint="eastAsia"/>
          <w:bCs/>
          <w:color w:val="000000"/>
          <w:sz w:val="32"/>
          <w:szCs w:val="32"/>
        </w:rPr>
        <w:t>（类）</w:t>
      </w:r>
      <w:r w:rsidR="00660E30" w:rsidRPr="00413FF8">
        <w:rPr>
          <w:rStyle w:val="ab"/>
          <w:rFonts w:ascii="Times New Roman" w:eastAsia="仿宋" w:hAnsi="Times New Roman"/>
          <w:bCs/>
          <w:color w:val="000000"/>
          <w:sz w:val="32"/>
          <w:szCs w:val="32"/>
        </w:rPr>
        <w:t>***</w:t>
      </w:r>
      <w:r w:rsidR="00660E30" w:rsidRPr="00413FF8">
        <w:rPr>
          <w:rStyle w:val="ab"/>
          <w:rFonts w:ascii="Times New Roman" w:eastAsia="仿宋" w:hAnsi="Times New Roman" w:hint="eastAsia"/>
          <w:bCs/>
          <w:color w:val="000000"/>
          <w:sz w:val="32"/>
          <w:szCs w:val="32"/>
        </w:rPr>
        <w:t>（款）</w:t>
      </w:r>
      <w:r w:rsidR="00660E30" w:rsidRPr="00413FF8">
        <w:rPr>
          <w:rStyle w:val="ab"/>
          <w:rFonts w:ascii="Times New Roman" w:eastAsia="仿宋" w:hAnsi="Times New Roman"/>
          <w:bCs/>
          <w:color w:val="000000"/>
          <w:sz w:val="32"/>
          <w:szCs w:val="32"/>
        </w:rPr>
        <w:t>***</w:t>
      </w:r>
      <w:r w:rsidR="00660E30" w:rsidRPr="00413FF8">
        <w:rPr>
          <w:rStyle w:val="ab"/>
          <w:rFonts w:ascii="Times New Roman" w:eastAsia="仿宋" w:hAnsi="Times New Roman" w:hint="eastAsia"/>
          <w:bCs/>
          <w:color w:val="000000"/>
          <w:sz w:val="32"/>
          <w:szCs w:val="32"/>
        </w:rPr>
        <w:t>（项）</w:t>
      </w:r>
      <w:r w:rsidR="00660E30" w:rsidRPr="00413FF8">
        <w:rPr>
          <w:rStyle w:val="ab"/>
          <w:rFonts w:ascii="Times New Roman" w:eastAsia="仿宋" w:hAnsi="Times New Roman"/>
          <w:bCs/>
          <w:color w:val="000000"/>
          <w:sz w:val="32"/>
          <w:szCs w:val="32"/>
        </w:rPr>
        <w:t>:</w:t>
      </w:r>
      <w:r w:rsidR="00660E30" w:rsidRPr="00413FF8">
        <w:rPr>
          <w:rStyle w:val="ab"/>
          <w:rFonts w:ascii="Times New Roman" w:eastAsia="仿宋" w:hAnsi="Times New Roman" w:hint="eastAsia"/>
          <w:bCs/>
          <w:color w:val="000000"/>
          <w:sz w:val="32"/>
          <w:szCs w:val="32"/>
        </w:rPr>
        <w:t>支出决算为</w:t>
      </w:r>
      <w:r w:rsidR="00660E30">
        <w:rPr>
          <w:rStyle w:val="ab"/>
          <w:rFonts w:ascii="Times New Roman" w:eastAsia="仿宋" w:hAnsi="Times New Roman" w:hint="eastAsia"/>
          <w:bCs/>
          <w:color w:val="000000"/>
          <w:sz w:val="32"/>
          <w:szCs w:val="32"/>
        </w:rPr>
        <w:t>4.94</w:t>
      </w:r>
      <w:r w:rsidR="00660E30" w:rsidRPr="00413FF8">
        <w:rPr>
          <w:rStyle w:val="ab"/>
          <w:rFonts w:ascii="Times New Roman" w:eastAsia="仿宋" w:hAnsi="Times New Roman" w:hint="eastAsia"/>
          <w:bCs/>
          <w:color w:val="000000"/>
          <w:sz w:val="32"/>
          <w:szCs w:val="32"/>
        </w:rPr>
        <w:t>万元，完成预算</w:t>
      </w:r>
      <w:r w:rsidR="00660E30">
        <w:rPr>
          <w:rStyle w:val="ab"/>
          <w:rFonts w:ascii="Times New Roman" w:eastAsia="仿宋" w:hAnsi="Times New Roman" w:hint="eastAsia"/>
          <w:bCs/>
          <w:color w:val="000000"/>
          <w:sz w:val="32"/>
          <w:szCs w:val="32"/>
        </w:rPr>
        <w:t>100</w:t>
      </w:r>
      <w:r w:rsidR="00660E30" w:rsidRPr="00413FF8">
        <w:rPr>
          <w:rStyle w:val="ab"/>
          <w:rFonts w:ascii="Times New Roman" w:eastAsia="仿宋" w:hAnsi="Times New Roman"/>
          <w:bCs/>
          <w:color w:val="000000"/>
          <w:sz w:val="32"/>
          <w:szCs w:val="32"/>
        </w:rPr>
        <w:t>%</w:t>
      </w:r>
      <w:r w:rsidR="00660E30" w:rsidRPr="00413FF8">
        <w:rPr>
          <w:rStyle w:val="ab"/>
          <w:rFonts w:ascii="Times New Roman" w:eastAsia="仿宋" w:hAnsi="Times New Roman" w:hint="eastAsia"/>
          <w:bCs/>
          <w:color w:val="000000"/>
          <w:sz w:val="32"/>
          <w:szCs w:val="32"/>
        </w:rPr>
        <w:t>，决算数等于预算数的主要原因是</w:t>
      </w:r>
      <w:r>
        <w:rPr>
          <w:rStyle w:val="ab"/>
          <w:rFonts w:ascii="Times New Roman" w:eastAsia="仿宋" w:hAnsi="Times New Roman" w:hint="eastAsia"/>
          <w:bCs/>
          <w:color w:val="000000"/>
          <w:sz w:val="32"/>
          <w:szCs w:val="32"/>
        </w:rPr>
        <w:t>严格按照预算情况管理经费使用</w:t>
      </w:r>
      <w:r>
        <w:rPr>
          <w:rStyle w:val="ab"/>
          <w:rFonts w:ascii="Times New Roman" w:eastAsia="仿宋" w:hAnsi="Times New Roman" w:hint="eastAsia"/>
          <w:bCs/>
          <w:color w:val="000000"/>
          <w:sz w:val="32"/>
          <w:szCs w:val="32"/>
        </w:rPr>
        <w:t>。</w:t>
      </w:r>
    </w:p>
    <w:p w14:paraId="2C2BD86C" w14:textId="77777777" w:rsidR="00660E30" w:rsidRPr="00FD5AF8" w:rsidRDefault="00660E30" w:rsidP="00660E30">
      <w:pPr>
        <w:spacing w:line="600" w:lineRule="exact"/>
        <w:ind w:firstLineChars="200" w:firstLine="643"/>
        <w:rPr>
          <w:rFonts w:ascii="Times New Roman" w:eastAsia="仿宋" w:hAnsi="Times New Roman"/>
          <w:b/>
          <w:color w:val="FF0000"/>
          <w:sz w:val="32"/>
          <w:szCs w:val="32"/>
        </w:rPr>
      </w:pPr>
      <w:r w:rsidRPr="00413FF8">
        <w:rPr>
          <w:rFonts w:ascii="Times New Roman" w:eastAsia="仿宋" w:hAnsi="Times New Roman" w:hint="eastAsia"/>
          <w:b/>
          <w:color w:val="FF0000"/>
          <w:sz w:val="32"/>
          <w:szCs w:val="32"/>
        </w:rPr>
        <w:t>（注：数据</w:t>
      </w:r>
      <w:proofErr w:type="gramStart"/>
      <w:r w:rsidRPr="00413FF8">
        <w:rPr>
          <w:rFonts w:ascii="Times New Roman" w:eastAsia="仿宋" w:hAnsi="Times New Roman" w:hint="eastAsia"/>
          <w:b/>
          <w:color w:val="FF0000"/>
          <w:sz w:val="32"/>
          <w:szCs w:val="32"/>
        </w:rPr>
        <w:t>来源于财决</w:t>
      </w:r>
      <w:proofErr w:type="gramEnd"/>
      <w:r w:rsidRPr="00413FF8">
        <w:rPr>
          <w:rFonts w:ascii="Times New Roman" w:eastAsia="仿宋" w:hAnsi="Times New Roman"/>
          <w:b/>
          <w:color w:val="FF0000"/>
          <w:sz w:val="32"/>
          <w:szCs w:val="32"/>
        </w:rPr>
        <w:t>Z01-1</w:t>
      </w:r>
      <w:r w:rsidRPr="00413FF8">
        <w:rPr>
          <w:rFonts w:ascii="Times New Roman" w:eastAsia="仿宋" w:hAnsi="Times New Roman" w:hint="eastAsia"/>
          <w:b/>
          <w:color w:val="FF0000"/>
          <w:sz w:val="32"/>
          <w:szCs w:val="32"/>
        </w:rPr>
        <w:t>表，罗列全部功能分类科目至项级。上述“预算”口径为</w:t>
      </w:r>
      <w:r w:rsidRPr="00413FF8">
        <w:rPr>
          <w:rFonts w:ascii="Times New Roman" w:eastAsia="仿宋" w:hAnsi="Times New Roman" w:hint="eastAsia"/>
          <w:b/>
          <w:color w:val="FF0000"/>
          <w:sz w:val="32"/>
          <w:szCs w:val="32"/>
          <w:highlight w:val="yellow"/>
        </w:rPr>
        <w:t>调整预算数</w:t>
      </w:r>
      <w:r w:rsidRPr="00413FF8">
        <w:rPr>
          <w:rFonts w:ascii="Times New Roman" w:eastAsia="仿宋" w:hAnsi="Times New Roman" w:hint="eastAsia"/>
          <w:b/>
          <w:color w:val="FF0000"/>
          <w:sz w:val="32"/>
          <w:szCs w:val="32"/>
        </w:rPr>
        <w:t>。增减变动原因为决算数</w:t>
      </w:r>
      <w:r w:rsidRPr="00413FF8">
        <w:rPr>
          <w:rFonts w:ascii="Times New Roman" w:eastAsia="仿宋" w:hAnsi="Times New Roman"/>
          <w:b/>
          <w:color w:val="FF0000"/>
          <w:sz w:val="32"/>
          <w:szCs w:val="32"/>
        </w:rPr>
        <w:t>&lt;</w:t>
      </w:r>
      <w:r w:rsidRPr="00413FF8">
        <w:rPr>
          <w:rFonts w:ascii="Times New Roman" w:eastAsia="仿宋" w:hAnsi="Times New Roman" w:hint="eastAsia"/>
          <w:b/>
          <w:color w:val="FF0000"/>
          <w:sz w:val="32"/>
          <w:szCs w:val="32"/>
        </w:rPr>
        <w:t>项级</w:t>
      </w:r>
      <w:r w:rsidRPr="00413FF8">
        <w:rPr>
          <w:rFonts w:ascii="Times New Roman" w:eastAsia="仿宋" w:hAnsi="Times New Roman"/>
          <w:b/>
          <w:color w:val="FF0000"/>
          <w:sz w:val="32"/>
          <w:szCs w:val="32"/>
        </w:rPr>
        <w:t>&gt;</w:t>
      </w:r>
      <w:r w:rsidRPr="00413FF8">
        <w:rPr>
          <w:rFonts w:ascii="Times New Roman" w:eastAsia="仿宋" w:hAnsi="Times New Roman" w:hint="eastAsia"/>
          <w:b/>
          <w:color w:val="FF0000"/>
          <w:sz w:val="32"/>
          <w:szCs w:val="32"/>
        </w:rPr>
        <w:t>和调整预算数</w:t>
      </w:r>
      <w:r w:rsidRPr="00413FF8">
        <w:rPr>
          <w:rFonts w:ascii="Times New Roman" w:eastAsia="仿宋" w:hAnsi="Times New Roman"/>
          <w:b/>
          <w:color w:val="FF0000"/>
          <w:sz w:val="32"/>
          <w:szCs w:val="32"/>
        </w:rPr>
        <w:t>&lt;</w:t>
      </w:r>
      <w:r w:rsidRPr="00413FF8">
        <w:rPr>
          <w:rFonts w:ascii="Times New Roman" w:eastAsia="仿宋" w:hAnsi="Times New Roman" w:hint="eastAsia"/>
          <w:b/>
          <w:color w:val="FF0000"/>
          <w:sz w:val="32"/>
          <w:szCs w:val="32"/>
        </w:rPr>
        <w:t>项级</w:t>
      </w:r>
      <w:r w:rsidRPr="00413FF8">
        <w:rPr>
          <w:rFonts w:ascii="Times New Roman" w:eastAsia="仿宋" w:hAnsi="Times New Roman"/>
          <w:b/>
          <w:color w:val="FF0000"/>
          <w:sz w:val="32"/>
          <w:szCs w:val="32"/>
        </w:rPr>
        <w:t>&gt;</w:t>
      </w:r>
      <w:r w:rsidRPr="00413FF8">
        <w:rPr>
          <w:rFonts w:ascii="Times New Roman" w:eastAsia="仿宋" w:hAnsi="Times New Roman" w:hint="eastAsia"/>
          <w:b/>
          <w:color w:val="FF0000"/>
          <w:sz w:val="32"/>
          <w:szCs w:val="32"/>
        </w:rPr>
        <w:t>比较，与预算数持平可以不写原因。）</w:t>
      </w:r>
    </w:p>
    <w:p w14:paraId="291A6281" w14:textId="77777777" w:rsidR="00660E30" w:rsidRPr="00FD5AF8" w:rsidRDefault="00660E30" w:rsidP="00660E30">
      <w:pPr>
        <w:spacing w:line="600" w:lineRule="exact"/>
        <w:ind w:firstLine="640"/>
        <w:rPr>
          <w:rFonts w:ascii="Times New Roman" w:eastAsia="仿宋" w:hAnsi="Times New Roman"/>
          <w:b/>
          <w:color w:val="000000"/>
          <w:sz w:val="32"/>
          <w:szCs w:val="32"/>
        </w:rPr>
      </w:pPr>
    </w:p>
    <w:p w14:paraId="7441BC56" w14:textId="77777777" w:rsidR="00660E30" w:rsidRPr="00FD5AF8" w:rsidRDefault="00660E30" w:rsidP="00660E30">
      <w:pPr>
        <w:tabs>
          <w:tab w:val="right" w:pos="8306"/>
        </w:tabs>
        <w:spacing w:line="600" w:lineRule="exact"/>
        <w:ind w:firstLine="640"/>
        <w:outlineLvl w:val="1"/>
        <w:rPr>
          <w:rStyle w:val="20"/>
          <w:rFonts w:cs="Times New Roman"/>
        </w:rPr>
      </w:pPr>
      <w:bookmarkStart w:id="41" w:name="_Toc15377214"/>
      <w:bookmarkStart w:id="42" w:name="_Toc15396608"/>
      <w:r w:rsidRPr="00413FF8">
        <w:rPr>
          <w:rFonts w:ascii="Times New Roman" w:eastAsia="黑体" w:hAnsi="Times New Roman" w:cs="Times New Roman" w:hint="eastAsia"/>
          <w:color w:val="000000"/>
          <w:sz w:val="32"/>
          <w:szCs w:val="32"/>
        </w:rPr>
        <w:t>六</w:t>
      </w:r>
      <w:r w:rsidRPr="00413FF8">
        <w:rPr>
          <w:rFonts w:ascii="Times New Roman" w:eastAsia="黑体" w:hAnsi="Times New Roman" w:cs="Times New Roman" w:hint="eastAsia"/>
          <w:b/>
          <w:color w:val="000000"/>
          <w:sz w:val="32"/>
          <w:szCs w:val="32"/>
        </w:rPr>
        <w:t>、一</w:t>
      </w:r>
      <w:r w:rsidRPr="00413FF8">
        <w:rPr>
          <w:rStyle w:val="20"/>
          <w:rFonts w:eastAsia="黑体" w:cs="Times New Roman" w:hint="eastAsia"/>
        </w:rPr>
        <w:t>般公共预算财政拨款基本支出决算情况说明</w:t>
      </w:r>
      <w:bookmarkEnd w:id="41"/>
      <w:bookmarkEnd w:id="42"/>
      <w:r w:rsidRPr="00413FF8">
        <w:rPr>
          <w:rStyle w:val="20"/>
          <w:rFonts w:eastAsia="黑体" w:cs="Times New Roman"/>
        </w:rPr>
        <w:tab/>
      </w:r>
    </w:p>
    <w:p w14:paraId="18E32867" w14:textId="77777777" w:rsidR="00660E30" w:rsidRPr="00FD5AF8" w:rsidRDefault="00660E30" w:rsidP="00660E30">
      <w:pPr>
        <w:spacing w:line="600" w:lineRule="exact"/>
        <w:ind w:firstLine="645"/>
        <w:rPr>
          <w:rFonts w:ascii="Times New Roman" w:eastAsia="仿宋" w:hAnsi="Times New Roman"/>
          <w:color w:val="000000"/>
          <w:sz w:val="32"/>
          <w:szCs w:val="32"/>
        </w:rPr>
      </w:pPr>
      <w:r w:rsidRPr="00413FF8">
        <w:rPr>
          <w:rFonts w:ascii="Times New Roman" w:eastAsia="仿宋" w:hAnsi="Times New Roman" w:cs="Times New Roman"/>
          <w:color w:val="000000"/>
          <w:sz w:val="32"/>
          <w:szCs w:val="32"/>
        </w:rPr>
        <w:lastRenderedPageBreak/>
        <w:t>2019</w:t>
      </w:r>
      <w:r w:rsidRPr="00413FF8">
        <w:rPr>
          <w:rFonts w:ascii="Times New Roman" w:eastAsia="仿宋" w:hAnsi="Times New Roman" w:cs="Times New Roman" w:hint="eastAsia"/>
          <w:color w:val="000000"/>
          <w:sz w:val="32"/>
          <w:szCs w:val="32"/>
        </w:rPr>
        <w:t>年一般公共预算财政拨款基本支出</w:t>
      </w:r>
      <w:r>
        <w:rPr>
          <w:rFonts w:eastAsia="仿宋" w:hint="eastAsia"/>
          <w:color w:val="000000"/>
          <w:sz w:val="32"/>
          <w:szCs w:val="32"/>
        </w:rPr>
        <w:t>66.51</w:t>
      </w:r>
      <w:r w:rsidRPr="00413FF8">
        <w:rPr>
          <w:rFonts w:ascii="Times New Roman" w:eastAsia="仿宋" w:hAnsi="Times New Roman" w:cs="Times New Roman" w:hint="eastAsia"/>
          <w:color w:val="000000"/>
          <w:sz w:val="32"/>
          <w:szCs w:val="32"/>
        </w:rPr>
        <w:t>万元，其中：</w:t>
      </w:r>
    </w:p>
    <w:p w14:paraId="5D91C651" w14:textId="77777777" w:rsidR="00660E30" w:rsidRPr="00FD5AF8" w:rsidRDefault="00660E30" w:rsidP="00660E30">
      <w:pPr>
        <w:spacing w:line="600" w:lineRule="exact"/>
        <w:ind w:firstLine="645"/>
        <w:rPr>
          <w:rFonts w:ascii="Times New Roman" w:eastAsia="仿宋" w:hAnsi="Times New Roman"/>
          <w:color w:val="000000"/>
          <w:sz w:val="32"/>
          <w:szCs w:val="32"/>
        </w:rPr>
      </w:pPr>
      <w:r w:rsidRPr="00413FF8">
        <w:rPr>
          <w:rFonts w:ascii="Times New Roman" w:eastAsia="仿宋" w:hAnsi="Times New Roman" w:cs="Times New Roman" w:hint="eastAsia"/>
          <w:color w:val="000000"/>
          <w:sz w:val="32"/>
          <w:szCs w:val="32"/>
        </w:rPr>
        <w:t>人员经费</w:t>
      </w:r>
      <w:r>
        <w:rPr>
          <w:rFonts w:eastAsia="仿宋" w:hint="eastAsia"/>
          <w:color w:val="000000"/>
          <w:sz w:val="32"/>
          <w:szCs w:val="32"/>
        </w:rPr>
        <w:t>55.71</w:t>
      </w:r>
      <w:r w:rsidRPr="00413FF8">
        <w:rPr>
          <w:rFonts w:ascii="Times New Roman" w:eastAsia="仿宋" w:hAnsi="Times New Roman" w:cs="Times New Roman"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sidRPr="00413FF8">
        <w:rPr>
          <w:rFonts w:ascii="Times New Roman" w:eastAsia="仿宋" w:hAnsi="Times New Roman" w:cs="Times New Roman"/>
          <w:color w:val="000000"/>
          <w:sz w:val="32"/>
          <w:szCs w:val="32"/>
        </w:rPr>
        <w:br/>
      </w:r>
      <w:r w:rsidRPr="00413FF8">
        <w:rPr>
          <w:rFonts w:ascii="Times New Roman" w:eastAsia="仿宋" w:hAnsi="Times New Roman" w:cs="Times New Roman" w:hint="eastAsia"/>
          <w:color w:val="000000"/>
          <w:sz w:val="32"/>
          <w:szCs w:val="32"/>
        </w:rPr>
        <w:t xml:space="preserve">　　日常公用经费</w:t>
      </w:r>
      <w:r>
        <w:rPr>
          <w:rFonts w:eastAsia="仿宋" w:hint="eastAsia"/>
          <w:color w:val="000000"/>
          <w:sz w:val="32"/>
          <w:szCs w:val="32"/>
        </w:rPr>
        <w:t>10.8</w:t>
      </w:r>
      <w:r w:rsidRPr="00413FF8">
        <w:rPr>
          <w:rFonts w:ascii="Times New Roman" w:eastAsia="仿宋" w:hAnsi="Times New Roman" w:cs="Times New Roman"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3C71F588" w14:textId="77777777" w:rsidR="00660E30" w:rsidRPr="00FD5AF8" w:rsidRDefault="00660E30" w:rsidP="00660E30">
      <w:pPr>
        <w:spacing w:line="600" w:lineRule="exact"/>
        <w:ind w:firstLine="640"/>
        <w:outlineLvl w:val="1"/>
        <w:rPr>
          <w:rStyle w:val="20"/>
          <w:rFonts w:eastAsia="黑体" w:cs="Times New Roman"/>
        </w:rPr>
      </w:pPr>
      <w:bookmarkStart w:id="43" w:name="_Toc15396609"/>
      <w:bookmarkStart w:id="44" w:name="_Toc15377215"/>
      <w:r w:rsidRPr="00413FF8">
        <w:rPr>
          <w:rFonts w:ascii="Times New Roman" w:eastAsia="黑体" w:hAnsi="Times New Roman" w:cs="Times New Roman" w:hint="eastAsia"/>
          <w:color w:val="000000"/>
          <w:sz w:val="32"/>
          <w:szCs w:val="32"/>
        </w:rPr>
        <w:t>七、</w:t>
      </w:r>
      <w:r w:rsidRPr="00413FF8">
        <w:rPr>
          <w:rStyle w:val="20"/>
          <w:rFonts w:eastAsia="黑体" w:cs="Times New Roman" w:hint="eastAsia"/>
        </w:rPr>
        <w:t>“三公”经费财政拨款支出决算情况说明</w:t>
      </w:r>
      <w:bookmarkEnd w:id="43"/>
      <w:bookmarkEnd w:id="44"/>
    </w:p>
    <w:p w14:paraId="7AE52FA7" w14:textId="77777777" w:rsidR="00660E30" w:rsidRPr="00FD5AF8" w:rsidRDefault="00660E30" w:rsidP="00660E30">
      <w:pPr>
        <w:spacing w:line="600" w:lineRule="exact"/>
        <w:ind w:firstLine="640"/>
        <w:outlineLvl w:val="2"/>
        <w:rPr>
          <w:rFonts w:ascii="Times New Roman" w:eastAsia="仿宋" w:hAnsi="Times New Roman"/>
          <w:b/>
          <w:color w:val="000000"/>
          <w:sz w:val="32"/>
          <w:szCs w:val="32"/>
        </w:rPr>
      </w:pPr>
      <w:bookmarkStart w:id="45" w:name="_Toc15377216"/>
      <w:r w:rsidRPr="00413FF8">
        <w:rPr>
          <w:rFonts w:ascii="Times New Roman" w:eastAsia="仿宋" w:hAnsi="Times New Roman" w:cs="Times New Roman" w:hint="eastAsia"/>
          <w:b/>
          <w:color w:val="000000"/>
          <w:sz w:val="32"/>
          <w:szCs w:val="32"/>
        </w:rPr>
        <w:t>（一）“三公”经费财政拨款支出决算总体情况说明</w:t>
      </w:r>
      <w:bookmarkEnd w:id="45"/>
    </w:p>
    <w:p w14:paraId="45622449" w14:textId="77777777" w:rsidR="00660E30" w:rsidRPr="00FD5AF8" w:rsidRDefault="00660E30" w:rsidP="00660E30">
      <w:pPr>
        <w:spacing w:line="600" w:lineRule="exact"/>
        <w:ind w:firstLine="640"/>
        <w:rPr>
          <w:rFonts w:ascii="Times New Roman" w:eastAsia="仿宋" w:hAnsi="Times New Roman"/>
          <w:color w:val="000000"/>
          <w:sz w:val="32"/>
          <w:szCs w:val="32"/>
        </w:rPr>
      </w:pPr>
      <w:r w:rsidRPr="00413FF8">
        <w:rPr>
          <w:rFonts w:ascii="Times New Roman" w:eastAsia="仿宋" w:hAnsi="Times New Roman" w:cs="Times New Roman"/>
          <w:color w:val="000000"/>
          <w:sz w:val="32"/>
          <w:szCs w:val="32"/>
        </w:rPr>
        <w:t>2019</w:t>
      </w:r>
      <w:r w:rsidRPr="00413FF8">
        <w:rPr>
          <w:rFonts w:ascii="Times New Roman" w:eastAsia="仿宋" w:hAnsi="Times New Roman" w:cs="Times New Roman" w:hint="eastAsia"/>
          <w:color w:val="000000"/>
          <w:sz w:val="32"/>
          <w:szCs w:val="32"/>
        </w:rPr>
        <w:t>年“三公”经费财政拨款支出决算为</w:t>
      </w:r>
      <w:r>
        <w:rPr>
          <w:rFonts w:eastAsia="仿宋" w:hint="eastAsia"/>
          <w:color w:val="000000"/>
          <w:sz w:val="32"/>
          <w:szCs w:val="32"/>
        </w:rPr>
        <w:t>1.5</w:t>
      </w:r>
      <w:r w:rsidRPr="00413FF8">
        <w:rPr>
          <w:rFonts w:ascii="Times New Roman" w:eastAsia="仿宋" w:hAnsi="Times New Roman" w:cs="Times New Roman" w:hint="eastAsia"/>
          <w:color w:val="000000"/>
          <w:sz w:val="32"/>
          <w:szCs w:val="32"/>
        </w:rPr>
        <w:t>万元，完成预算</w:t>
      </w:r>
      <w:r>
        <w:rPr>
          <w:rFonts w:eastAsia="仿宋" w:hint="eastAsia"/>
          <w:color w:val="000000"/>
          <w:sz w:val="32"/>
          <w:szCs w:val="32"/>
        </w:rPr>
        <w:t>100</w:t>
      </w:r>
      <w:r w:rsidRPr="00413FF8">
        <w:rPr>
          <w:rFonts w:ascii="Times New Roman" w:eastAsia="仿宋" w:hAnsi="Times New Roman" w:cs="Times New Roman"/>
          <w:color w:val="000000"/>
          <w:sz w:val="32"/>
          <w:szCs w:val="32"/>
        </w:rPr>
        <w:t>%</w:t>
      </w:r>
      <w:r w:rsidRPr="00413FF8">
        <w:rPr>
          <w:rFonts w:ascii="Times New Roman" w:eastAsia="仿宋" w:hAnsi="Times New Roman" w:cs="Times New Roman" w:hint="eastAsia"/>
          <w:color w:val="000000"/>
          <w:sz w:val="32"/>
          <w:szCs w:val="32"/>
        </w:rPr>
        <w:t>，决算数</w:t>
      </w:r>
      <w:r>
        <w:rPr>
          <w:rFonts w:eastAsia="仿宋" w:hint="eastAsia"/>
          <w:color w:val="000000"/>
          <w:sz w:val="32"/>
          <w:szCs w:val="32"/>
        </w:rPr>
        <w:t>与</w:t>
      </w:r>
      <w:r w:rsidRPr="00413FF8">
        <w:rPr>
          <w:rFonts w:ascii="Times New Roman" w:eastAsia="仿宋" w:hAnsi="Times New Roman" w:cs="Times New Roman" w:hint="eastAsia"/>
          <w:color w:val="000000"/>
          <w:sz w:val="32"/>
          <w:szCs w:val="32"/>
        </w:rPr>
        <w:t>预算数持平。</w:t>
      </w:r>
    </w:p>
    <w:p w14:paraId="6116DFDB" w14:textId="77777777" w:rsidR="00660E30" w:rsidRPr="00FD5AF8" w:rsidRDefault="00660E30" w:rsidP="00660E30">
      <w:pPr>
        <w:spacing w:line="600" w:lineRule="exact"/>
        <w:ind w:firstLine="640"/>
        <w:rPr>
          <w:rFonts w:ascii="Times New Roman" w:eastAsia="仿宋" w:hAnsi="Times New Roman"/>
          <w:b/>
          <w:color w:val="FF0000"/>
          <w:sz w:val="32"/>
          <w:szCs w:val="32"/>
        </w:rPr>
      </w:pPr>
      <w:r w:rsidRPr="00413FF8">
        <w:rPr>
          <w:rFonts w:ascii="Times New Roman" w:eastAsia="仿宋" w:hAnsi="Times New Roman" w:cs="Times New Roman" w:hint="eastAsia"/>
          <w:b/>
          <w:color w:val="FF0000"/>
          <w:sz w:val="32"/>
          <w:szCs w:val="32"/>
        </w:rPr>
        <w:lastRenderedPageBreak/>
        <w:t>（注：上述“预算”口径为调整预算数，包括政府性基金支出决算情况。）</w:t>
      </w:r>
    </w:p>
    <w:p w14:paraId="4596BE82" w14:textId="77777777" w:rsidR="00660E30" w:rsidRPr="00FD5AF8" w:rsidRDefault="00660E30" w:rsidP="00660E30">
      <w:pPr>
        <w:spacing w:line="600" w:lineRule="exact"/>
        <w:ind w:firstLine="640"/>
        <w:outlineLvl w:val="2"/>
        <w:rPr>
          <w:rFonts w:ascii="Times New Roman" w:eastAsia="仿宋" w:hAnsi="Times New Roman"/>
          <w:b/>
          <w:color w:val="000000"/>
          <w:sz w:val="32"/>
          <w:szCs w:val="32"/>
        </w:rPr>
      </w:pPr>
      <w:bookmarkStart w:id="46" w:name="_Toc15377217"/>
      <w:r w:rsidRPr="00413FF8">
        <w:rPr>
          <w:rFonts w:ascii="Times New Roman" w:eastAsia="仿宋" w:hAnsi="Times New Roman" w:cs="Times New Roman" w:hint="eastAsia"/>
          <w:b/>
          <w:color w:val="000000"/>
          <w:sz w:val="32"/>
          <w:szCs w:val="32"/>
        </w:rPr>
        <w:t>（二）“三公”经费财政拨款支出决算具体情况说明</w:t>
      </w:r>
      <w:bookmarkEnd w:id="46"/>
    </w:p>
    <w:p w14:paraId="431754EC" w14:textId="77777777" w:rsidR="00660E30" w:rsidRPr="00FD5AF8" w:rsidRDefault="00660E30" w:rsidP="00660E30">
      <w:pPr>
        <w:spacing w:line="600" w:lineRule="exact"/>
        <w:ind w:firstLine="640"/>
        <w:rPr>
          <w:rFonts w:ascii="Times New Roman" w:eastAsia="仿宋" w:hAnsi="Times New Roman"/>
          <w:color w:val="000000"/>
          <w:sz w:val="32"/>
          <w:szCs w:val="32"/>
        </w:rPr>
      </w:pPr>
      <w:r w:rsidRPr="00413FF8">
        <w:rPr>
          <w:rFonts w:ascii="Times New Roman" w:eastAsia="仿宋" w:hAnsi="Times New Roman" w:cs="Times New Roman"/>
          <w:color w:val="000000"/>
          <w:sz w:val="32"/>
          <w:szCs w:val="32"/>
        </w:rPr>
        <w:t>2019</w:t>
      </w:r>
      <w:r w:rsidRPr="00413FF8">
        <w:rPr>
          <w:rFonts w:ascii="Times New Roman" w:eastAsia="仿宋" w:hAnsi="Times New Roman" w:cs="Times New Roman" w:hint="eastAsia"/>
          <w:color w:val="000000"/>
          <w:sz w:val="32"/>
          <w:szCs w:val="32"/>
        </w:rPr>
        <w:t>年“三公”经费财政拨款支出决算中，因公出国（境）费支出决算</w:t>
      </w:r>
      <w:r>
        <w:rPr>
          <w:rFonts w:eastAsia="仿宋" w:hint="eastAsia"/>
          <w:color w:val="000000"/>
          <w:sz w:val="32"/>
          <w:szCs w:val="32"/>
        </w:rPr>
        <w:t>0</w:t>
      </w:r>
      <w:r w:rsidRPr="00413FF8">
        <w:rPr>
          <w:rFonts w:ascii="Times New Roman" w:eastAsia="仿宋" w:hAnsi="Times New Roman" w:cs="Times New Roman" w:hint="eastAsia"/>
          <w:color w:val="000000"/>
          <w:sz w:val="32"/>
          <w:szCs w:val="32"/>
        </w:rPr>
        <w:t>万元，占</w:t>
      </w:r>
      <w:r>
        <w:rPr>
          <w:rFonts w:eastAsia="仿宋" w:hint="eastAsia"/>
          <w:color w:val="000000"/>
          <w:sz w:val="32"/>
          <w:szCs w:val="32"/>
        </w:rPr>
        <w:t>0</w:t>
      </w:r>
      <w:r w:rsidRPr="00413FF8">
        <w:rPr>
          <w:rFonts w:ascii="Times New Roman" w:eastAsia="仿宋" w:hAnsi="Times New Roman" w:cs="Times New Roman"/>
          <w:color w:val="000000"/>
          <w:sz w:val="32"/>
          <w:szCs w:val="32"/>
        </w:rPr>
        <w:t>%</w:t>
      </w:r>
      <w:r w:rsidRPr="00413FF8">
        <w:rPr>
          <w:rFonts w:ascii="Times New Roman" w:eastAsia="仿宋" w:hAnsi="Times New Roman" w:cs="Times New Roman" w:hint="eastAsia"/>
          <w:color w:val="000000"/>
          <w:sz w:val="32"/>
          <w:szCs w:val="32"/>
        </w:rPr>
        <w:t>；公务用车购置及运行维护费支出决算</w:t>
      </w:r>
      <w:r>
        <w:rPr>
          <w:rFonts w:eastAsia="仿宋" w:hint="eastAsia"/>
          <w:color w:val="000000"/>
          <w:sz w:val="32"/>
          <w:szCs w:val="32"/>
        </w:rPr>
        <w:t>1.5</w:t>
      </w:r>
      <w:r w:rsidRPr="00413FF8">
        <w:rPr>
          <w:rFonts w:ascii="Times New Roman" w:eastAsia="仿宋" w:hAnsi="Times New Roman" w:cs="Times New Roman" w:hint="eastAsia"/>
          <w:color w:val="000000"/>
          <w:sz w:val="32"/>
          <w:szCs w:val="32"/>
        </w:rPr>
        <w:t>万元，占</w:t>
      </w:r>
      <w:r>
        <w:rPr>
          <w:rFonts w:eastAsia="仿宋" w:hint="eastAsia"/>
          <w:color w:val="000000"/>
          <w:sz w:val="32"/>
          <w:szCs w:val="32"/>
        </w:rPr>
        <w:t>100</w:t>
      </w:r>
      <w:r w:rsidRPr="00413FF8">
        <w:rPr>
          <w:rFonts w:ascii="Times New Roman" w:eastAsia="仿宋" w:hAnsi="Times New Roman" w:cs="Times New Roman"/>
          <w:color w:val="000000"/>
          <w:sz w:val="32"/>
          <w:szCs w:val="32"/>
        </w:rPr>
        <w:t>%</w:t>
      </w:r>
      <w:r w:rsidRPr="00413FF8">
        <w:rPr>
          <w:rFonts w:ascii="Times New Roman" w:eastAsia="仿宋" w:hAnsi="Times New Roman" w:cs="Times New Roman" w:hint="eastAsia"/>
          <w:color w:val="000000"/>
          <w:sz w:val="32"/>
          <w:szCs w:val="32"/>
        </w:rPr>
        <w:t>；公务接待费支出决算</w:t>
      </w:r>
      <w:r>
        <w:rPr>
          <w:rFonts w:eastAsia="仿宋" w:hint="eastAsia"/>
          <w:color w:val="000000"/>
          <w:sz w:val="32"/>
          <w:szCs w:val="32"/>
        </w:rPr>
        <w:t>0</w:t>
      </w:r>
      <w:r w:rsidRPr="00413FF8">
        <w:rPr>
          <w:rFonts w:ascii="Times New Roman" w:eastAsia="仿宋" w:hAnsi="Times New Roman" w:cs="Times New Roman" w:hint="eastAsia"/>
          <w:color w:val="000000"/>
          <w:sz w:val="32"/>
          <w:szCs w:val="32"/>
        </w:rPr>
        <w:t>万元，占</w:t>
      </w:r>
      <w:r>
        <w:rPr>
          <w:rFonts w:eastAsia="仿宋" w:hint="eastAsia"/>
          <w:color w:val="000000"/>
          <w:sz w:val="32"/>
          <w:szCs w:val="32"/>
        </w:rPr>
        <w:t>0</w:t>
      </w:r>
      <w:r w:rsidRPr="00413FF8">
        <w:rPr>
          <w:rFonts w:ascii="Times New Roman" w:eastAsia="仿宋" w:hAnsi="Times New Roman" w:cs="Times New Roman"/>
          <w:color w:val="000000"/>
          <w:sz w:val="32"/>
          <w:szCs w:val="32"/>
        </w:rPr>
        <w:t>%</w:t>
      </w:r>
      <w:r w:rsidRPr="00413FF8">
        <w:rPr>
          <w:rFonts w:ascii="Times New Roman" w:eastAsia="仿宋" w:hAnsi="Times New Roman" w:cs="Times New Roman" w:hint="eastAsia"/>
          <w:color w:val="000000"/>
          <w:sz w:val="32"/>
          <w:szCs w:val="32"/>
        </w:rPr>
        <w:t>。具体情况如下：</w:t>
      </w:r>
    </w:p>
    <w:p w14:paraId="7121B773" w14:textId="77777777" w:rsidR="00660E30" w:rsidRPr="00FD5AF8" w:rsidRDefault="00660E30" w:rsidP="00660E30">
      <w:pPr>
        <w:spacing w:line="600" w:lineRule="exact"/>
        <w:ind w:firstLine="640"/>
        <w:rPr>
          <w:rFonts w:ascii="Times New Roman" w:eastAsia="仿宋" w:hAnsi="Times New Roman"/>
          <w:color w:val="000000"/>
          <w:sz w:val="32"/>
          <w:szCs w:val="32"/>
        </w:rPr>
      </w:pPr>
      <w:r w:rsidRPr="00413FF8">
        <w:rPr>
          <w:rFonts w:ascii="Times New Roman" w:eastAsia="仿宋" w:hAnsi="Times New Roman" w:cs="Times New Roman" w:hint="eastAsia"/>
          <w:color w:val="000000"/>
          <w:sz w:val="32"/>
          <w:szCs w:val="32"/>
        </w:rPr>
        <w:t>（图</w:t>
      </w:r>
      <w:r w:rsidRPr="00413FF8">
        <w:rPr>
          <w:rFonts w:ascii="Times New Roman" w:eastAsia="仿宋" w:hAnsi="Times New Roman" w:cs="Times New Roman"/>
          <w:color w:val="000000"/>
          <w:sz w:val="32"/>
          <w:szCs w:val="32"/>
        </w:rPr>
        <w:t>7</w:t>
      </w:r>
      <w:r w:rsidRPr="00413FF8">
        <w:rPr>
          <w:rFonts w:ascii="Times New Roman" w:eastAsia="仿宋" w:hAnsi="Times New Roman" w:cs="Times New Roman" w:hint="eastAsia"/>
          <w:color w:val="000000"/>
          <w:sz w:val="32"/>
          <w:szCs w:val="32"/>
        </w:rPr>
        <w:t>：“三公”经费财政拨款支出结构）（饼状图）</w:t>
      </w:r>
    </w:p>
    <w:p w14:paraId="3587AF30" w14:textId="77777777" w:rsidR="00660E30" w:rsidRPr="00FD5AF8" w:rsidRDefault="00660E30" w:rsidP="00660E30">
      <w:pPr>
        <w:spacing w:line="600" w:lineRule="exact"/>
        <w:ind w:firstLine="640"/>
        <w:rPr>
          <w:rFonts w:ascii="Times New Roman" w:eastAsia="仿宋_GB2312"/>
          <w:b/>
          <w:color w:val="000000"/>
          <w:sz w:val="32"/>
          <w:szCs w:val="32"/>
        </w:rPr>
      </w:pPr>
      <w:r w:rsidRPr="00413FF8">
        <w:rPr>
          <w:rFonts w:ascii="Times New Roman" w:eastAsia="仿宋_GB2312" w:hAnsi="Times New Roman" w:cs="Times New Roman"/>
          <w:b/>
          <w:color w:val="000000"/>
          <w:sz w:val="32"/>
          <w:szCs w:val="32"/>
        </w:rPr>
        <w:t>1.</w:t>
      </w:r>
      <w:r w:rsidRPr="00413FF8">
        <w:rPr>
          <w:rFonts w:ascii="Times New Roman" w:eastAsia="仿宋_GB2312" w:hAnsi="Times New Roman" w:cs="Times New Roman" w:hint="eastAsia"/>
          <w:b/>
          <w:color w:val="000000"/>
          <w:sz w:val="32"/>
          <w:szCs w:val="32"/>
        </w:rPr>
        <w:t>因公出国（境）经费支出</w:t>
      </w:r>
      <w:r>
        <w:rPr>
          <w:rFonts w:eastAsia="仿宋_GB2312" w:hint="eastAsia"/>
          <w:color w:val="000000"/>
          <w:sz w:val="32"/>
          <w:szCs w:val="32"/>
        </w:rPr>
        <w:t>0</w:t>
      </w:r>
      <w:r w:rsidRPr="00413FF8">
        <w:rPr>
          <w:rFonts w:ascii="Times New Roman" w:eastAsia="仿宋_GB2312" w:hAnsi="Times New Roman" w:cs="Times New Roman" w:hint="eastAsia"/>
          <w:color w:val="000000"/>
          <w:sz w:val="32"/>
          <w:szCs w:val="32"/>
        </w:rPr>
        <w:t>万元，</w:t>
      </w:r>
      <w:r w:rsidRPr="00413FF8">
        <w:rPr>
          <w:rStyle w:val="ab"/>
          <w:rFonts w:ascii="Times New Roman" w:eastAsia="仿宋" w:hAnsi="Times New Roman" w:hint="eastAsia"/>
          <w:bCs/>
          <w:color w:val="000000"/>
          <w:sz w:val="32"/>
          <w:szCs w:val="32"/>
        </w:rPr>
        <w:t>完成预算</w:t>
      </w:r>
      <w:r>
        <w:rPr>
          <w:rStyle w:val="ab"/>
          <w:rFonts w:eastAsia="仿宋" w:hint="eastAsia"/>
          <w:b w:val="0"/>
          <w:bCs/>
          <w:color w:val="000000"/>
          <w:sz w:val="32"/>
          <w:szCs w:val="32"/>
        </w:rPr>
        <w:t>0</w:t>
      </w:r>
      <w:r w:rsidRPr="00413FF8">
        <w:rPr>
          <w:rStyle w:val="ab"/>
          <w:rFonts w:ascii="Times New Roman" w:eastAsia="仿宋" w:hAnsi="Times New Roman"/>
          <w:bCs/>
          <w:color w:val="000000"/>
          <w:sz w:val="32"/>
          <w:szCs w:val="32"/>
        </w:rPr>
        <w:t>%</w:t>
      </w:r>
      <w:r w:rsidRPr="00413FF8">
        <w:rPr>
          <w:rStyle w:val="ab"/>
          <w:rFonts w:ascii="Times New Roman" w:eastAsia="仿宋" w:hAnsi="Times New Roman" w:hint="eastAsia"/>
          <w:bCs/>
          <w:color w:val="000000"/>
          <w:sz w:val="32"/>
          <w:szCs w:val="32"/>
        </w:rPr>
        <w:t>。</w:t>
      </w:r>
      <w:r w:rsidRPr="00413FF8">
        <w:rPr>
          <w:rFonts w:ascii="Times New Roman" w:eastAsia="仿宋_GB2312" w:hint="eastAsia"/>
          <w:color w:val="000000"/>
          <w:sz w:val="32"/>
          <w:szCs w:val="32"/>
        </w:rPr>
        <w:t>全年安排因公出国（境）团组</w:t>
      </w:r>
      <w:r>
        <w:rPr>
          <w:rFonts w:eastAsia="仿宋_GB2312" w:hint="eastAsia"/>
          <w:color w:val="000000"/>
          <w:sz w:val="32"/>
          <w:szCs w:val="32"/>
        </w:rPr>
        <w:t>0</w:t>
      </w:r>
      <w:r w:rsidRPr="00413FF8">
        <w:rPr>
          <w:rFonts w:ascii="Times New Roman" w:eastAsia="仿宋_GB2312" w:hint="eastAsia"/>
          <w:color w:val="000000"/>
          <w:sz w:val="32"/>
          <w:szCs w:val="32"/>
        </w:rPr>
        <w:t>次，出国（境）</w:t>
      </w:r>
      <w:r>
        <w:rPr>
          <w:rFonts w:eastAsia="仿宋_GB2312" w:hint="eastAsia"/>
          <w:color w:val="000000"/>
          <w:sz w:val="32"/>
          <w:szCs w:val="32"/>
        </w:rPr>
        <w:t>0</w:t>
      </w:r>
      <w:r w:rsidRPr="00413FF8">
        <w:rPr>
          <w:rFonts w:ascii="Times New Roman" w:eastAsia="仿宋_GB2312" w:hint="eastAsia"/>
          <w:color w:val="000000"/>
          <w:sz w:val="32"/>
          <w:szCs w:val="32"/>
        </w:rPr>
        <w:t>人。因公出国（境）支出决算比</w:t>
      </w:r>
      <w:r w:rsidRPr="00413FF8">
        <w:rPr>
          <w:rFonts w:ascii="Times New Roman" w:eastAsia="仿宋_GB2312"/>
          <w:color w:val="000000"/>
          <w:sz w:val="32"/>
          <w:szCs w:val="32"/>
        </w:rPr>
        <w:t>2018</w:t>
      </w:r>
      <w:r w:rsidRPr="00413FF8">
        <w:rPr>
          <w:rFonts w:ascii="Times New Roman" w:eastAsia="仿宋_GB2312" w:hint="eastAsia"/>
          <w:color w:val="000000"/>
          <w:sz w:val="32"/>
          <w:szCs w:val="32"/>
        </w:rPr>
        <w:t>年增加</w:t>
      </w:r>
      <w:r w:rsidRPr="00413FF8">
        <w:rPr>
          <w:rFonts w:ascii="Times New Roman" w:eastAsia="仿宋_GB2312"/>
          <w:color w:val="000000"/>
          <w:sz w:val="32"/>
          <w:szCs w:val="32"/>
        </w:rPr>
        <w:t>/</w:t>
      </w:r>
      <w:r w:rsidRPr="00413FF8">
        <w:rPr>
          <w:rFonts w:ascii="Times New Roman" w:eastAsia="仿宋_GB2312" w:hint="eastAsia"/>
          <w:color w:val="000000"/>
          <w:sz w:val="32"/>
          <w:szCs w:val="32"/>
        </w:rPr>
        <w:t>减少</w:t>
      </w:r>
      <w:r>
        <w:rPr>
          <w:rFonts w:eastAsia="仿宋_GB2312" w:hint="eastAsia"/>
          <w:color w:val="000000"/>
          <w:sz w:val="32"/>
          <w:szCs w:val="32"/>
        </w:rPr>
        <w:t>0</w:t>
      </w:r>
      <w:r w:rsidRPr="00413FF8">
        <w:rPr>
          <w:rFonts w:ascii="Times New Roman" w:eastAsia="仿宋_GB2312" w:hint="eastAsia"/>
          <w:color w:val="000000"/>
          <w:sz w:val="32"/>
          <w:szCs w:val="32"/>
        </w:rPr>
        <w:t>万元，增长</w:t>
      </w:r>
      <w:r w:rsidRPr="00413FF8">
        <w:rPr>
          <w:rFonts w:ascii="Times New Roman" w:eastAsia="仿宋_GB2312"/>
          <w:color w:val="000000"/>
          <w:sz w:val="32"/>
          <w:szCs w:val="32"/>
        </w:rPr>
        <w:t>/</w:t>
      </w:r>
      <w:r w:rsidRPr="00413FF8">
        <w:rPr>
          <w:rFonts w:ascii="Times New Roman" w:eastAsia="仿宋_GB2312" w:hint="eastAsia"/>
          <w:color w:val="000000"/>
          <w:sz w:val="32"/>
          <w:szCs w:val="32"/>
        </w:rPr>
        <w:t>下降</w:t>
      </w:r>
      <w:r>
        <w:rPr>
          <w:rFonts w:eastAsia="仿宋_GB2312" w:hint="eastAsia"/>
          <w:color w:val="000000"/>
          <w:sz w:val="32"/>
          <w:szCs w:val="32"/>
        </w:rPr>
        <w:t>0</w:t>
      </w:r>
      <w:r w:rsidRPr="00413FF8">
        <w:rPr>
          <w:rFonts w:ascii="Times New Roman" w:eastAsia="仿宋_GB2312"/>
          <w:color w:val="000000"/>
          <w:sz w:val="32"/>
          <w:szCs w:val="32"/>
        </w:rPr>
        <w:t>%</w:t>
      </w:r>
      <w:r w:rsidRPr="00413FF8">
        <w:rPr>
          <w:rFonts w:ascii="Times New Roman" w:eastAsia="仿宋_GB2312" w:hint="eastAsia"/>
          <w:color w:val="000000"/>
          <w:sz w:val="32"/>
          <w:szCs w:val="32"/>
        </w:rPr>
        <w:t>。主要原因是</w:t>
      </w:r>
      <w:r>
        <w:rPr>
          <w:rFonts w:eastAsia="仿宋_GB2312" w:hint="eastAsia"/>
          <w:color w:val="000000"/>
          <w:sz w:val="32"/>
          <w:szCs w:val="32"/>
        </w:rPr>
        <w:t>不涉及出国出境业务。</w:t>
      </w:r>
    </w:p>
    <w:p w14:paraId="31589A62" w14:textId="77777777" w:rsidR="00660E30" w:rsidRPr="00FD5AF8" w:rsidRDefault="00660E30" w:rsidP="00660E30">
      <w:pPr>
        <w:spacing w:line="600" w:lineRule="exact"/>
        <w:ind w:firstLine="640"/>
        <w:rPr>
          <w:rFonts w:ascii="Times New Roman" w:eastAsia="仿宋_GB2312"/>
          <w:b/>
          <w:color w:val="000000"/>
          <w:sz w:val="32"/>
          <w:szCs w:val="32"/>
        </w:rPr>
      </w:pPr>
      <w:r w:rsidRPr="00413FF8">
        <w:rPr>
          <w:rFonts w:ascii="Times New Roman" w:eastAsia="仿宋_GB2312"/>
          <w:b/>
          <w:color w:val="000000"/>
          <w:sz w:val="32"/>
          <w:szCs w:val="32"/>
        </w:rPr>
        <w:t>2.</w:t>
      </w:r>
      <w:r w:rsidRPr="00413FF8">
        <w:rPr>
          <w:rFonts w:ascii="Times New Roman" w:eastAsia="仿宋_GB2312" w:hint="eastAsia"/>
          <w:b/>
          <w:color w:val="000000"/>
          <w:sz w:val="32"/>
          <w:szCs w:val="32"/>
        </w:rPr>
        <w:t>公务用车购置及运行维护费支出</w:t>
      </w:r>
      <w:r>
        <w:rPr>
          <w:rFonts w:eastAsia="仿宋_GB2312" w:hint="eastAsia"/>
          <w:color w:val="000000"/>
          <w:sz w:val="32"/>
          <w:szCs w:val="32"/>
        </w:rPr>
        <w:t>1.5</w:t>
      </w:r>
      <w:r w:rsidRPr="00413FF8">
        <w:rPr>
          <w:rFonts w:ascii="Times New Roman" w:eastAsia="仿宋_GB2312" w:hint="eastAsia"/>
          <w:color w:val="000000"/>
          <w:sz w:val="32"/>
          <w:szCs w:val="32"/>
        </w:rPr>
        <w:t>万元</w:t>
      </w:r>
      <w:r w:rsidRPr="00413FF8">
        <w:rPr>
          <w:rFonts w:ascii="Times New Roman" w:eastAsia="仿宋_GB2312"/>
          <w:color w:val="000000"/>
          <w:sz w:val="32"/>
          <w:szCs w:val="32"/>
        </w:rPr>
        <w:t>,</w:t>
      </w:r>
      <w:r w:rsidRPr="00413FF8">
        <w:rPr>
          <w:rStyle w:val="ab"/>
          <w:rFonts w:ascii="Times New Roman" w:eastAsia="仿宋" w:hAnsi="Times New Roman" w:hint="eastAsia"/>
          <w:bCs/>
          <w:color w:val="000000"/>
          <w:sz w:val="32"/>
          <w:szCs w:val="32"/>
        </w:rPr>
        <w:t>完成预算</w:t>
      </w:r>
      <w:r>
        <w:rPr>
          <w:rStyle w:val="ab"/>
          <w:rFonts w:eastAsia="仿宋" w:hint="eastAsia"/>
          <w:b w:val="0"/>
          <w:bCs/>
          <w:color w:val="000000"/>
          <w:sz w:val="32"/>
          <w:szCs w:val="32"/>
        </w:rPr>
        <w:t>100</w:t>
      </w:r>
      <w:r w:rsidRPr="00413FF8">
        <w:rPr>
          <w:rStyle w:val="ab"/>
          <w:rFonts w:ascii="Times New Roman" w:eastAsia="仿宋" w:hAnsi="Times New Roman"/>
          <w:bCs/>
          <w:color w:val="000000"/>
          <w:sz w:val="32"/>
          <w:szCs w:val="32"/>
        </w:rPr>
        <w:t>%</w:t>
      </w:r>
      <w:r w:rsidRPr="00413FF8">
        <w:rPr>
          <w:rStyle w:val="ab"/>
          <w:rFonts w:ascii="Times New Roman" w:eastAsia="仿宋" w:hAnsi="Times New Roman" w:hint="eastAsia"/>
          <w:bCs/>
          <w:color w:val="000000"/>
          <w:sz w:val="32"/>
          <w:szCs w:val="32"/>
        </w:rPr>
        <w:t>。</w:t>
      </w:r>
      <w:r w:rsidRPr="00413FF8">
        <w:rPr>
          <w:rFonts w:ascii="Times New Roman" w:eastAsia="仿宋_GB2312" w:hint="eastAsia"/>
          <w:color w:val="000000"/>
          <w:sz w:val="32"/>
          <w:szCs w:val="32"/>
        </w:rPr>
        <w:t>公务用车购置及运行维护费支出决算比</w:t>
      </w:r>
      <w:r w:rsidRPr="00413FF8">
        <w:rPr>
          <w:rFonts w:ascii="Times New Roman" w:eastAsia="仿宋_GB2312"/>
          <w:color w:val="000000"/>
          <w:sz w:val="32"/>
          <w:szCs w:val="32"/>
        </w:rPr>
        <w:t>2018</w:t>
      </w:r>
      <w:r w:rsidRPr="00413FF8">
        <w:rPr>
          <w:rFonts w:ascii="Times New Roman" w:eastAsia="仿宋_GB2312" w:hint="eastAsia"/>
          <w:color w:val="000000"/>
          <w:sz w:val="32"/>
          <w:szCs w:val="32"/>
        </w:rPr>
        <w:t>年增加</w:t>
      </w:r>
      <w:r w:rsidRPr="00413FF8">
        <w:rPr>
          <w:rFonts w:ascii="Times New Roman" w:eastAsia="仿宋_GB2312"/>
          <w:color w:val="000000"/>
          <w:sz w:val="32"/>
          <w:szCs w:val="32"/>
        </w:rPr>
        <w:t>/</w:t>
      </w:r>
      <w:r w:rsidRPr="00413FF8">
        <w:rPr>
          <w:rFonts w:ascii="Times New Roman" w:eastAsia="仿宋_GB2312" w:hint="eastAsia"/>
          <w:color w:val="000000"/>
          <w:sz w:val="32"/>
          <w:szCs w:val="32"/>
        </w:rPr>
        <w:t>减少</w:t>
      </w:r>
      <w:r>
        <w:rPr>
          <w:rFonts w:eastAsia="仿宋_GB2312" w:hint="eastAsia"/>
          <w:color w:val="000000"/>
          <w:sz w:val="32"/>
          <w:szCs w:val="32"/>
        </w:rPr>
        <w:t>0.3</w:t>
      </w:r>
      <w:r w:rsidRPr="00413FF8">
        <w:rPr>
          <w:rFonts w:ascii="Times New Roman" w:eastAsia="仿宋_GB2312" w:hint="eastAsia"/>
          <w:color w:val="000000"/>
          <w:sz w:val="32"/>
          <w:szCs w:val="32"/>
        </w:rPr>
        <w:t>万元，增长</w:t>
      </w:r>
      <w:r w:rsidRPr="00413FF8">
        <w:rPr>
          <w:rFonts w:ascii="Times New Roman" w:eastAsia="仿宋_GB2312"/>
          <w:color w:val="000000"/>
          <w:sz w:val="32"/>
          <w:szCs w:val="32"/>
        </w:rPr>
        <w:t>/</w:t>
      </w:r>
      <w:r w:rsidRPr="00413FF8">
        <w:rPr>
          <w:rFonts w:ascii="Times New Roman" w:eastAsia="仿宋_GB2312" w:hint="eastAsia"/>
          <w:color w:val="000000"/>
          <w:sz w:val="32"/>
          <w:szCs w:val="32"/>
        </w:rPr>
        <w:t>下降</w:t>
      </w:r>
      <w:r>
        <w:rPr>
          <w:rFonts w:eastAsia="仿宋_GB2312" w:hint="eastAsia"/>
          <w:color w:val="000000"/>
          <w:sz w:val="32"/>
          <w:szCs w:val="32"/>
        </w:rPr>
        <w:t>16.67</w:t>
      </w:r>
      <w:r w:rsidRPr="00413FF8">
        <w:rPr>
          <w:rFonts w:ascii="Times New Roman" w:eastAsia="仿宋_GB2312"/>
          <w:color w:val="000000"/>
          <w:sz w:val="32"/>
          <w:szCs w:val="32"/>
        </w:rPr>
        <w:t>%</w:t>
      </w:r>
      <w:r w:rsidRPr="00413FF8">
        <w:rPr>
          <w:rFonts w:ascii="Times New Roman" w:eastAsia="仿宋_GB2312" w:hint="eastAsia"/>
          <w:color w:val="000000"/>
          <w:sz w:val="32"/>
          <w:szCs w:val="32"/>
        </w:rPr>
        <w:t>。主要原因是</w:t>
      </w:r>
      <w:r>
        <w:rPr>
          <w:rFonts w:eastAsia="仿宋_GB2312" w:hint="eastAsia"/>
          <w:color w:val="000000"/>
          <w:sz w:val="32"/>
          <w:szCs w:val="32"/>
        </w:rPr>
        <w:t>年初预算缩减。</w:t>
      </w:r>
    </w:p>
    <w:p w14:paraId="2F276231" w14:textId="77777777" w:rsidR="00660E30" w:rsidRPr="00FD5AF8" w:rsidRDefault="00660E30" w:rsidP="00660E30">
      <w:pPr>
        <w:spacing w:line="600" w:lineRule="exact"/>
        <w:ind w:firstLineChars="200" w:firstLine="640"/>
        <w:rPr>
          <w:rFonts w:ascii="Times New Roman" w:eastAsia="仿宋_GB2312"/>
          <w:color w:val="000000"/>
          <w:sz w:val="32"/>
          <w:szCs w:val="32"/>
        </w:rPr>
      </w:pPr>
      <w:r w:rsidRPr="00413FF8">
        <w:rPr>
          <w:rFonts w:ascii="Times New Roman" w:eastAsia="仿宋_GB2312" w:hint="eastAsia"/>
          <w:color w:val="000000"/>
          <w:sz w:val="32"/>
          <w:szCs w:val="32"/>
        </w:rPr>
        <w:t>其中：</w:t>
      </w:r>
      <w:r w:rsidRPr="00413FF8">
        <w:rPr>
          <w:rFonts w:ascii="Times New Roman" w:eastAsia="仿宋_GB2312" w:hint="eastAsia"/>
          <w:b/>
          <w:color w:val="000000"/>
          <w:sz w:val="32"/>
          <w:szCs w:val="32"/>
        </w:rPr>
        <w:t>公务用车购置支出</w:t>
      </w:r>
      <w:r>
        <w:rPr>
          <w:rFonts w:eastAsia="仿宋_GB2312" w:hint="eastAsia"/>
          <w:color w:val="000000"/>
          <w:sz w:val="32"/>
          <w:szCs w:val="32"/>
        </w:rPr>
        <w:t>0</w:t>
      </w:r>
      <w:r w:rsidRPr="00413FF8">
        <w:rPr>
          <w:rFonts w:ascii="Times New Roman" w:eastAsia="仿宋_GB2312" w:hint="eastAsia"/>
          <w:color w:val="000000"/>
          <w:sz w:val="32"/>
          <w:szCs w:val="32"/>
        </w:rPr>
        <w:t>万元。全年按规定更新购置公务用车</w:t>
      </w:r>
      <w:r>
        <w:rPr>
          <w:rFonts w:eastAsia="仿宋_GB2312" w:hint="eastAsia"/>
          <w:color w:val="000000"/>
          <w:sz w:val="32"/>
          <w:szCs w:val="32"/>
        </w:rPr>
        <w:t>0</w:t>
      </w:r>
      <w:r w:rsidRPr="00413FF8">
        <w:rPr>
          <w:rFonts w:ascii="Times New Roman" w:eastAsia="仿宋_GB2312" w:hint="eastAsia"/>
          <w:color w:val="000000"/>
          <w:sz w:val="32"/>
          <w:szCs w:val="32"/>
        </w:rPr>
        <w:t>辆，金额</w:t>
      </w:r>
      <w:r>
        <w:rPr>
          <w:rFonts w:eastAsia="仿宋_GB2312" w:hint="eastAsia"/>
          <w:color w:val="000000"/>
          <w:sz w:val="32"/>
          <w:szCs w:val="32"/>
        </w:rPr>
        <w:t>0</w:t>
      </w:r>
      <w:r w:rsidRPr="00413FF8">
        <w:rPr>
          <w:rFonts w:ascii="Times New Roman" w:eastAsia="仿宋_GB2312" w:hint="eastAsia"/>
          <w:color w:val="000000"/>
          <w:sz w:val="32"/>
          <w:szCs w:val="32"/>
        </w:rPr>
        <w:t>元。截至</w:t>
      </w:r>
      <w:r w:rsidRPr="00413FF8">
        <w:rPr>
          <w:rFonts w:ascii="Times New Roman" w:eastAsia="仿宋_GB2312"/>
          <w:color w:val="000000"/>
          <w:sz w:val="32"/>
          <w:szCs w:val="32"/>
        </w:rPr>
        <w:t>2019</w:t>
      </w:r>
      <w:r w:rsidRPr="00413FF8">
        <w:rPr>
          <w:rFonts w:ascii="Times New Roman" w:eastAsia="仿宋_GB2312" w:hint="eastAsia"/>
          <w:color w:val="000000"/>
          <w:sz w:val="32"/>
          <w:szCs w:val="32"/>
        </w:rPr>
        <w:t>年</w:t>
      </w:r>
      <w:r w:rsidRPr="00413FF8">
        <w:rPr>
          <w:rFonts w:ascii="Times New Roman" w:eastAsia="仿宋_GB2312"/>
          <w:color w:val="000000"/>
          <w:sz w:val="32"/>
          <w:szCs w:val="32"/>
        </w:rPr>
        <w:t>12</w:t>
      </w:r>
      <w:r w:rsidRPr="00413FF8">
        <w:rPr>
          <w:rFonts w:ascii="Times New Roman" w:eastAsia="仿宋_GB2312" w:hint="eastAsia"/>
          <w:color w:val="000000"/>
          <w:sz w:val="32"/>
          <w:szCs w:val="32"/>
        </w:rPr>
        <w:t>月底，单位共有公务用车</w:t>
      </w:r>
      <w:r>
        <w:rPr>
          <w:rFonts w:eastAsia="仿宋_GB2312" w:hint="eastAsia"/>
          <w:color w:val="000000"/>
          <w:sz w:val="32"/>
          <w:szCs w:val="32"/>
        </w:rPr>
        <w:t>1</w:t>
      </w:r>
      <w:r w:rsidRPr="00413FF8">
        <w:rPr>
          <w:rFonts w:ascii="Times New Roman" w:eastAsia="仿宋_GB2312" w:hint="eastAsia"/>
          <w:color w:val="000000"/>
          <w:sz w:val="32"/>
          <w:szCs w:val="32"/>
        </w:rPr>
        <w:t>辆，其中：主要领导干部用车</w:t>
      </w:r>
      <w:r>
        <w:rPr>
          <w:rFonts w:eastAsia="仿宋_GB2312" w:hint="eastAsia"/>
          <w:color w:val="000000"/>
          <w:sz w:val="32"/>
          <w:szCs w:val="32"/>
        </w:rPr>
        <w:t>1</w:t>
      </w:r>
      <w:r w:rsidRPr="00413FF8">
        <w:rPr>
          <w:rFonts w:ascii="Times New Roman" w:eastAsia="仿宋_GB2312" w:hint="eastAsia"/>
          <w:color w:val="000000"/>
          <w:sz w:val="32"/>
          <w:szCs w:val="32"/>
        </w:rPr>
        <w:t>辆、机要通信用车</w:t>
      </w:r>
      <w:r>
        <w:rPr>
          <w:rFonts w:eastAsia="仿宋_GB2312" w:hint="eastAsia"/>
          <w:color w:val="000000"/>
          <w:sz w:val="32"/>
          <w:szCs w:val="32"/>
        </w:rPr>
        <w:t>0</w:t>
      </w:r>
      <w:r w:rsidRPr="00413FF8">
        <w:rPr>
          <w:rFonts w:ascii="Times New Roman" w:eastAsia="仿宋_GB2312" w:hint="eastAsia"/>
          <w:color w:val="000000"/>
          <w:sz w:val="32"/>
          <w:szCs w:val="32"/>
        </w:rPr>
        <w:t>辆、应急保障用车</w:t>
      </w:r>
      <w:r>
        <w:rPr>
          <w:rFonts w:eastAsia="仿宋_GB2312" w:hint="eastAsia"/>
          <w:color w:val="000000"/>
          <w:sz w:val="32"/>
          <w:szCs w:val="32"/>
        </w:rPr>
        <w:t>0</w:t>
      </w:r>
      <w:r w:rsidRPr="00413FF8">
        <w:rPr>
          <w:rFonts w:ascii="Times New Roman" w:eastAsia="仿宋_GB2312" w:hint="eastAsia"/>
          <w:color w:val="000000"/>
          <w:sz w:val="32"/>
          <w:szCs w:val="32"/>
        </w:rPr>
        <w:t>辆、</w:t>
      </w:r>
      <w:r w:rsidRPr="00413FF8">
        <w:rPr>
          <w:rFonts w:ascii="Times New Roman" w:eastAsia="仿宋_GB2312"/>
          <w:color w:val="000000"/>
          <w:sz w:val="32"/>
          <w:szCs w:val="32"/>
        </w:rPr>
        <w:t xml:space="preserve"> </w:t>
      </w:r>
      <w:r w:rsidRPr="00413FF8">
        <w:rPr>
          <w:rFonts w:ascii="Times New Roman" w:eastAsia="仿宋_GB2312" w:hint="eastAsia"/>
          <w:color w:val="000000"/>
          <w:sz w:val="32"/>
          <w:szCs w:val="32"/>
        </w:rPr>
        <w:t>执法执勤用车</w:t>
      </w:r>
      <w:r>
        <w:rPr>
          <w:rFonts w:eastAsia="仿宋_GB2312" w:hint="eastAsia"/>
          <w:color w:val="000000"/>
          <w:sz w:val="32"/>
          <w:szCs w:val="32"/>
        </w:rPr>
        <w:t>0</w:t>
      </w:r>
      <w:r w:rsidRPr="00413FF8">
        <w:rPr>
          <w:rFonts w:ascii="Times New Roman" w:eastAsia="仿宋_GB2312" w:hint="eastAsia"/>
          <w:color w:val="000000"/>
          <w:sz w:val="32"/>
          <w:szCs w:val="32"/>
        </w:rPr>
        <w:t>辆…</w:t>
      </w:r>
    </w:p>
    <w:p w14:paraId="14EEBB4F" w14:textId="77777777" w:rsidR="00660E30" w:rsidRPr="00FD5AF8" w:rsidRDefault="00660E30" w:rsidP="00660E30">
      <w:pPr>
        <w:spacing w:line="600" w:lineRule="exact"/>
        <w:ind w:firstLine="640"/>
        <w:rPr>
          <w:rFonts w:ascii="Times New Roman" w:eastAsia="仿宋_GB2312"/>
          <w:color w:val="000000"/>
          <w:sz w:val="32"/>
          <w:szCs w:val="32"/>
        </w:rPr>
      </w:pPr>
      <w:r w:rsidRPr="00413FF8">
        <w:rPr>
          <w:rFonts w:ascii="Times New Roman" w:eastAsia="仿宋_GB2312" w:hint="eastAsia"/>
          <w:b/>
          <w:color w:val="000000"/>
          <w:sz w:val="32"/>
          <w:szCs w:val="32"/>
        </w:rPr>
        <w:lastRenderedPageBreak/>
        <w:t>公务用车运行维护费支出</w:t>
      </w:r>
      <w:r>
        <w:rPr>
          <w:rFonts w:eastAsia="仿宋_GB2312" w:hint="eastAsia"/>
          <w:color w:val="000000"/>
          <w:sz w:val="32"/>
          <w:szCs w:val="32"/>
        </w:rPr>
        <w:t>1.5</w:t>
      </w:r>
      <w:r w:rsidRPr="00413FF8">
        <w:rPr>
          <w:rFonts w:ascii="Times New Roman" w:eastAsia="仿宋_GB2312" w:hint="eastAsia"/>
          <w:color w:val="000000"/>
          <w:sz w:val="32"/>
          <w:szCs w:val="32"/>
        </w:rPr>
        <w:t>万元。主要用于</w:t>
      </w:r>
      <w:r>
        <w:rPr>
          <w:rFonts w:eastAsia="仿宋_GB2312" w:hint="eastAsia"/>
          <w:color w:val="000000"/>
          <w:sz w:val="32"/>
          <w:szCs w:val="32"/>
        </w:rPr>
        <w:t>劳动人事争议仲裁业务</w:t>
      </w:r>
      <w:r w:rsidRPr="00413FF8">
        <w:rPr>
          <w:rFonts w:ascii="Times New Roman" w:eastAsia="仿宋_GB2312" w:hint="eastAsia"/>
          <w:color w:val="000000"/>
          <w:sz w:val="32"/>
          <w:szCs w:val="32"/>
        </w:rPr>
        <w:t>（具体工作）等所需的公务用车燃料费、维修费、过路过桥费、保险费等支出。</w:t>
      </w:r>
    </w:p>
    <w:p w14:paraId="25948072" w14:textId="39125BC0" w:rsidR="00660E30" w:rsidRPr="00FD5AF8" w:rsidRDefault="00660E30" w:rsidP="00660E30">
      <w:pPr>
        <w:spacing w:line="600" w:lineRule="exact"/>
        <w:ind w:firstLine="640"/>
        <w:rPr>
          <w:rFonts w:ascii="Times New Roman" w:eastAsia="仿宋_GB2312"/>
          <w:color w:val="000000"/>
          <w:sz w:val="32"/>
          <w:szCs w:val="32"/>
        </w:rPr>
      </w:pPr>
      <w:r w:rsidRPr="00413FF8">
        <w:rPr>
          <w:rFonts w:ascii="Times New Roman" w:eastAsia="仿宋_GB2312"/>
          <w:b/>
          <w:color w:val="000000"/>
          <w:sz w:val="32"/>
          <w:szCs w:val="32"/>
        </w:rPr>
        <w:t>3.</w:t>
      </w:r>
      <w:r w:rsidRPr="00413FF8">
        <w:rPr>
          <w:rFonts w:ascii="Times New Roman" w:eastAsia="仿宋_GB2312" w:hint="eastAsia"/>
          <w:b/>
          <w:color w:val="000000"/>
          <w:sz w:val="32"/>
          <w:szCs w:val="32"/>
        </w:rPr>
        <w:t>公务接待费支出</w:t>
      </w:r>
      <w:r>
        <w:rPr>
          <w:rFonts w:eastAsia="仿宋_GB2312" w:hint="eastAsia"/>
          <w:color w:val="000000"/>
          <w:sz w:val="32"/>
          <w:szCs w:val="32"/>
        </w:rPr>
        <w:t>0</w:t>
      </w:r>
      <w:r w:rsidRPr="00413FF8">
        <w:rPr>
          <w:rFonts w:ascii="Times New Roman" w:eastAsia="仿宋_GB2312" w:hint="eastAsia"/>
          <w:color w:val="000000"/>
          <w:sz w:val="32"/>
          <w:szCs w:val="32"/>
        </w:rPr>
        <w:t>万元，</w:t>
      </w:r>
      <w:r w:rsidRPr="00413FF8">
        <w:rPr>
          <w:rStyle w:val="ab"/>
          <w:rFonts w:ascii="Times New Roman" w:eastAsia="仿宋" w:hAnsi="Times New Roman" w:hint="eastAsia"/>
          <w:bCs/>
          <w:color w:val="000000"/>
          <w:sz w:val="32"/>
          <w:szCs w:val="32"/>
        </w:rPr>
        <w:t>完成预算</w:t>
      </w:r>
      <w:r>
        <w:rPr>
          <w:rStyle w:val="ab"/>
          <w:rFonts w:eastAsia="仿宋" w:hint="eastAsia"/>
          <w:b w:val="0"/>
          <w:bCs/>
          <w:color w:val="000000"/>
          <w:sz w:val="32"/>
          <w:szCs w:val="32"/>
        </w:rPr>
        <w:t>0</w:t>
      </w:r>
      <w:r w:rsidRPr="00413FF8">
        <w:rPr>
          <w:rStyle w:val="ab"/>
          <w:rFonts w:ascii="Times New Roman" w:eastAsia="仿宋" w:hAnsi="Times New Roman"/>
          <w:bCs/>
          <w:color w:val="000000"/>
          <w:sz w:val="32"/>
          <w:szCs w:val="32"/>
        </w:rPr>
        <w:t>%</w:t>
      </w:r>
      <w:r w:rsidRPr="00413FF8">
        <w:rPr>
          <w:rStyle w:val="ab"/>
          <w:rFonts w:ascii="Times New Roman" w:eastAsia="仿宋" w:hAnsi="Times New Roman" w:hint="eastAsia"/>
          <w:bCs/>
          <w:color w:val="000000"/>
          <w:sz w:val="32"/>
          <w:szCs w:val="32"/>
        </w:rPr>
        <w:t>。</w:t>
      </w:r>
      <w:r w:rsidRPr="00413FF8">
        <w:rPr>
          <w:rFonts w:ascii="Times New Roman" w:eastAsia="仿宋_GB2312" w:hint="eastAsia"/>
          <w:color w:val="000000"/>
          <w:sz w:val="32"/>
          <w:szCs w:val="32"/>
        </w:rPr>
        <w:t>公务接待费支出决算比</w:t>
      </w:r>
      <w:r w:rsidRPr="00413FF8">
        <w:rPr>
          <w:rFonts w:ascii="Times New Roman" w:eastAsia="仿宋_GB2312"/>
          <w:color w:val="000000"/>
          <w:sz w:val="32"/>
          <w:szCs w:val="32"/>
        </w:rPr>
        <w:t>2018</w:t>
      </w:r>
      <w:r w:rsidRPr="00413FF8">
        <w:rPr>
          <w:rFonts w:ascii="Times New Roman" w:eastAsia="仿宋_GB2312" w:hint="eastAsia"/>
          <w:color w:val="000000"/>
          <w:sz w:val="32"/>
          <w:szCs w:val="32"/>
        </w:rPr>
        <w:t>年增加</w:t>
      </w:r>
      <w:r w:rsidRPr="00413FF8">
        <w:rPr>
          <w:rFonts w:ascii="Times New Roman" w:eastAsia="仿宋_GB2312"/>
          <w:color w:val="000000"/>
          <w:sz w:val="32"/>
          <w:szCs w:val="32"/>
        </w:rPr>
        <w:t>/</w:t>
      </w:r>
      <w:r w:rsidRPr="00413FF8">
        <w:rPr>
          <w:rFonts w:ascii="Times New Roman" w:eastAsia="仿宋_GB2312" w:hint="eastAsia"/>
          <w:color w:val="000000"/>
          <w:sz w:val="32"/>
          <w:szCs w:val="32"/>
        </w:rPr>
        <w:t>减少</w:t>
      </w:r>
      <w:r>
        <w:rPr>
          <w:rFonts w:eastAsia="仿宋_GB2312" w:hint="eastAsia"/>
          <w:color w:val="000000"/>
          <w:sz w:val="32"/>
          <w:szCs w:val="32"/>
        </w:rPr>
        <w:t>0</w:t>
      </w:r>
      <w:r w:rsidRPr="00413FF8">
        <w:rPr>
          <w:rFonts w:ascii="Times New Roman" w:eastAsia="仿宋_GB2312" w:hint="eastAsia"/>
          <w:color w:val="000000"/>
          <w:sz w:val="32"/>
          <w:szCs w:val="32"/>
        </w:rPr>
        <w:t>万元，增长</w:t>
      </w:r>
      <w:r w:rsidRPr="00413FF8">
        <w:rPr>
          <w:rFonts w:ascii="Times New Roman" w:eastAsia="仿宋_GB2312"/>
          <w:color w:val="000000"/>
          <w:sz w:val="32"/>
          <w:szCs w:val="32"/>
        </w:rPr>
        <w:t>/</w:t>
      </w:r>
      <w:r w:rsidRPr="00413FF8">
        <w:rPr>
          <w:rFonts w:ascii="Times New Roman" w:eastAsia="仿宋_GB2312" w:hint="eastAsia"/>
          <w:color w:val="000000"/>
          <w:sz w:val="32"/>
          <w:szCs w:val="32"/>
        </w:rPr>
        <w:t>下降</w:t>
      </w:r>
      <w:r>
        <w:rPr>
          <w:rFonts w:eastAsia="仿宋_GB2312" w:hint="eastAsia"/>
          <w:color w:val="000000"/>
          <w:sz w:val="32"/>
          <w:szCs w:val="32"/>
        </w:rPr>
        <w:t>0</w:t>
      </w:r>
      <w:r w:rsidRPr="00413FF8">
        <w:rPr>
          <w:rFonts w:ascii="Times New Roman" w:eastAsia="仿宋_GB2312"/>
          <w:color w:val="000000"/>
          <w:sz w:val="32"/>
          <w:szCs w:val="32"/>
        </w:rPr>
        <w:t>*%</w:t>
      </w:r>
      <w:r w:rsidRPr="00413FF8">
        <w:rPr>
          <w:rFonts w:ascii="Times New Roman" w:eastAsia="仿宋_GB2312" w:hint="eastAsia"/>
          <w:color w:val="000000"/>
          <w:sz w:val="32"/>
          <w:szCs w:val="32"/>
        </w:rPr>
        <w:t>。</w:t>
      </w:r>
    </w:p>
    <w:p w14:paraId="4D105879" w14:textId="2C8B0DE1" w:rsidR="00660E30" w:rsidRPr="00FD5AF8" w:rsidRDefault="00660E30" w:rsidP="00660E30">
      <w:pPr>
        <w:spacing w:line="600" w:lineRule="exact"/>
        <w:ind w:firstLine="640"/>
        <w:rPr>
          <w:rFonts w:ascii="Times New Roman" w:eastAsia="仿宋_GB2312"/>
          <w:color w:val="000000"/>
          <w:sz w:val="32"/>
          <w:szCs w:val="32"/>
        </w:rPr>
      </w:pPr>
      <w:r w:rsidRPr="00413FF8">
        <w:rPr>
          <w:rFonts w:ascii="Times New Roman" w:eastAsia="仿宋" w:hAnsi="Times New Roman" w:hint="eastAsia"/>
          <w:b/>
          <w:color w:val="000000"/>
          <w:sz w:val="32"/>
          <w:szCs w:val="32"/>
        </w:rPr>
        <w:t>国内公务接待支出</w:t>
      </w:r>
      <w:r>
        <w:rPr>
          <w:rFonts w:eastAsia="仿宋" w:hint="eastAsia"/>
          <w:color w:val="000000"/>
          <w:sz w:val="32"/>
          <w:szCs w:val="32"/>
        </w:rPr>
        <w:t>0</w:t>
      </w:r>
      <w:r w:rsidRPr="00413FF8">
        <w:rPr>
          <w:rFonts w:ascii="Times New Roman" w:eastAsia="仿宋_GB2312" w:hint="eastAsia"/>
          <w:color w:val="000000"/>
          <w:sz w:val="32"/>
          <w:szCs w:val="32"/>
        </w:rPr>
        <w:t>万元。国内公务接待</w:t>
      </w:r>
      <w:r>
        <w:rPr>
          <w:rFonts w:eastAsia="仿宋_GB2312" w:hint="eastAsia"/>
          <w:color w:val="000000"/>
          <w:sz w:val="32"/>
          <w:szCs w:val="32"/>
        </w:rPr>
        <w:t>0</w:t>
      </w:r>
      <w:r w:rsidRPr="00413FF8">
        <w:rPr>
          <w:rFonts w:ascii="Times New Roman" w:eastAsia="仿宋_GB2312" w:hint="eastAsia"/>
          <w:color w:val="000000"/>
          <w:sz w:val="32"/>
          <w:szCs w:val="32"/>
        </w:rPr>
        <w:t>批次，</w:t>
      </w:r>
      <w:r>
        <w:rPr>
          <w:rFonts w:eastAsia="仿宋_GB2312" w:hint="eastAsia"/>
          <w:color w:val="000000"/>
          <w:sz w:val="32"/>
          <w:szCs w:val="32"/>
        </w:rPr>
        <w:t>0</w:t>
      </w:r>
      <w:r w:rsidRPr="00413FF8">
        <w:rPr>
          <w:rFonts w:ascii="Times New Roman" w:eastAsia="仿宋_GB2312" w:hint="eastAsia"/>
          <w:color w:val="000000"/>
          <w:sz w:val="32"/>
          <w:szCs w:val="32"/>
        </w:rPr>
        <w:t>人次（不包括陪同人员），共计支出</w:t>
      </w:r>
      <w:r>
        <w:rPr>
          <w:rFonts w:eastAsia="仿宋_GB2312" w:hint="eastAsia"/>
          <w:color w:val="000000"/>
          <w:sz w:val="32"/>
          <w:szCs w:val="32"/>
        </w:rPr>
        <w:t>0</w:t>
      </w:r>
      <w:r w:rsidRPr="00413FF8">
        <w:rPr>
          <w:rFonts w:ascii="Times New Roman" w:eastAsia="仿宋_GB2312" w:hint="eastAsia"/>
          <w:color w:val="000000"/>
          <w:sz w:val="32"/>
          <w:szCs w:val="32"/>
        </w:rPr>
        <w:t>万元。</w:t>
      </w:r>
    </w:p>
    <w:p w14:paraId="071F099B" w14:textId="0AE47203" w:rsidR="00660E30" w:rsidRPr="00FD5AF8" w:rsidRDefault="00660E30" w:rsidP="00660E30">
      <w:pPr>
        <w:spacing w:line="600" w:lineRule="exact"/>
        <w:ind w:firstLineChars="200" w:firstLine="643"/>
        <w:rPr>
          <w:rFonts w:ascii="Times New Roman" w:eastAsia="仿宋_GB2312"/>
          <w:color w:val="000000" w:themeColor="text1"/>
          <w:sz w:val="32"/>
          <w:szCs w:val="32"/>
        </w:rPr>
      </w:pPr>
      <w:r w:rsidRPr="00413FF8">
        <w:rPr>
          <w:rFonts w:ascii="Times New Roman" w:eastAsia="仿宋" w:hAnsi="Times New Roman" w:hint="eastAsia"/>
          <w:b/>
          <w:color w:val="000000"/>
          <w:sz w:val="32"/>
          <w:szCs w:val="32"/>
        </w:rPr>
        <w:t>外事接待支出</w:t>
      </w:r>
      <w:r>
        <w:rPr>
          <w:rFonts w:eastAsia="仿宋" w:hint="eastAsia"/>
          <w:color w:val="000000"/>
          <w:sz w:val="32"/>
          <w:szCs w:val="32"/>
        </w:rPr>
        <w:t>0</w:t>
      </w:r>
      <w:r w:rsidRPr="00413FF8">
        <w:rPr>
          <w:rFonts w:ascii="Times New Roman" w:eastAsia="仿宋_GB2312" w:hint="eastAsia"/>
          <w:color w:val="000000"/>
          <w:sz w:val="32"/>
          <w:szCs w:val="32"/>
        </w:rPr>
        <w:t>万元</w:t>
      </w:r>
      <w:r w:rsidRPr="00413FF8">
        <w:rPr>
          <w:rFonts w:ascii="Times New Roman" w:eastAsia="仿宋_GB2312" w:hint="eastAsia"/>
          <w:color w:val="000000" w:themeColor="text1"/>
          <w:sz w:val="32"/>
          <w:szCs w:val="32"/>
        </w:rPr>
        <w:t>，外事接待</w:t>
      </w:r>
      <w:r>
        <w:rPr>
          <w:rFonts w:eastAsia="仿宋_GB2312" w:hint="eastAsia"/>
          <w:color w:val="000000" w:themeColor="text1"/>
          <w:sz w:val="32"/>
          <w:szCs w:val="32"/>
        </w:rPr>
        <w:t>0</w:t>
      </w:r>
      <w:r w:rsidRPr="00413FF8">
        <w:rPr>
          <w:rFonts w:ascii="Times New Roman" w:eastAsia="仿宋_GB2312" w:hint="eastAsia"/>
          <w:color w:val="000000" w:themeColor="text1"/>
          <w:sz w:val="32"/>
          <w:szCs w:val="32"/>
        </w:rPr>
        <w:t>批次，</w:t>
      </w:r>
      <w:r>
        <w:rPr>
          <w:rFonts w:eastAsia="仿宋_GB2312" w:hint="eastAsia"/>
          <w:color w:val="000000" w:themeColor="text1"/>
          <w:sz w:val="32"/>
          <w:szCs w:val="32"/>
        </w:rPr>
        <w:t>0</w:t>
      </w:r>
      <w:r w:rsidRPr="00413FF8">
        <w:rPr>
          <w:rFonts w:ascii="Times New Roman" w:eastAsia="仿宋_GB2312" w:hint="eastAsia"/>
          <w:color w:val="000000" w:themeColor="text1"/>
          <w:sz w:val="32"/>
          <w:szCs w:val="32"/>
        </w:rPr>
        <w:t>人，共计支出</w:t>
      </w:r>
      <w:r>
        <w:rPr>
          <w:rFonts w:eastAsia="仿宋_GB2312" w:hint="eastAsia"/>
          <w:color w:val="000000" w:themeColor="text1"/>
          <w:sz w:val="32"/>
          <w:szCs w:val="32"/>
        </w:rPr>
        <w:t>0</w:t>
      </w:r>
      <w:r w:rsidRPr="00413FF8">
        <w:rPr>
          <w:rFonts w:ascii="Times New Roman" w:eastAsia="仿宋_GB2312" w:hint="eastAsia"/>
          <w:color w:val="000000" w:themeColor="text1"/>
          <w:sz w:val="32"/>
          <w:szCs w:val="32"/>
        </w:rPr>
        <w:t>万元</w:t>
      </w:r>
      <w:r w:rsidR="00C77794">
        <w:rPr>
          <w:rFonts w:ascii="Times New Roman" w:eastAsia="仿宋_GB2312" w:hint="eastAsia"/>
          <w:color w:val="000000" w:themeColor="text1"/>
          <w:sz w:val="32"/>
          <w:szCs w:val="32"/>
        </w:rPr>
        <w:t>。</w:t>
      </w:r>
    </w:p>
    <w:p w14:paraId="4CC02526" w14:textId="77777777" w:rsidR="00660E30" w:rsidRPr="00FD5AF8" w:rsidRDefault="00660E30" w:rsidP="00660E30">
      <w:pPr>
        <w:spacing w:line="600" w:lineRule="exact"/>
        <w:ind w:firstLine="640"/>
        <w:outlineLvl w:val="1"/>
        <w:rPr>
          <w:rFonts w:ascii="Times New Roman" w:eastAsia="黑体"/>
          <w:color w:val="000000"/>
          <w:sz w:val="32"/>
          <w:szCs w:val="32"/>
        </w:rPr>
      </w:pPr>
      <w:bookmarkStart w:id="47" w:name="_Toc15396610"/>
      <w:bookmarkStart w:id="48" w:name="_Toc15377218"/>
    </w:p>
    <w:p w14:paraId="025DF23C" w14:textId="77777777" w:rsidR="00660E30" w:rsidRPr="00FD5AF8" w:rsidRDefault="00660E30" w:rsidP="00660E30">
      <w:pPr>
        <w:spacing w:line="600" w:lineRule="exact"/>
        <w:ind w:firstLine="640"/>
        <w:outlineLvl w:val="1"/>
        <w:rPr>
          <w:rStyle w:val="20"/>
          <w:rFonts w:eastAsia="黑体" w:cs="Times New Roman"/>
        </w:rPr>
      </w:pPr>
      <w:r w:rsidRPr="00413FF8">
        <w:rPr>
          <w:rFonts w:ascii="Times New Roman" w:eastAsia="黑体" w:hAnsi="Times New Roman" w:cs="Times New Roman" w:hint="eastAsia"/>
          <w:color w:val="000000"/>
          <w:sz w:val="32"/>
          <w:szCs w:val="32"/>
        </w:rPr>
        <w:t>八、</w:t>
      </w:r>
      <w:r w:rsidRPr="00413FF8">
        <w:rPr>
          <w:rStyle w:val="20"/>
          <w:rFonts w:eastAsia="黑体" w:cs="Times New Roman" w:hint="eastAsia"/>
        </w:rPr>
        <w:t>政府性基金预算支出决算情况说明</w:t>
      </w:r>
      <w:bookmarkEnd w:id="47"/>
      <w:bookmarkEnd w:id="48"/>
    </w:p>
    <w:p w14:paraId="69228996" w14:textId="77777777" w:rsidR="00660E30" w:rsidRPr="00FD5AF8" w:rsidRDefault="00660E30" w:rsidP="00660E30">
      <w:pPr>
        <w:spacing w:line="600" w:lineRule="exact"/>
        <w:ind w:firstLine="640"/>
        <w:rPr>
          <w:rFonts w:ascii="Times New Roman" w:eastAsia="仿宋_GB2312"/>
          <w:color w:val="000000"/>
          <w:sz w:val="32"/>
          <w:szCs w:val="32"/>
        </w:rPr>
      </w:pPr>
      <w:r w:rsidRPr="00413FF8">
        <w:rPr>
          <w:rFonts w:ascii="Times New Roman" w:eastAsia="仿宋_GB2312" w:hAnsi="Times New Roman" w:cs="Times New Roman"/>
          <w:color w:val="000000"/>
          <w:sz w:val="32"/>
          <w:szCs w:val="32"/>
        </w:rPr>
        <w:t>2019</w:t>
      </w:r>
      <w:r w:rsidRPr="00413FF8">
        <w:rPr>
          <w:rFonts w:ascii="Times New Roman" w:eastAsia="仿宋_GB2312" w:hAnsi="Times New Roman" w:cs="Times New Roman" w:hint="eastAsia"/>
          <w:color w:val="000000"/>
          <w:sz w:val="32"/>
          <w:szCs w:val="32"/>
        </w:rPr>
        <w:t>年政府性基金预算拨款支出</w:t>
      </w:r>
      <w:r>
        <w:rPr>
          <w:rFonts w:eastAsia="仿宋_GB2312" w:hint="eastAsia"/>
          <w:color w:val="000000"/>
          <w:sz w:val="32"/>
          <w:szCs w:val="32"/>
        </w:rPr>
        <w:t>0</w:t>
      </w:r>
      <w:r w:rsidRPr="00413FF8">
        <w:rPr>
          <w:rFonts w:ascii="Times New Roman" w:eastAsia="仿宋_GB2312" w:hAnsi="Times New Roman" w:cs="Times New Roman" w:hint="eastAsia"/>
          <w:color w:val="000000"/>
          <w:sz w:val="32"/>
          <w:szCs w:val="32"/>
        </w:rPr>
        <w:t>万元。</w:t>
      </w:r>
    </w:p>
    <w:p w14:paraId="6D053C9F" w14:textId="77777777" w:rsidR="00660E30" w:rsidRPr="00FD5AF8" w:rsidRDefault="00660E30" w:rsidP="00660E30">
      <w:pPr>
        <w:spacing w:line="600" w:lineRule="exact"/>
        <w:rPr>
          <w:rFonts w:ascii="Times New Roman" w:eastAsia="仿宋_GB2312"/>
          <w:color w:val="000000"/>
          <w:sz w:val="32"/>
          <w:szCs w:val="32"/>
        </w:rPr>
      </w:pPr>
    </w:p>
    <w:p w14:paraId="7CF39DA3" w14:textId="77777777" w:rsidR="00660E30" w:rsidRPr="00FD5AF8" w:rsidRDefault="00660E30" w:rsidP="00660E30">
      <w:pPr>
        <w:widowControl w:val="0"/>
        <w:numPr>
          <w:ilvl w:val="0"/>
          <w:numId w:val="3"/>
        </w:numPr>
        <w:adjustRightInd/>
        <w:snapToGrid/>
        <w:spacing w:after="0" w:line="600" w:lineRule="exact"/>
        <w:ind w:firstLine="640"/>
        <w:jc w:val="both"/>
        <w:outlineLvl w:val="1"/>
        <w:rPr>
          <w:rStyle w:val="20"/>
          <w:rFonts w:eastAsia="黑体" w:cs="Times New Roman"/>
        </w:rPr>
      </w:pPr>
      <w:bookmarkStart w:id="49" w:name="_Toc15377219"/>
      <w:bookmarkStart w:id="50" w:name="_Toc15396611"/>
      <w:r w:rsidRPr="00413FF8">
        <w:rPr>
          <w:rStyle w:val="20"/>
          <w:rFonts w:eastAsia="黑体" w:cs="Times New Roman" w:hint="eastAsia"/>
        </w:rPr>
        <w:t>国有资本经营预算支出决算情况说明</w:t>
      </w:r>
      <w:bookmarkEnd w:id="49"/>
      <w:bookmarkEnd w:id="50"/>
    </w:p>
    <w:p w14:paraId="28F37C6A" w14:textId="77777777" w:rsidR="00660E30" w:rsidRPr="00FD5AF8" w:rsidRDefault="00660E30" w:rsidP="00660E30">
      <w:pPr>
        <w:spacing w:line="600" w:lineRule="exact"/>
        <w:ind w:firstLine="640"/>
        <w:rPr>
          <w:rFonts w:ascii="Times New Roman" w:eastAsia="仿宋_GB2312"/>
          <w:color w:val="000000"/>
          <w:sz w:val="32"/>
          <w:szCs w:val="32"/>
        </w:rPr>
      </w:pPr>
      <w:r w:rsidRPr="00413FF8">
        <w:rPr>
          <w:rFonts w:ascii="Times New Roman" w:eastAsia="仿宋_GB2312" w:hAnsi="Times New Roman" w:cs="Times New Roman"/>
          <w:color w:val="000000"/>
          <w:sz w:val="32"/>
          <w:szCs w:val="32"/>
        </w:rPr>
        <w:t>2019</w:t>
      </w:r>
      <w:r w:rsidRPr="00413FF8">
        <w:rPr>
          <w:rFonts w:ascii="Times New Roman" w:eastAsia="仿宋_GB2312" w:hAnsi="Times New Roman" w:cs="Times New Roman" w:hint="eastAsia"/>
          <w:color w:val="000000"/>
          <w:sz w:val="32"/>
          <w:szCs w:val="32"/>
        </w:rPr>
        <w:t>年国有资本经营预算拨款支出</w:t>
      </w:r>
      <w:r>
        <w:rPr>
          <w:rFonts w:eastAsia="仿宋_GB2312" w:hint="eastAsia"/>
          <w:color w:val="000000"/>
          <w:sz w:val="32"/>
          <w:szCs w:val="32"/>
        </w:rPr>
        <w:t>0</w:t>
      </w:r>
      <w:r w:rsidRPr="00413FF8">
        <w:rPr>
          <w:rFonts w:ascii="Times New Roman" w:eastAsia="仿宋_GB2312" w:hAnsi="Times New Roman" w:cs="Times New Roman" w:hint="eastAsia"/>
          <w:color w:val="000000"/>
          <w:sz w:val="32"/>
          <w:szCs w:val="32"/>
        </w:rPr>
        <w:t>万元。</w:t>
      </w:r>
    </w:p>
    <w:p w14:paraId="1FF8AE46" w14:textId="77777777" w:rsidR="00660E30" w:rsidRPr="00FD5AF8" w:rsidRDefault="00660E30" w:rsidP="00660E30">
      <w:pPr>
        <w:spacing w:line="580" w:lineRule="exact"/>
        <w:jc w:val="center"/>
        <w:rPr>
          <w:rFonts w:ascii="Times New Roman" w:eastAsia="方正小标宋简体" w:hAnsi="Times New Roman" w:cs="Times New Roman"/>
          <w:sz w:val="44"/>
          <w:szCs w:val="44"/>
        </w:rPr>
      </w:pPr>
    </w:p>
    <w:p w14:paraId="22427D03" w14:textId="77777777" w:rsidR="00660E30" w:rsidRDefault="00660E30" w:rsidP="00660E30">
      <w:pPr>
        <w:spacing w:line="600" w:lineRule="exact"/>
        <w:ind w:firstLineChars="250" w:firstLine="800"/>
        <w:outlineLvl w:val="1"/>
        <w:rPr>
          <w:rStyle w:val="20"/>
          <w:rFonts w:eastAsia="黑体" w:cs="Times New Roman"/>
        </w:rPr>
      </w:pPr>
      <w:bookmarkStart w:id="51" w:name="_Toc15396612"/>
      <w:bookmarkStart w:id="52" w:name="_Toc15377221"/>
      <w:r w:rsidRPr="00413FF8">
        <w:rPr>
          <w:rFonts w:ascii="Times New Roman" w:eastAsia="黑体" w:hAnsi="Times New Roman" w:cs="Times New Roman" w:hint="eastAsia"/>
          <w:color w:val="000000"/>
          <w:sz w:val="32"/>
          <w:szCs w:val="32"/>
        </w:rPr>
        <w:t>十</w:t>
      </w:r>
      <w:r w:rsidRPr="00413FF8">
        <w:rPr>
          <w:rStyle w:val="20"/>
          <w:rFonts w:eastAsia="黑体" w:cs="Times New Roman" w:hint="eastAsia"/>
        </w:rPr>
        <w:t>、其他重要事项的情况说明</w:t>
      </w:r>
      <w:bookmarkEnd w:id="51"/>
      <w:bookmarkEnd w:id="52"/>
    </w:p>
    <w:p w14:paraId="6BC29DCD" w14:textId="77777777" w:rsidR="00660E30" w:rsidRPr="00FD5AF8" w:rsidRDefault="00660E30" w:rsidP="00660E30">
      <w:pPr>
        <w:spacing w:line="600" w:lineRule="exact"/>
        <w:ind w:firstLineChars="200" w:firstLine="643"/>
        <w:outlineLvl w:val="2"/>
        <w:rPr>
          <w:rFonts w:ascii="Times New Roman" w:eastAsia="仿宋" w:hAnsi="Times New Roman"/>
          <w:color w:val="000000"/>
          <w:sz w:val="32"/>
          <w:szCs w:val="32"/>
        </w:rPr>
      </w:pPr>
      <w:bookmarkStart w:id="53" w:name="_Toc15377222"/>
      <w:r w:rsidRPr="00413FF8">
        <w:rPr>
          <w:rFonts w:ascii="Times New Roman" w:eastAsia="仿宋" w:hAnsi="Times New Roman" w:cs="Times New Roman" w:hint="eastAsia"/>
          <w:b/>
          <w:color w:val="000000"/>
          <w:sz w:val="32"/>
          <w:szCs w:val="32"/>
        </w:rPr>
        <w:t>（一）机关运行经费支出情况</w:t>
      </w:r>
      <w:bookmarkEnd w:id="53"/>
    </w:p>
    <w:p w14:paraId="242CA6C7" w14:textId="77777777" w:rsidR="00660E30" w:rsidRPr="00404835" w:rsidRDefault="00660E30" w:rsidP="00404835">
      <w:pPr>
        <w:spacing w:line="600" w:lineRule="exact"/>
        <w:ind w:firstLineChars="200" w:firstLine="640"/>
        <w:rPr>
          <w:rFonts w:ascii="Times New Roman" w:eastAsia="仿宋_GB2312" w:hAnsi="Times New Roman" w:cs="Times New Roman"/>
          <w:color w:val="000000" w:themeColor="text1"/>
          <w:sz w:val="32"/>
          <w:szCs w:val="32"/>
        </w:rPr>
      </w:pPr>
      <w:r w:rsidRPr="00413FF8">
        <w:rPr>
          <w:rFonts w:ascii="Times New Roman" w:eastAsia="仿宋_GB2312" w:hAnsi="Times New Roman" w:cs="Times New Roman"/>
          <w:color w:val="000000"/>
          <w:sz w:val="32"/>
          <w:szCs w:val="32"/>
        </w:rPr>
        <w:lastRenderedPageBreak/>
        <w:t>2019</w:t>
      </w:r>
      <w:r w:rsidRPr="00413FF8">
        <w:rPr>
          <w:rFonts w:ascii="Times New Roman" w:eastAsia="仿宋_GB2312" w:hAnsi="Times New Roman" w:cs="Times New Roman" w:hint="eastAsia"/>
          <w:color w:val="000000"/>
          <w:sz w:val="32"/>
          <w:szCs w:val="32"/>
        </w:rPr>
        <w:t>年，</w:t>
      </w:r>
      <w:r w:rsidR="00404835">
        <w:rPr>
          <w:rFonts w:ascii="Times New Roman" w:eastAsia="仿宋_GB2312" w:hAnsi="Times New Roman" w:cs="Times New Roman" w:hint="eastAsia"/>
          <w:color w:val="000000"/>
          <w:sz w:val="32"/>
          <w:szCs w:val="32"/>
        </w:rPr>
        <w:t>攀枝花市劳动人事争议仲裁院</w:t>
      </w:r>
      <w:r w:rsidRPr="00413FF8">
        <w:rPr>
          <w:rFonts w:ascii="Times New Roman" w:eastAsia="仿宋_GB2312" w:hAnsi="Times New Roman" w:cs="Times New Roman" w:hint="eastAsia"/>
          <w:color w:val="000000"/>
          <w:sz w:val="32"/>
          <w:szCs w:val="32"/>
        </w:rPr>
        <w:t>机关运行经费支出</w:t>
      </w:r>
      <w:r w:rsidR="00404835">
        <w:rPr>
          <w:rFonts w:ascii="Times New Roman" w:eastAsia="仿宋_GB2312" w:hAnsi="Times New Roman" w:cs="Times New Roman" w:hint="eastAsia"/>
          <w:color w:val="000000"/>
          <w:sz w:val="32"/>
          <w:szCs w:val="32"/>
        </w:rPr>
        <w:t>10.8</w:t>
      </w:r>
      <w:r w:rsidRPr="00413FF8">
        <w:rPr>
          <w:rFonts w:ascii="Times New Roman" w:eastAsia="仿宋_GB2312" w:hAnsi="Times New Roman" w:cs="Times New Roman" w:hint="eastAsia"/>
          <w:color w:val="000000"/>
          <w:sz w:val="32"/>
          <w:szCs w:val="32"/>
        </w:rPr>
        <w:t>万元，比</w:t>
      </w:r>
      <w:r w:rsidRPr="00413FF8">
        <w:rPr>
          <w:rFonts w:ascii="Times New Roman" w:eastAsia="仿宋_GB2312" w:hAnsi="Times New Roman" w:cs="Times New Roman"/>
          <w:color w:val="000000"/>
          <w:sz w:val="32"/>
          <w:szCs w:val="32"/>
        </w:rPr>
        <w:t>2018</w:t>
      </w:r>
      <w:r w:rsidRPr="00413FF8">
        <w:rPr>
          <w:rFonts w:ascii="Times New Roman" w:eastAsia="仿宋_GB2312" w:hAnsi="Times New Roman" w:cs="Times New Roman" w:hint="eastAsia"/>
          <w:color w:val="000000"/>
          <w:sz w:val="32"/>
          <w:szCs w:val="32"/>
        </w:rPr>
        <w:t>年增加</w:t>
      </w:r>
      <w:r w:rsidR="00404835">
        <w:rPr>
          <w:rFonts w:ascii="Times New Roman" w:eastAsia="仿宋_GB2312" w:hAnsi="Times New Roman" w:cs="Times New Roman" w:hint="eastAsia"/>
          <w:color w:val="000000"/>
          <w:sz w:val="32"/>
          <w:szCs w:val="32"/>
        </w:rPr>
        <w:t>2.72</w:t>
      </w:r>
      <w:r w:rsidR="00404835">
        <w:rPr>
          <w:rFonts w:ascii="Times New Roman" w:eastAsia="仿宋_GB2312" w:hAnsi="Times New Roman" w:cs="Times New Roman" w:hint="eastAsia"/>
          <w:color w:val="000000"/>
          <w:sz w:val="32"/>
          <w:szCs w:val="32"/>
        </w:rPr>
        <w:t>万</w:t>
      </w:r>
      <w:r w:rsidRPr="00413FF8">
        <w:rPr>
          <w:rFonts w:ascii="Times New Roman" w:eastAsia="仿宋_GB2312" w:hAnsi="Times New Roman" w:cs="Times New Roman" w:hint="eastAsia"/>
          <w:color w:val="000000"/>
          <w:sz w:val="32"/>
          <w:szCs w:val="32"/>
        </w:rPr>
        <w:t>元，增长</w:t>
      </w:r>
      <w:r w:rsidR="00404835">
        <w:rPr>
          <w:rFonts w:ascii="Times New Roman" w:eastAsia="仿宋_GB2312" w:hAnsi="Times New Roman" w:cs="Times New Roman" w:hint="eastAsia"/>
          <w:color w:val="000000"/>
          <w:sz w:val="32"/>
          <w:szCs w:val="32"/>
        </w:rPr>
        <w:t>33.66</w:t>
      </w:r>
      <w:r w:rsidRPr="00413FF8">
        <w:rPr>
          <w:rFonts w:ascii="Times New Roman" w:eastAsia="仿宋_GB2312" w:hAnsi="Times New Roman" w:cs="Times New Roman"/>
          <w:color w:val="000000"/>
          <w:sz w:val="32"/>
          <w:szCs w:val="32"/>
        </w:rPr>
        <w:t>%</w:t>
      </w:r>
      <w:r w:rsidRPr="00413FF8">
        <w:rPr>
          <w:rFonts w:ascii="Times New Roman" w:eastAsia="仿宋_GB2312" w:hAnsi="Times New Roman" w:cs="Times New Roman" w:hint="eastAsia"/>
          <w:color w:val="000000"/>
          <w:sz w:val="32"/>
          <w:szCs w:val="32"/>
        </w:rPr>
        <w:t>。</w:t>
      </w:r>
      <w:r w:rsidRPr="00413FF8">
        <w:rPr>
          <w:rFonts w:ascii="Times New Roman" w:eastAsia="仿宋_GB2312" w:hAnsi="Times New Roman" w:cs="Times New Roman" w:hint="eastAsia"/>
          <w:color w:val="000000" w:themeColor="text1"/>
          <w:sz w:val="32"/>
          <w:szCs w:val="32"/>
        </w:rPr>
        <w:t>主要原因是</w:t>
      </w:r>
      <w:r w:rsidR="00404835">
        <w:rPr>
          <w:rFonts w:ascii="Times New Roman" w:eastAsia="仿宋_GB2312" w:hAnsi="Times New Roman" w:cs="Times New Roman" w:hint="eastAsia"/>
          <w:color w:val="000000" w:themeColor="text1"/>
          <w:sz w:val="32"/>
          <w:szCs w:val="32"/>
        </w:rPr>
        <w:t>机构改革，</w:t>
      </w:r>
      <w:r w:rsidR="00404835">
        <w:rPr>
          <w:rFonts w:ascii="Times New Roman" w:eastAsia="仿宋_GB2312" w:hAnsi="Times New Roman" w:cs="Times New Roman" w:hint="eastAsia"/>
          <w:color w:val="000000" w:themeColor="text1"/>
          <w:sz w:val="32"/>
          <w:szCs w:val="32"/>
        </w:rPr>
        <w:t>2019</w:t>
      </w:r>
      <w:r w:rsidR="00404835">
        <w:rPr>
          <w:rFonts w:ascii="Times New Roman" w:eastAsia="仿宋_GB2312" w:hAnsi="Times New Roman" w:cs="Times New Roman" w:hint="eastAsia"/>
          <w:color w:val="000000" w:themeColor="text1"/>
          <w:sz w:val="32"/>
          <w:szCs w:val="32"/>
        </w:rPr>
        <w:t>年</w:t>
      </w:r>
      <w:r w:rsidR="00404835">
        <w:rPr>
          <w:rFonts w:ascii="Times New Roman" w:eastAsia="仿宋_GB2312" w:hAnsi="Times New Roman" w:cs="Times New Roman" w:hint="eastAsia"/>
          <w:color w:val="000000" w:themeColor="text1"/>
          <w:sz w:val="32"/>
          <w:szCs w:val="32"/>
        </w:rPr>
        <w:t>8</w:t>
      </w:r>
      <w:r w:rsidR="00404835">
        <w:rPr>
          <w:rFonts w:ascii="Times New Roman" w:eastAsia="仿宋_GB2312" w:hAnsi="Times New Roman" w:cs="Times New Roman" w:hint="eastAsia"/>
          <w:color w:val="000000" w:themeColor="text1"/>
          <w:sz w:val="32"/>
          <w:szCs w:val="32"/>
        </w:rPr>
        <w:t>月连人带编转入</w:t>
      </w:r>
      <w:r w:rsidR="00404835">
        <w:rPr>
          <w:rFonts w:ascii="Times New Roman" w:eastAsia="仿宋_GB2312" w:hAnsi="Times New Roman" w:cs="Times New Roman" w:hint="eastAsia"/>
          <w:color w:val="000000" w:themeColor="text1"/>
          <w:sz w:val="32"/>
          <w:szCs w:val="32"/>
        </w:rPr>
        <w:t>2</w:t>
      </w:r>
      <w:r w:rsidR="00404835">
        <w:rPr>
          <w:rFonts w:ascii="Times New Roman" w:eastAsia="仿宋_GB2312" w:hAnsi="Times New Roman" w:cs="Times New Roman" w:hint="eastAsia"/>
          <w:color w:val="000000" w:themeColor="text1"/>
          <w:sz w:val="32"/>
          <w:szCs w:val="32"/>
        </w:rPr>
        <w:t>人。</w:t>
      </w:r>
    </w:p>
    <w:p w14:paraId="6006E9F2" w14:textId="77777777" w:rsidR="00660E30" w:rsidRPr="00FD5AF8" w:rsidRDefault="00660E30" w:rsidP="00660E30">
      <w:pPr>
        <w:spacing w:line="600" w:lineRule="exact"/>
        <w:ind w:firstLineChars="200" w:firstLine="643"/>
        <w:rPr>
          <w:rFonts w:ascii="Times New Roman" w:eastAsia="仿宋" w:hAnsi="Times New Roman"/>
          <w:b/>
          <w:color w:val="FF0000"/>
          <w:sz w:val="32"/>
          <w:szCs w:val="32"/>
        </w:rPr>
      </w:pPr>
      <w:r w:rsidRPr="00413FF8">
        <w:rPr>
          <w:rFonts w:ascii="Times New Roman" w:eastAsia="仿宋" w:hAnsi="Times New Roman" w:cs="Times New Roman" w:hint="eastAsia"/>
          <w:b/>
          <w:color w:val="FF0000"/>
          <w:sz w:val="32"/>
          <w:szCs w:val="32"/>
        </w:rPr>
        <w:t>（注：数据来源于</w:t>
      </w:r>
      <w:proofErr w:type="gramStart"/>
      <w:r w:rsidRPr="00413FF8">
        <w:rPr>
          <w:rFonts w:ascii="Times New Roman" w:eastAsia="仿宋" w:hAnsi="Times New Roman" w:cs="Times New Roman" w:hint="eastAsia"/>
          <w:b/>
          <w:color w:val="FF0000"/>
          <w:sz w:val="32"/>
          <w:szCs w:val="32"/>
        </w:rPr>
        <w:t>财决附</w:t>
      </w:r>
      <w:proofErr w:type="gramEnd"/>
      <w:r w:rsidRPr="00413FF8">
        <w:rPr>
          <w:rFonts w:ascii="Times New Roman" w:eastAsia="仿宋" w:hAnsi="Times New Roman" w:cs="Times New Roman"/>
          <w:b/>
          <w:color w:val="FF0000"/>
          <w:sz w:val="32"/>
          <w:szCs w:val="32"/>
        </w:rPr>
        <w:t>03</w:t>
      </w:r>
      <w:r w:rsidRPr="00413FF8">
        <w:rPr>
          <w:rFonts w:ascii="Times New Roman" w:eastAsia="仿宋" w:hAnsi="Times New Roman" w:cs="Times New Roman" w:hint="eastAsia"/>
          <w:b/>
          <w:color w:val="FF0000"/>
          <w:sz w:val="32"/>
          <w:szCs w:val="32"/>
        </w:rPr>
        <w:t>表）</w:t>
      </w:r>
    </w:p>
    <w:p w14:paraId="0449D7F6" w14:textId="77777777" w:rsidR="00660E30" w:rsidRPr="00FD5AF8" w:rsidRDefault="00660E30" w:rsidP="00660E30">
      <w:pPr>
        <w:autoSpaceDE w:val="0"/>
        <w:autoSpaceDN w:val="0"/>
        <w:spacing w:line="600" w:lineRule="exact"/>
        <w:ind w:firstLineChars="200" w:firstLine="643"/>
        <w:outlineLvl w:val="2"/>
        <w:rPr>
          <w:rFonts w:ascii="Times New Roman" w:eastAsia="仿宋" w:hAnsi="Times New Roman"/>
          <w:b/>
          <w:color w:val="000000"/>
          <w:sz w:val="32"/>
          <w:szCs w:val="32"/>
        </w:rPr>
      </w:pPr>
      <w:bookmarkStart w:id="54" w:name="_Toc15377223"/>
      <w:r w:rsidRPr="00413FF8">
        <w:rPr>
          <w:rFonts w:ascii="Times New Roman" w:eastAsia="仿宋" w:hAnsi="Times New Roman" w:cs="Times New Roman" w:hint="eastAsia"/>
          <w:b/>
          <w:color w:val="000000"/>
          <w:sz w:val="32"/>
          <w:szCs w:val="32"/>
        </w:rPr>
        <w:t>（二）政府采购支出情况</w:t>
      </w:r>
      <w:bookmarkEnd w:id="54"/>
    </w:p>
    <w:p w14:paraId="1FEEB330" w14:textId="103D0A0E" w:rsidR="00660E30" w:rsidRPr="00FD5AF8" w:rsidRDefault="00C77794" w:rsidP="00660E30">
      <w:pPr>
        <w:spacing w:line="600" w:lineRule="exact"/>
        <w:ind w:firstLineChars="200" w:firstLine="640"/>
        <w:rPr>
          <w:rFonts w:ascii="Times New Roman" w:eastAsia="仿宋_GB2312"/>
          <w:color w:val="000000"/>
          <w:sz w:val="32"/>
          <w:szCs w:val="32"/>
        </w:rPr>
      </w:pPr>
      <w:r w:rsidRPr="00C77794">
        <w:rPr>
          <w:rFonts w:ascii="Times New Roman" w:eastAsia="仿宋_GB2312" w:hAnsi="Times New Roman" w:cs="Times New Roman" w:hint="eastAsia"/>
          <w:color w:val="000000"/>
          <w:sz w:val="32"/>
          <w:szCs w:val="32"/>
        </w:rPr>
        <w:t>2</w:t>
      </w:r>
      <w:r w:rsidRPr="00C77794">
        <w:rPr>
          <w:rFonts w:ascii="Times New Roman" w:eastAsia="仿宋_GB2312" w:hAnsi="Times New Roman" w:cs="Times New Roman"/>
          <w:color w:val="000000"/>
          <w:sz w:val="32"/>
          <w:szCs w:val="32"/>
        </w:rPr>
        <w:t>019</w:t>
      </w:r>
      <w:r>
        <w:rPr>
          <w:rFonts w:eastAsia="仿宋_GB2312" w:hint="eastAsia"/>
          <w:color w:val="000000"/>
          <w:sz w:val="32"/>
          <w:szCs w:val="32"/>
        </w:rPr>
        <w:t>年无政府采购支出。</w:t>
      </w:r>
    </w:p>
    <w:p w14:paraId="235D0278" w14:textId="77777777" w:rsidR="00660E30" w:rsidRPr="00FD5AF8" w:rsidRDefault="00660E30" w:rsidP="00660E30">
      <w:pPr>
        <w:spacing w:line="600" w:lineRule="exact"/>
        <w:ind w:firstLineChars="200" w:firstLine="643"/>
        <w:rPr>
          <w:rFonts w:ascii="Times New Roman" w:eastAsia="仿宋" w:hAnsi="Times New Roman"/>
          <w:b/>
          <w:color w:val="FF0000"/>
          <w:sz w:val="32"/>
          <w:szCs w:val="32"/>
        </w:rPr>
      </w:pPr>
      <w:r w:rsidRPr="00413FF8">
        <w:rPr>
          <w:rFonts w:ascii="Times New Roman" w:eastAsia="仿宋" w:hAnsi="Times New Roman" w:cs="Times New Roman" w:hint="eastAsia"/>
          <w:b/>
          <w:color w:val="FF0000"/>
          <w:sz w:val="32"/>
          <w:szCs w:val="32"/>
        </w:rPr>
        <w:t>（注：数据来源于</w:t>
      </w:r>
      <w:proofErr w:type="gramStart"/>
      <w:r w:rsidRPr="00413FF8">
        <w:rPr>
          <w:rFonts w:ascii="Times New Roman" w:eastAsia="仿宋" w:hAnsi="Times New Roman" w:cs="Times New Roman" w:hint="eastAsia"/>
          <w:b/>
          <w:color w:val="FF0000"/>
          <w:sz w:val="32"/>
          <w:szCs w:val="32"/>
        </w:rPr>
        <w:t>财决附</w:t>
      </w:r>
      <w:proofErr w:type="gramEnd"/>
      <w:r w:rsidRPr="00413FF8">
        <w:rPr>
          <w:rFonts w:ascii="Times New Roman" w:eastAsia="仿宋" w:hAnsi="Times New Roman" w:cs="Times New Roman"/>
          <w:b/>
          <w:color w:val="FF0000"/>
          <w:sz w:val="32"/>
          <w:szCs w:val="32"/>
        </w:rPr>
        <w:t>03</w:t>
      </w:r>
      <w:r w:rsidRPr="00413FF8">
        <w:rPr>
          <w:rFonts w:ascii="Times New Roman" w:eastAsia="仿宋" w:hAnsi="Times New Roman" w:cs="Times New Roman" w:hint="eastAsia"/>
          <w:b/>
          <w:color w:val="FF0000"/>
          <w:sz w:val="32"/>
          <w:szCs w:val="32"/>
        </w:rPr>
        <w:t>表）</w:t>
      </w:r>
    </w:p>
    <w:p w14:paraId="42347AC1" w14:textId="77777777" w:rsidR="00660E30" w:rsidRPr="00FD5AF8" w:rsidRDefault="00660E30" w:rsidP="00660E30">
      <w:pPr>
        <w:autoSpaceDE w:val="0"/>
        <w:autoSpaceDN w:val="0"/>
        <w:spacing w:line="600" w:lineRule="exact"/>
        <w:ind w:firstLineChars="200" w:firstLine="643"/>
        <w:outlineLvl w:val="2"/>
        <w:rPr>
          <w:rFonts w:ascii="Times New Roman" w:eastAsia="仿宋" w:hAnsi="Times New Roman"/>
          <w:b/>
          <w:color w:val="000000"/>
          <w:sz w:val="32"/>
          <w:szCs w:val="32"/>
        </w:rPr>
      </w:pPr>
      <w:bookmarkStart w:id="55" w:name="_Toc15377224"/>
      <w:r w:rsidRPr="00413FF8">
        <w:rPr>
          <w:rFonts w:ascii="Times New Roman" w:eastAsia="仿宋" w:hAnsi="Times New Roman" w:cs="Times New Roman" w:hint="eastAsia"/>
          <w:b/>
          <w:color w:val="000000"/>
          <w:sz w:val="32"/>
          <w:szCs w:val="32"/>
        </w:rPr>
        <w:t>（三）国有资产占有使用情况</w:t>
      </w:r>
      <w:bookmarkEnd w:id="55"/>
    </w:p>
    <w:p w14:paraId="72560AB0" w14:textId="77777777" w:rsidR="00660E30" w:rsidRPr="008057ED" w:rsidRDefault="00660E30" w:rsidP="008057ED">
      <w:pPr>
        <w:autoSpaceDE w:val="0"/>
        <w:autoSpaceDN w:val="0"/>
        <w:spacing w:line="600" w:lineRule="exact"/>
        <w:ind w:firstLineChars="200" w:firstLine="640"/>
        <w:rPr>
          <w:rFonts w:ascii="Times New Roman" w:eastAsia="仿宋_GB2312" w:hAnsi="Times New Roman" w:cs="Times New Roman"/>
          <w:color w:val="000000" w:themeColor="text1"/>
          <w:sz w:val="32"/>
          <w:szCs w:val="32"/>
        </w:rPr>
      </w:pPr>
      <w:r w:rsidRPr="00413FF8">
        <w:rPr>
          <w:rFonts w:ascii="Times New Roman" w:eastAsia="仿宋_GB2312" w:hAnsi="Times New Roman" w:cs="Times New Roman" w:hint="eastAsia"/>
          <w:color w:val="000000"/>
          <w:sz w:val="32"/>
          <w:szCs w:val="32"/>
        </w:rPr>
        <w:t>截至</w:t>
      </w:r>
      <w:r w:rsidRPr="00413FF8">
        <w:rPr>
          <w:rFonts w:ascii="Times New Roman" w:eastAsia="仿宋_GB2312" w:hAnsi="Times New Roman" w:cs="Times New Roman"/>
          <w:color w:val="000000"/>
          <w:sz w:val="32"/>
          <w:szCs w:val="32"/>
        </w:rPr>
        <w:t>2019</w:t>
      </w:r>
      <w:r w:rsidRPr="00413FF8">
        <w:rPr>
          <w:rFonts w:ascii="Times New Roman" w:eastAsia="仿宋_GB2312" w:hAnsi="Times New Roman" w:cs="Times New Roman" w:hint="eastAsia"/>
          <w:color w:val="000000"/>
          <w:sz w:val="32"/>
          <w:szCs w:val="32"/>
        </w:rPr>
        <w:t>年</w:t>
      </w:r>
      <w:r w:rsidRPr="00413FF8">
        <w:rPr>
          <w:rFonts w:ascii="Times New Roman" w:eastAsia="仿宋_GB2312" w:hAnsi="Times New Roman" w:cs="Times New Roman"/>
          <w:color w:val="000000"/>
          <w:sz w:val="32"/>
          <w:szCs w:val="32"/>
        </w:rPr>
        <w:t>12</w:t>
      </w:r>
      <w:r w:rsidRPr="00413FF8">
        <w:rPr>
          <w:rFonts w:ascii="Times New Roman" w:eastAsia="仿宋_GB2312" w:hAnsi="Times New Roman" w:cs="Times New Roman" w:hint="eastAsia"/>
          <w:color w:val="000000"/>
          <w:sz w:val="32"/>
          <w:szCs w:val="32"/>
        </w:rPr>
        <w:t>月</w:t>
      </w:r>
      <w:r w:rsidRPr="00413FF8">
        <w:rPr>
          <w:rFonts w:ascii="Times New Roman" w:eastAsia="仿宋_GB2312" w:hAnsi="Times New Roman" w:cs="Times New Roman"/>
          <w:color w:val="000000"/>
          <w:sz w:val="32"/>
          <w:szCs w:val="32"/>
        </w:rPr>
        <w:t>31</w:t>
      </w:r>
      <w:r w:rsidRPr="00413FF8">
        <w:rPr>
          <w:rFonts w:ascii="Times New Roman" w:eastAsia="仿宋_GB2312" w:hAnsi="Times New Roman" w:cs="Times New Roman" w:hint="eastAsia"/>
          <w:color w:val="000000"/>
          <w:sz w:val="32"/>
          <w:szCs w:val="32"/>
        </w:rPr>
        <w:t>日，</w:t>
      </w:r>
      <w:r w:rsidR="00C90602">
        <w:rPr>
          <w:rFonts w:ascii="Times New Roman" w:eastAsia="仿宋_GB2312" w:hAnsi="Times New Roman" w:cs="Times New Roman" w:hint="eastAsia"/>
          <w:color w:val="000000"/>
          <w:sz w:val="32"/>
          <w:szCs w:val="32"/>
        </w:rPr>
        <w:t>劳动人事争议仲裁院</w:t>
      </w:r>
      <w:r w:rsidRPr="00413FF8">
        <w:rPr>
          <w:rFonts w:ascii="Times New Roman" w:eastAsia="仿宋_GB2312" w:hAnsi="Times New Roman" w:cs="Times New Roman" w:hint="eastAsia"/>
          <w:color w:val="000000"/>
          <w:sz w:val="32"/>
          <w:szCs w:val="32"/>
        </w:rPr>
        <w:t>共有车辆</w:t>
      </w:r>
      <w:r w:rsidR="00AA3C42">
        <w:rPr>
          <w:rFonts w:ascii="Times New Roman" w:eastAsia="仿宋_GB2312" w:hAnsi="Times New Roman" w:cs="Times New Roman" w:hint="eastAsia"/>
          <w:color w:val="000000"/>
          <w:sz w:val="32"/>
          <w:szCs w:val="32"/>
        </w:rPr>
        <w:t>1</w:t>
      </w:r>
      <w:r w:rsidRPr="00413FF8">
        <w:rPr>
          <w:rFonts w:ascii="Times New Roman" w:eastAsia="仿宋_GB2312" w:hAnsi="Times New Roman" w:cs="Times New Roman" w:hint="eastAsia"/>
          <w:color w:val="000000"/>
          <w:sz w:val="32"/>
          <w:szCs w:val="32"/>
        </w:rPr>
        <w:t>辆，其中：主要领导干部用车</w:t>
      </w:r>
      <w:r w:rsidR="00404835">
        <w:rPr>
          <w:rFonts w:ascii="Times New Roman" w:eastAsia="仿宋_GB2312" w:hAnsi="Times New Roman" w:cs="Times New Roman" w:hint="eastAsia"/>
          <w:color w:val="000000"/>
          <w:sz w:val="32"/>
          <w:szCs w:val="32"/>
        </w:rPr>
        <w:t>0</w:t>
      </w:r>
      <w:r w:rsidRPr="00413FF8">
        <w:rPr>
          <w:rFonts w:ascii="Times New Roman" w:eastAsia="仿宋_GB2312" w:hAnsi="Times New Roman" w:cs="Times New Roman" w:hint="eastAsia"/>
          <w:color w:val="000000"/>
          <w:sz w:val="32"/>
          <w:szCs w:val="32"/>
        </w:rPr>
        <w:t>辆、机要通信用车</w:t>
      </w:r>
      <w:r w:rsidR="00404835">
        <w:rPr>
          <w:rFonts w:ascii="Times New Roman" w:eastAsia="仿宋_GB2312" w:hAnsi="Times New Roman" w:cs="Times New Roman" w:hint="eastAsia"/>
          <w:color w:val="000000"/>
          <w:sz w:val="32"/>
          <w:szCs w:val="32"/>
        </w:rPr>
        <w:t>0</w:t>
      </w:r>
      <w:r w:rsidRPr="00413FF8">
        <w:rPr>
          <w:rFonts w:ascii="Times New Roman" w:eastAsia="仿宋_GB2312" w:hAnsi="Times New Roman" w:cs="Times New Roman" w:hint="eastAsia"/>
          <w:color w:val="000000"/>
          <w:sz w:val="32"/>
          <w:szCs w:val="32"/>
        </w:rPr>
        <w:t>辆、应急保障用车</w:t>
      </w:r>
      <w:r w:rsidR="00404835">
        <w:rPr>
          <w:rFonts w:ascii="Times New Roman" w:eastAsia="仿宋_GB2312" w:hAnsi="Times New Roman" w:cs="Times New Roman" w:hint="eastAsia"/>
          <w:color w:val="000000"/>
          <w:sz w:val="32"/>
          <w:szCs w:val="32"/>
        </w:rPr>
        <w:t>0</w:t>
      </w:r>
      <w:r w:rsidRPr="00413FF8">
        <w:rPr>
          <w:rFonts w:ascii="Times New Roman" w:eastAsia="仿宋_GB2312" w:hAnsi="Times New Roman" w:cs="Times New Roman" w:hint="eastAsia"/>
          <w:color w:val="000000"/>
          <w:sz w:val="32"/>
          <w:szCs w:val="32"/>
        </w:rPr>
        <w:t>、其他用车</w:t>
      </w:r>
      <w:r w:rsidR="00404835">
        <w:rPr>
          <w:rFonts w:ascii="Times New Roman" w:eastAsia="仿宋_GB2312" w:hAnsi="Times New Roman" w:cs="Times New Roman" w:hint="eastAsia"/>
          <w:color w:val="000000"/>
          <w:sz w:val="32"/>
          <w:szCs w:val="32"/>
        </w:rPr>
        <w:t>1</w:t>
      </w:r>
      <w:r w:rsidRPr="00413FF8">
        <w:rPr>
          <w:rFonts w:ascii="Times New Roman" w:eastAsia="仿宋_GB2312" w:hAnsi="Times New Roman" w:cs="Times New Roman" w:hint="eastAsia"/>
          <w:color w:val="000000"/>
          <w:sz w:val="32"/>
          <w:szCs w:val="32"/>
        </w:rPr>
        <w:t>辆……</w:t>
      </w:r>
      <w:r w:rsidRPr="00413FF8">
        <w:rPr>
          <w:rFonts w:ascii="Times New Roman" w:eastAsia="仿宋_GB2312" w:hAnsi="Times New Roman" w:cs="Times New Roman" w:hint="eastAsia"/>
          <w:color w:val="000000" w:themeColor="text1"/>
          <w:sz w:val="32"/>
          <w:szCs w:val="32"/>
        </w:rPr>
        <w:t>其他用车主要是用于</w:t>
      </w:r>
      <w:r w:rsidR="00404835">
        <w:rPr>
          <w:rFonts w:ascii="Times New Roman" w:eastAsia="仿宋_GB2312" w:hAnsi="Times New Roman" w:cs="Times New Roman" w:hint="eastAsia"/>
          <w:color w:val="000000" w:themeColor="text1"/>
          <w:sz w:val="32"/>
          <w:szCs w:val="32"/>
        </w:rPr>
        <w:t>劳动人事争议仲裁案件处理</w:t>
      </w:r>
      <w:r w:rsidR="008057ED">
        <w:rPr>
          <w:rFonts w:ascii="Times New Roman" w:eastAsia="仿宋_GB2312" w:hAnsi="Times New Roman" w:cs="Times New Roman" w:hint="eastAsia"/>
          <w:color w:val="000000" w:themeColor="text1"/>
          <w:sz w:val="32"/>
          <w:szCs w:val="32"/>
        </w:rPr>
        <w:t>。</w:t>
      </w:r>
      <w:r w:rsidRPr="00413FF8">
        <w:rPr>
          <w:rFonts w:ascii="Times New Roman" w:eastAsia="仿宋_GB2312" w:hAnsi="Times New Roman" w:cs="Times New Roman" w:hint="eastAsia"/>
          <w:color w:val="000000" w:themeColor="text1"/>
          <w:sz w:val="32"/>
          <w:szCs w:val="32"/>
        </w:rPr>
        <w:t>单价</w:t>
      </w:r>
      <w:r w:rsidRPr="00413FF8">
        <w:rPr>
          <w:rFonts w:ascii="Times New Roman" w:eastAsia="仿宋_GB2312" w:hAnsi="Times New Roman" w:cs="Times New Roman"/>
          <w:color w:val="000000" w:themeColor="text1"/>
          <w:sz w:val="32"/>
          <w:szCs w:val="32"/>
        </w:rPr>
        <w:t>50</w:t>
      </w:r>
      <w:r w:rsidRPr="00413FF8">
        <w:rPr>
          <w:rFonts w:ascii="Times New Roman" w:eastAsia="仿宋_GB2312" w:hAnsi="Times New Roman" w:cs="Times New Roman" w:hint="eastAsia"/>
          <w:color w:val="000000" w:themeColor="text1"/>
          <w:sz w:val="32"/>
          <w:szCs w:val="32"/>
        </w:rPr>
        <w:t>万元以上通用设备</w:t>
      </w:r>
      <w:r w:rsidR="00404835">
        <w:rPr>
          <w:rFonts w:ascii="Times New Roman" w:eastAsia="仿宋_GB2312" w:hAnsi="Times New Roman" w:cs="Times New Roman" w:hint="eastAsia"/>
          <w:color w:val="000000" w:themeColor="text1"/>
          <w:sz w:val="32"/>
          <w:szCs w:val="32"/>
        </w:rPr>
        <w:t>0</w:t>
      </w:r>
      <w:r w:rsidRPr="00413FF8">
        <w:rPr>
          <w:rFonts w:ascii="Times New Roman" w:eastAsia="仿宋_GB2312" w:hAnsi="Times New Roman" w:cs="Times New Roman" w:hint="eastAsia"/>
          <w:color w:val="000000" w:themeColor="text1"/>
          <w:sz w:val="32"/>
          <w:szCs w:val="32"/>
        </w:rPr>
        <w:t>台（套），单价</w:t>
      </w:r>
      <w:r w:rsidRPr="00413FF8">
        <w:rPr>
          <w:rFonts w:ascii="Times New Roman" w:eastAsia="仿宋_GB2312" w:hAnsi="Times New Roman" w:cs="Times New Roman"/>
          <w:color w:val="000000" w:themeColor="text1"/>
          <w:sz w:val="32"/>
          <w:szCs w:val="32"/>
        </w:rPr>
        <w:t>100</w:t>
      </w:r>
      <w:r w:rsidRPr="00413FF8">
        <w:rPr>
          <w:rFonts w:ascii="Times New Roman" w:eastAsia="仿宋_GB2312" w:hAnsi="Times New Roman" w:cs="Times New Roman" w:hint="eastAsia"/>
          <w:color w:val="000000"/>
          <w:sz w:val="32"/>
          <w:szCs w:val="32"/>
        </w:rPr>
        <w:t>万元以上专用设备</w:t>
      </w:r>
      <w:r w:rsidR="00404835">
        <w:rPr>
          <w:rFonts w:ascii="Times New Roman" w:eastAsia="仿宋_GB2312" w:hAnsi="Times New Roman" w:cs="Times New Roman" w:hint="eastAsia"/>
          <w:color w:val="000000"/>
          <w:sz w:val="32"/>
          <w:szCs w:val="32"/>
        </w:rPr>
        <w:t>0</w:t>
      </w:r>
      <w:r w:rsidRPr="00413FF8">
        <w:rPr>
          <w:rFonts w:ascii="Times New Roman" w:eastAsia="仿宋_GB2312" w:hAnsi="Times New Roman" w:cs="Times New Roman" w:hint="eastAsia"/>
          <w:color w:val="000000"/>
          <w:sz w:val="32"/>
          <w:szCs w:val="32"/>
        </w:rPr>
        <w:t>台（套）。</w:t>
      </w:r>
      <w:r w:rsidRPr="00413FF8">
        <w:rPr>
          <w:rFonts w:ascii="Times New Roman" w:eastAsia="仿宋" w:hAnsi="Times New Roman" w:cs="Times New Roman" w:hint="eastAsia"/>
          <w:b/>
          <w:color w:val="FF0000"/>
          <w:sz w:val="32"/>
          <w:szCs w:val="32"/>
        </w:rPr>
        <w:t>（注：数据来源</w:t>
      </w:r>
      <w:proofErr w:type="gramStart"/>
      <w:r w:rsidRPr="00413FF8">
        <w:rPr>
          <w:rFonts w:ascii="Times New Roman" w:eastAsia="仿宋" w:hAnsi="Times New Roman" w:cs="Times New Roman" w:hint="eastAsia"/>
          <w:b/>
          <w:color w:val="FF0000"/>
          <w:sz w:val="32"/>
          <w:szCs w:val="32"/>
        </w:rPr>
        <w:t>财决附</w:t>
      </w:r>
      <w:proofErr w:type="gramEnd"/>
      <w:r w:rsidRPr="00413FF8">
        <w:rPr>
          <w:rFonts w:ascii="Times New Roman" w:eastAsia="仿宋" w:hAnsi="Times New Roman" w:cs="Times New Roman"/>
          <w:b/>
          <w:color w:val="FF0000"/>
          <w:sz w:val="32"/>
          <w:szCs w:val="32"/>
        </w:rPr>
        <w:t>03</w:t>
      </w:r>
      <w:r w:rsidRPr="00413FF8">
        <w:rPr>
          <w:rFonts w:ascii="Times New Roman" w:eastAsia="仿宋" w:hAnsi="Times New Roman" w:cs="Times New Roman" w:hint="eastAsia"/>
          <w:b/>
          <w:color w:val="FF0000"/>
          <w:sz w:val="32"/>
          <w:szCs w:val="32"/>
        </w:rPr>
        <w:t>表，按部门决算报表填报数据罗列车辆情况。）</w:t>
      </w:r>
    </w:p>
    <w:p w14:paraId="69E4F433" w14:textId="77777777" w:rsidR="00660E30" w:rsidRPr="00FD5AF8" w:rsidRDefault="00660E30" w:rsidP="00660E30">
      <w:pPr>
        <w:autoSpaceDE w:val="0"/>
        <w:autoSpaceDN w:val="0"/>
        <w:spacing w:line="600" w:lineRule="exact"/>
        <w:ind w:firstLineChars="200" w:firstLine="643"/>
        <w:outlineLvl w:val="2"/>
        <w:rPr>
          <w:rFonts w:ascii="Times New Roman" w:eastAsia="仿宋" w:hAnsi="Times New Roman"/>
          <w:b/>
          <w:color w:val="000000"/>
          <w:sz w:val="32"/>
          <w:szCs w:val="32"/>
        </w:rPr>
      </w:pPr>
      <w:r w:rsidRPr="00413FF8">
        <w:rPr>
          <w:rFonts w:ascii="Times New Roman" w:eastAsia="仿宋" w:hAnsi="Times New Roman" w:cs="Times New Roman" w:hint="eastAsia"/>
          <w:b/>
          <w:color w:val="000000"/>
          <w:sz w:val="32"/>
          <w:szCs w:val="32"/>
        </w:rPr>
        <w:t>（四）预算绩效管理情况。</w:t>
      </w:r>
    </w:p>
    <w:p w14:paraId="0F7948E2" w14:textId="77777777" w:rsidR="00660E30" w:rsidRPr="002973F9" w:rsidRDefault="00660E30" w:rsidP="00660E30">
      <w:pPr>
        <w:spacing w:line="58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hint="eastAsia"/>
          <w:sz w:val="32"/>
          <w:szCs w:val="32"/>
        </w:rPr>
        <w:t>根据预算绩效管理要求，本部门（单位）在年初预算编制阶段，组织对</w:t>
      </w:r>
      <w:r w:rsidR="00AA3C42">
        <w:rPr>
          <w:rFonts w:ascii="Times New Roman" w:eastAsia="仿宋_GB2312" w:hAnsi="Times New Roman" w:cs="Times New Roman" w:hint="eastAsia"/>
          <w:sz w:val="32"/>
          <w:szCs w:val="32"/>
        </w:rPr>
        <w:t>劳动人事争议案件处理</w:t>
      </w:r>
      <w:r w:rsidRPr="00413FF8">
        <w:rPr>
          <w:rFonts w:ascii="Times New Roman" w:eastAsia="仿宋_GB2312" w:hAnsi="Times New Roman" w:cs="Times New Roman" w:hint="eastAsia"/>
          <w:sz w:val="32"/>
          <w:szCs w:val="32"/>
        </w:rPr>
        <w:t>项目（项目名称）开展了预算事前绩效评估，对</w:t>
      </w:r>
      <w:r w:rsidR="00AA3C42">
        <w:rPr>
          <w:rFonts w:ascii="Times New Roman" w:eastAsia="仿宋_GB2312" w:hAnsi="Times New Roman" w:cs="Times New Roman" w:hint="eastAsia"/>
          <w:sz w:val="32"/>
          <w:szCs w:val="32"/>
        </w:rPr>
        <w:t>1</w:t>
      </w:r>
      <w:r w:rsidRPr="00413FF8">
        <w:rPr>
          <w:rFonts w:ascii="Times New Roman" w:eastAsia="仿宋_GB2312" w:hAnsi="Times New Roman" w:cs="Times New Roman" w:hint="eastAsia"/>
          <w:sz w:val="32"/>
          <w:szCs w:val="32"/>
        </w:rPr>
        <w:t>个项目编制了绩效目标，预</w:t>
      </w:r>
      <w:r w:rsidRPr="00413FF8">
        <w:rPr>
          <w:rFonts w:ascii="Times New Roman" w:eastAsia="仿宋_GB2312" w:hAnsi="Times New Roman" w:cs="Times New Roman" w:hint="eastAsia"/>
          <w:sz w:val="32"/>
          <w:szCs w:val="32"/>
        </w:rPr>
        <w:lastRenderedPageBreak/>
        <w:t>算执行过程中，选取</w:t>
      </w:r>
      <w:r w:rsidR="00AA3C42">
        <w:rPr>
          <w:rFonts w:ascii="Times New Roman" w:eastAsia="仿宋_GB2312" w:hAnsi="Times New Roman" w:cs="Times New Roman" w:hint="eastAsia"/>
          <w:sz w:val="32"/>
          <w:szCs w:val="32"/>
        </w:rPr>
        <w:t>1</w:t>
      </w:r>
      <w:r w:rsidRPr="00413FF8">
        <w:rPr>
          <w:rFonts w:ascii="Times New Roman" w:eastAsia="仿宋_GB2312" w:hAnsi="Times New Roman" w:cs="Times New Roman" w:hint="eastAsia"/>
          <w:sz w:val="32"/>
          <w:szCs w:val="32"/>
        </w:rPr>
        <w:t>个项目开展绩效监控，年终执行完毕后，对</w:t>
      </w:r>
      <w:r w:rsidRPr="002973F9">
        <w:rPr>
          <w:rFonts w:eastAsia="仿宋_GB2312" w:hint="eastAsia"/>
          <w:sz w:val="32"/>
          <w:szCs w:val="32"/>
        </w:rPr>
        <w:t>1</w:t>
      </w:r>
      <w:r w:rsidRPr="002973F9">
        <w:rPr>
          <w:rFonts w:ascii="Times New Roman" w:eastAsia="仿宋_GB2312" w:hAnsi="Times New Roman" w:cs="Times New Roman" w:hint="eastAsia"/>
          <w:sz w:val="32"/>
          <w:szCs w:val="32"/>
        </w:rPr>
        <w:t>个项目开展了绩效目标完成情况自评。</w:t>
      </w:r>
    </w:p>
    <w:p w14:paraId="3AEDBF59" w14:textId="77777777" w:rsidR="002973F9" w:rsidRPr="002973F9" w:rsidRDefault="00660E30" w:rsidP="002973F9">
      <w:pPr>
        <w:spacing w:line="560" w:lineRule="exact"/>
        <w:ind w:firstLineChars="200" w:firstLine="640"/>
        <w:rPr>
          <w:rFonts w:ascii="仿宋_GB2312" w:eastAsia="仿宋_GB2312" w:hAnsiTheme="majorEastAsia"/>
          <w:sz w:val="32"/>
          <w:szCs w:val="32"/>
        </w:rPr>
      </w:pPr>
      <w:r w:rsidRPr="002973F9">
        <w:rPr>
          <w:rFonts w:ascii="Times New Roman" w:eastAsia="仿宋_GB2312" w:hAnsi="Times New Roman" w:cs="Times New Roman" w:hint="eastAsia"/>
          <w:sz w:val="32"/>
          <w:szCs w:val="32"/>
        </w:rPr>
        <w:t>本部门按要求对</w:t>
      </w:r>
      <w:r w:rsidRPr="002973F9">
        <w:rPr>
          <w:rFonts w:ascii="Times New Roman" w:eastAsia="仿宋_GB2312" w:hAnsi="Times New Roman" w:cs="Times New Roman"/>
          <w:sz w:val="32"/>
          <w:szCs w:val="32"/>
        </w:rPr>
        <w:t>2019</w:t>
      </w:r>
      <w:r w:rsidRPr="002973F9">
        <w:rPr>
          <w:rFonts w:ascii="Times New Roman" w:eastAsia="仿宋_GB2312" w:hAnsi="Times New Roman" w:cs="Times New Roman" w:hint="eastAsia"/>
          <w:sz w:val="32"/>
          <w:szCs w:val="32"/>
        </w:rPr>
        <w:t>年部门整体支出开展绩效自评，从评价情况来看</w:t>
      </w:r>
      <w:r w:rsidR="002973F9">
        <w:rPr>
          <w:rFonts w:ascii="Times New Roman" w:eastAsia="仿宋_GB2312" w:hAnsi="Times New Roman" w:cs="Times New Roman" w:hint="eastAsia"/>
          <w:sz w:val="32"/>
          <w:szCs w:val="32"/>
        </w:rPr>
        <w:t>:</w:t>
      </w:r>
      <w:r w:rsidR="002973F9" w:rsidRPr="002973F9">
        <w:rPr>
          <w:rFonts w:ascii="仿宋_GB2312" w:eastAsia="仿宋_GB2312" w:hAnsiTheme="majorEastAsia" w:hint="eastAsia"/>
          <w:sz w:val="32"/>
          <w:szCs w:val="32"/>
        </w:rPr>
        <w:t xml:space="preserve"> （1）以创建“省级示范仲裁院”为抓手，不断推动全市仲裁院实体化建设，实现软件、硬件的“将就”向“专业化”转变。全市已建成标准仲裁庭6个，并配备了相应的档案室、接待调解室等基础设施。全市31名专职仲裁员，均完成省部级培训考核合格“持证上岗”。</w:t>
      </w:r>
    </w:p>
    <w:p w14:paraId="4DD28A7B" w14:textId="77777777" w:rsidR="002973F9" w:rsidRPr="002973F9" w:rsidRDefault="002973F9" w:rsidP="002973F9">
      <w:pPr>
        <w:spacing w:line="560" w:lineRule="exact"/>
        <w:ind w:firstLineChars="200" w:firstLine="640"/>
        <w:rPr>
          <w:rFonts w:ascii="仿宋_GB2312" w:eastAsia="仿宋_GB2312" w:hAnsiTheme="majorEastAsia"/>
          <w:sz w:val="32"/>
          <w:szCs w:val="32"/>
        </w:rPr>
      </w:pPr>
      <w:r w:rsidRPr="002973F9">
        <w:rPr>
          <w:rFonts w:ascii="仿宋_GB2312" w:eastAsia="仿宋_GB2312" w:hAnsiTheme="majorEastAsia" w:hint="eastAsia"/>
          <w:sz w:val="32"/>
          <w:szCs w:val="32"/>
        </w:rPr>
        <w:t>（2）以裁决文书上网为重点，全面提升争议处理质量，实现 “内部监督”向“社会监督”转变。贯彻落实仲裁公开原则，把裁决书上传门户网站作为提高仲裁文书质量、拓宽仲裁监督渠道、促进仲裁公平正义、提升仲裁社会公信的重要措施。自2014年3月至今共上传裁决书266份，点击量达32万余次。</w:t>
      </w:r>
    </w:p>
    <w:p w14:paraId="21175FA9" w14:textId="77777777" w:rsidR="00627C40" w:rsidRPr="002973F9" w:rsidRDefault="002973F9" w:rsidP="002973F9">
      <w:pPr>
        <w:spacing w:line="560" w:lineRule="exact"/>
        <w:ind w:firstLineChars="200" w:firstLine="640"/>
        <w:rPr>
          <w:rFonts w:ascii="仿宋_GB2312" w:eastAsia="仿宋_GB2312" w:hAnsiTheme="majorEastAsia"/>
          <w:sz w:val="32"/>
          <w:szCs w:val="32"/>
        </w:rPr>
      </w:pPr>
      <w:r w:rsidRPr="002973F9">
        <w:rPr>
          <w:rFonts w:ascii="仿宋_GB2312" w:eastAsia="仿宋_GB2312" w:hAnsiTheme="majorEastAsia" w:hint="eastAsia"/>
          <w:sz w:val="32"/>
          <w:szCs w:val="32"/>
        </w:rPr>
        <w:t xml:space="preserve"> （3）以“劳动法规大讲堂”为重点，全力推进预防调解工作，实现“事后处理”向“事前预防”转变。以“劳动法规大讲堂”为载体，以“仲企共建”为抓手，将法律宣传送进企业、园区、乡镇（街道）、校园，加强用工指导。目前全市“劳动法规大讲堂”已开讲10余次，与市公交公司、</w:t>
      </w:r>
      <w:proofErr w:type="gramStart"/>
      <w:r w:rsidRPr="002973F9">
        <w:rPr>
          <w:rFonts w:ascii="仿宋_GB2312" w:eastAsia="仿宋_GB2312" w:hAnsiTheme="majorEastAsia" w:hint="eastAsia"/>
          <w:sz w:val="32"/>
          <w:szCs w:val="32"/>
        </w:rPr>
        <w:t>攀煤集团</w:t>
      </w:r>
      <w:proofErr w:type="gramEnd"/>
      <w:r w:rsidRPr="002973F9">
        <w:rPr>
          <w:rFonts w:ascii="仿宋_GB2312" w:eastAsia="仿宋_GB2312" w:hAnsiTheme="majorEastAsia" w:hint="eastAsia"/>
          <w:sz w:val="32"/>
          <w:szCs w:val="32"/>
        </w:rPr>
        <w:t xml:space="preserve">等12家企业建成共建关系。近三年来，立案率逐年下降。 </w:t>
      </w:r>
    </w:p>
    <w:p w14:paraId="18BD9B1B" w14:textId="77777777" w:rsidR="002973F9" w:rsidRDefault="00660E30" w:rsidP="00660E30">
      <w:pPr>
        <w:spacing w:line="580" w:lineRule="exact"/>
        <w:ind w:firstLineChars="200" w:firstLine="640"/>
        <w:rPr>
          <w:rFonts w:ascii="Times New Roman" w:eastAsia="仿宋_GB2312" w:hAnsi="Times New Roman" w:cs="Times New Roman"/>
          <w:color w:val="FF0000"/>
          <w:sz w:val="32"/>
          <w:szCs w:val="32"/>
        </w:rPr>
      </w:pPr>
      <w:r w:rsidRPr="002973F9">
        <w:rPr>
          <w:rFonts w:ascii="Times New Roman" w:eastAsia="仿宋_GB2312" w:hAnsi="Times New Roman" w:cs="Times New Roman" w:hint="eastAsia"/>
          <w:sz w:val="32"/>
          <w:szCs w:val="32"/>
        </w:rPr>
        <w:lastRenderedPageBreak/>
        <w:t>本部门还自行组织了</w:t>
      </w:r>
      <w:r w:rsidR="00C90602" w:rsidRPr="002973F9">
        <w:rPr>
          <w:rFonts w:ascii="Times New Roman" w:eastAsia="仿宋_GB2312" w:hAnsi="Times New Roman" w:cs="Times New Roman" w:hint="eastAsia"/>
          <w:sz w:val="32"/>
          <w:szCs w:val="32"/>
        </w:rPr>
        <w:t>1</w:t>
      </w:r>
      <w:r w:rsidRPr="002973F9">
        <w:rPr>
          <w:rFonts w:ascii="Times New Roman" w:eastAsia="仿宋_GB2312" w:hAnsi="Times New Roman" w:cs="Times New Roman" w:hint="eastAsia"/>
          <w:sz w:val="32"/>
          <w:szCs w:val="32"/>
        </w:rPr>
        <w:t>个项目支出绩效评价，从评价情况来看</w:t>
      </w:r>
      <w:r w:rsidR="002973F9" w:rsidRPr="002973F9">
        <w:rPr>
          <w:rFonts w:ascii="Times New Roman" w:eastAsia="仿宋_GB2312" w:hAnsi="Times New Roman" w:cs="Times New Roman" w:hint="eastAsia"/>
          <w:sz w:val="32"/>
          <w:szCs w:val="32"/>
        </w:rPr>
        <w:t>该项目认真</w:t>
      </w:r>
      <w:proofErr w:type="gramStart"/>
      <w:r w:rsidR="002973F9" w:rsidRPr="002973F9">
        <w:rPr>
          <w:rFonts w:ascii="Times New Roman" w:eastAsia="仿宋_GB2312" w:hAnsi="Times New Roman" w:cs="Times New Roman" w:hint="eastAsia"/>
          <w:sz w:val="32"/>
          <w:szCs w:val="32"/>
        </w:rPr>
        <w:t>贯彻</w:t>
      </w:r>
      <w:r w:rsidR="002973F9" w:rsidRPr="00627C40">
        <w:rPr>
          <w:rFonts w:ascii="Times New Roman" w:eastAsia="仿宋_GB2312" w:hAnsi="Times New Roman" w:cs="Times New Roman" w:hint="eastAsia"/>
          <w:sz w:val="32"/>
          <w:szCs w:val="32"/>
        </w:rPr>
        <w:t>执行人社部</w:t>
      </w:r>
      <w:proofErr w:type="gramEnd"/>
      <w:r w:rsidR="002973F9" w:rsidRPr="00627C40">
        <w:rPr>
          <w:rFonts w:ascii="Times New Roman" w:eastAsia="仿宋_GB2312" w:hAnsi="Times New Roman" w:cs="Times New Roman" w:hint="eastAsia"/>
          <w:sz w:val="32"/>
          <w:szCs w:val="32"/>
        </w:rPr>
        <w:t>、省</w:t>
      </w:r>
      <w:proofErr w:type="gramStart"/>
      <w:r w:rsidR="002973F9" w:rsidRPr="00627C40">
        <w:rPr>
          <w:rFonts w:ascii="Times New Roman" w:eastAsia="仿宋_GB2312" w:hAnsi="Times New Roman" w:cs="Times New Roman" w:hint="eastAsia"/>
          <w:sz w:val="32"/>
          <w:szCs w:val="32"/>
        </w:rPr>
        <w:t>人社厅会议</w:t>
      </w:r>
      <w:proofErr w:type="gramEnd"/>
      <w:r w:rsidR="002973F9" w:rsidRPr="00627C40">
        <w:rPr>
          <w:rFonts w:ascii="Times New Roman" w:eastAsia="仿宋_GB2312" w:hAnsi="Times New Roman" w:cs="Times New Roman" w:hint="eastAsia"/>
          <w:sz w:val="32"/>
          <w:szCs w:val="32"/>
        </w:rPr>
        <w:t>精神，以“基层、调解、预防为主”的方针为路径，按照“办案与预防并重、纵横衔接与能力拓展”的新“四位一体”要求，以仲裁端口前置为突破点，完善工作机制，创新服务方式，切实提升自身能力和服务水平，保证劳动关系；领域不发生影响稳定的群体性事件，为我市和谐劳动关系的构建发挥积极推动作用。</w:t>
      </w:r>
    </w:p>
    <w:p w14:paraId="3CF423F0" w14:textId="77777777" w:rsidR="00660E30" w:rsidRPr="00FD5AF8" w:rsidRDefault="00660E30" w:rsidP="00660E30">
      <w:pPr>
        <w:spacing w:line="580" w:lineRule="exact"/>
        <w:ind w:firstLineChars="200" w:firstLine="640"/>
        <w:rPr>
          <w:rFonts w:ascii="Times New Roman" w:eastAsia="仿宋_GB2312" w:hAnsi="Times New Roman" w:cs="Times New Roman"/>
          <w:sz w:val="32"/>
          <w:szCs w:val="32"/>
        </w:rPr>
      </w:pPr>
      <w:r w:rsidRPr="00413FF8">
        <w:rPr>
          <w:rFonts w:ascii="Times New Roman" w:eastAsia="楷体_GB2312" w:hAnsi="Times New Roman" w:cs="Times New Roman"/>
          <w:sz w:val="32"/>
          <w:szCs w:val="32"/>
        </w:rPr>
        <w:t>1.</w:t>
      </w:r>
      <w:r w:rsidRPr="00413FF8">
        <w:rPr>
          <w:rFonts w:ascii="Times New Roman" w:eastAsia="楷体_GB2312" w:hAnsi="Times New Roman" w:cs="Times New Roman" w:hint="eastAsia"/>
          <w:sz w:val="32"/>
          <w:szCs w:val="32"/>
        </w:rPr>
        <w:t>项目绩效目标完成情况。</w:t>
      </w:r>
      <w:r w:rsidRPr="00413FF8">
        <w:rPr>
          <w:rFonts w:ascii="Times New Roman" w:eastAsia="楷体_GB2312" w:hAnsi="Times New Roman" w:cs="Times New Roman"/>
          <w:sz w:val="32"/>
          <w:szCs w:val="32"/>
        </w:rPr>
        <w:br/>
      </w:r>
      <w:r w:rsidRPr="00413FF8">
        <w:rPr>
          <w:rFonts w:ascii="Times New Roman" w:eastAsia="仿宋_GB2312" w:hAnsi="Times New Roman" w:cs="Times New Roman"/>
          <w:sz w:val="32"/>
          <w:szCs w:val="32"/>
        </w:rPr>
        <w:t xml:space="preserve">    </w:t>
      </w:r>
      <w:r w:rsidRPr="00413FF8">
        <w:rPr>
          <w:rFonts w:ascii="Times New Roman" w:eastAsia="仿宋_GB2312" w:hAnsi="Times New Roman" w:cs="Times New Roman" w:hint="eastAsia"/>
          <w:sz w:val="32"/>
          <w:szCs w:val="32"/>
        </w:rPr>
        <w:t>本部门在</w:t>
      </w:r>
      <w:r w:rsidRPr="00413FF8">
        <w:rPr>
          <w:rFonts w:ascii="Times New Roman" w:eastAsia="仿宋_GB2312" w:hAnsi="Times New Roman" w:cs="Times New Roman"/>
          <w:sz w:val="32"/>
          <w:szCs w:val="32"/>
        </w:rPr>
        <w:t>2019</w:t>
      </w:r>
      <w:r w:rsidRPr="00413FF8">
        <w:rPr>
          <w:rFonts w:ascii="Times New Roman" w:eastAsia="仿宋_GB2312" w:hAnsi="Times New Roman" w:cs="Times New Roman" w:hint="eastAsia"/>
          <w:sz w:val="32"/>
          <w:szCs w:val="32"/>
        </w:rPr>
        <w:t>年度部门决算中反映“</w:t>
      </w:r>
      <w:r w:rsidR="00C90602">
        <w:rPr>
          <w:rFonts w:ascii="Times New Roman" w:eastAsia="仿宋_GB2312" w:hAnsi="Times New Roman" w:cs="Times New Roman" w:hint="eastAsia"/>
          <w:sz w:val="32"/>
          <w:szCs w:val="32"/>
        </w:rPr>
        <w:t>2019</w:t>
      </w:r>
      <w:r w:rsidR="008E6AD9">
        <w:rPr>
          <w:rFonts w:ascii="Times New Roman" w:eastAsia="仿宋_GB2312" w:hAnsi="Times New Roman" w:cs="Times New Roman" w:hint="eastAsia"/>
          <w:sz w:val="32"/>
          <w:szCs w:val="32"/>
        </w:rPr>
        <w:t>度攀枝花市劳动人事争议仲裁院劳动人事争议仲裁案件处理”</w:t>
      </w:r>
      <w:r w:rsidR="008E6AD9">
        <w:rPr>
          <w:rFonts w:ascii="Times New Roman" w:eastAsia="仿宋_GB2312" w:hAnsi="Times New Roman" w:cs="Times New Roman" w:hint="eastAsia"/>
          <w:sz w:val="32"/>
          <w:szCs w:val="32"/>
        </w:rPr>
        <w:t xml:space="preserve"> 1</w:t>
      </w:r>
      <w:r w:rsidRPr="00413FF8">
        <w:rPr>
          <w:rFonts w:ascii="Times New Roman" w:eastAsia="仿宋_GB2312" w:hAnsi="Times New Roman" w:cs="Times New Roman" w:hint="eastAsia"/>
          <w:sz w:val="32"/>
          <w:szCs w:val="32"/>
        </w:rPr>
        <w:t>个项目绩效目标实际完成情况。（本单位部门项目绩效目标个数在</w:t>
      </w:r>
      <w:r w:rsidRPr="00413FF8">
        <w:rPr>
          <w:rFonts w:ascii="Times New Roman" w:eastAsia="仿宋_GB2312" w:hAnsi="Times New Roman" w:cs="Times New Roman"/>
          <w:sz w:val="32"/>
          <w:szCs w:val="32"/>
        </w:rPr>
        <w:t>5</w:t>
      </w:r>
      <w:r w:rsidRPr="00413FF8">
        <w:rPr>
          <w:rFonts w:ascii="Times New Roman" w:eastAsia="仿宋_GB2312" w:hAnsi="Times New Roman" w:cs="Times New Roman" w:hint="eastAsia"/>
          <w:sz w:val="32"/>
          <w:szCs w:val="32"/>
        </w:rPr>
        <w:t>个以上的，选取</w:t>
      </w:r>
      <w:r w:rsidRPr="00413FF8">
        <w:rPr>
          <w:rFonts w:ascii="Times New Roman" w:eastAsia="仿宋_GB2312" w:hAnsi="Times New Roman" w:cs="Times New Roman"/>
          <w:sz w:val="32"/>
          <w:szCs w:val="32"/>
        </w:rPr>
        <w:t>5</w:t>
      </w:r>
      <w:r w:rsidRPr="00413FF8">
        <w:rPr>
          <w:rFonts w:ascii="Times New Roman" w:eastAsia="仿宋_GB2312" w:hAnsi="Times New Roman" w:cs="Times New Roman" w:hint="eastAsia"/>
          <w:sz w:val="32"/>
          <w:szCs w:val="32"/>
        </w:rPr>
        <w:t>个项目进行公开，目标个数在</w:t>
      </w:r>
      <w:r w:rsidRPr="00413FF8">
        <w:rPr>
          <w:rFonts w:ascii="Times New Roman" w:eastAsia="仿宋_GB2312" w:hAnsi="Times New Roman" w:cs="Times New Roman"/>
          <w:sz w:val="32"/>
          <w:szCs w:val="32"/>
        </w:rPr>
        <w:t>5</w:t>
      </w:r>
      <w:r w:rsidRPr="00413FF8">
        <w:rPr>
          <w:rFonts w:ascii="Times New Roman" w:eastAsia="仿宋_GB2312" w:hAnsi="Times New Roman" w:cs="Times New Roman" w:hint="eastAsia"/>
          <w:sz w:val="32"/>
          <w:szCs w:val="32"/>
        </w:rPr>
        <w:t>个以下的，全部进行公开，公开内容包括选取的全部项目完成情况综述和完成情况表）。</w:t>
      </w:r>
    </w:p>
    <w:p w14:paraId="7D1392D0" w14:textId="77777777" w:rsidR="00660E30" w:rsidRDefault="00C90602" w:rsidP="002973F9">
      <w:pPr>
        <w:ind w:firstLineChars="200" w:firstLine="640"/>
        <w:rPr>
          <w:rFonts w:ascii="仿宋_GB2312" w:eastAsia="仿宋_GB2312"/>
          <w:sz w:val="32"/>
          <w:szCs w:val="32"/>
        </w:rPr>
      </w:pPr>
      <w:r>
        <w:rPr>
          <w:rFonts w:ascii="Times New Roman" w:eastAsia="仿宋_GB2312" w:hAnsi="Times New Roman" w:cs="Times New Roman" w:hint="eastAsia"/>
          <w:sz w:val="32"/>
          <w:szCs w:val="32"/>
        </w:rPr>
        <w:t>劳动人事争议仲裁案件处理</w:t>
      </w:r>
      <w:r w:rsidR="00660E30" w:rsidRPr="00413FF8">
        <w:rPr>
          <w:rFonts w:ascii="Times New Roman" w:eastAsia="仿宋_GB2312" w:hAnsi="Times New Roman" w:cs="Times New Roman" w:hint="eastAsia"/>
          <w:sz w:val="32"/>
          <w:szCs w:val="32"/>
        </w:rPr>
        <w:t>项目绩效目标完成情况综述。项目全年预算数</w:t>
      </w:r>
      <w:r>
        <w:rPr>
          <w:rFonts w:ascii="Times New Roman" w:eastAsia="仿宋_GB2312" w:hAnsi="Times New Roman" w:cs="Times New Roman" w:hint="eastAsia"/>
          <w:sz w:val="32"/>
          <w:szCs w:val="32"/>
        </w:rPr>
        <w:t>24.34</w:t>
      </w:r>
      <w:r w:rsidR="00660E30" w:rsidRPr="00413FF8">
        <w:rPr>
          <w:rFonts w:ascii="Times New Roman" w:eastAsia="仿宋_GB2312" w:hAnsi="Times New Roman" w:cs="Times New Roman" w:hint="eastAsia"/>
          <w:sz w:val="32"/>
          <w:szCs w:val="32"/>
        </w:rPr>
        <w:t>万元，执行数为</w:t>
      </w:r>
      <w:r>
        <w:rPr>
          <w:rFonts w:ascii="Times New Roman" w:eastAsia="仿宋_GB2312" w:hAnsi="Times New Roman" w:cs="Times New Roman" w:hint="eastAsia"/>
          <w:sz w:val="32"/>
          <w:szCs w:val="32"/>
        </w:rPr>
        <w:t>24.34</w:t>
      </w:r>
      <w:r w:rsidR="00660E30" w:rsidRPr="00413FF8">
        <w:rPr>
          <w:rFonts w:ascii="Times New Roman" w:eastAsia="仿宋_GB2312" w:hAnsi="Times New Roman" w:cs="Times New Roman" w:hint="eastAsia"/>
          <w:sz w:val="32"/>
          <w:szCs w:val="32"/>
        </w:rPr>
        <w:t>万元，完成预算的</w:t>
      </w:r>
      <w:r>
        <w:rPr>
          <w:rFonts w:ascii="Times New Roman" w:eastAsia="仿宋_GB2312" w:hAnsi="Times New Roman" w:cs="Times New Roman" w:hint="eastAsia"/>
          <w:sz w:val="32"/>
          <w:szCs w:val="32"/>
        </w:rPr>
        <w:t>100</w:t>
      </w:r>
      <w:r w:rsidR="00660E30" w:rsidRPr="00413FF8">
        <w:rPr>
          <w:rFonts w:ascii="Times New Roman" w:eastAsia="仿宋_GB2312" w:hAnsi="Times New Roman" w:cs="Times New Roman"/>
          <w:sz w:val="32"/>
          <w:szCs w:val="32"/>
        </w:rPr>
        <w:t>%</w:t>
      </w:r>
      <w:r w:rsidR="00660E30" w:rsidRPr="00627C40">
        <w:rPr>
          <w:rFonts w:ascii="Times New Roman" w:eastAsia="仿宋_GB2312" w:hAnsi="Times New Roman" w:cs="Times New Roman" w:hint="eastAsia"/>
          <w:sz w:val="32"/>
          <w:szCs w:val="32"/>
        </w:rPr>
        <w:t>。通过项目实施，保障</w:t>
      </w:r>
      <w:r w:rsidR="00627C40" w:rsidRPr="00627C40">
        <w:rPr>
          <w:rFonts w:ascii="Times New Roman" w:eastAsia="仿宋_GB2312" w:hAnsi="Times New Roman" w:cs="Times New Roman" w:hint="eastAsia"/>
          <w:sz w:val="32"/>
          <w:szCs w:val="32"/>
        </w:rPr>
        <w:t>劳动人事争议仲裁案件处理事务的正常运行，认真</w:t>
      </w:r>
      <w:proofErr w:type="gramStart"/>
      <w:r w:rsidR="00627C40" w:rsidRPr="00627C40">
        <w:rPr>
          <w:rFonts w:ascii="Times New Roman" w:eastAsia="仿宋_GB2312" w:hAnsi="Times New Roman" w:cs="Times New Roman" w:hint="eastAsia"/>
          <w:sz w:val="32"/>
          <w:szCs w:val="32"/>
        </w:rPr>
        <w:t>贯彻执行人社部</w:t>
      </w:r>
      <w:proofErr w:type="gramEnd"/>
      <w:r w:rsidR="00627C40" w:rsidRPr="00627C40">
        <w:rPr>
          <w:rFonts w:ascii="Times New Roman" w:eastAsia="仿宋_GB2312" w:hAnsi="Times New Roman" w:cs="Times New Roman" w:hint="eastAsia"/>
          <w:sz w:val="32"/>
          <w:szCs w:val="32"/>
        </w:rPr>
        <w:t>、省</w:t>
      </w:r>
      <w:proofErr w:type="gramStart"/>
      <w:r w:rsidR="00627C40" w:rsidRPr="00627C40">
        <w:rPr>
          <w:rFonts w:ascii="Times New Roman" w:eastAsia="仿宋_GB2312" w:hAnsi="Times New Roman" w:cs="Times New Roman" w:hint="eastAsia"/>
          <w:sz w:val="32"/>
          <w:szCs w:val="32"/>
        </w:rPr>
        <w:t>人社厅会议</w:t>
      </w:r>
      <w:proofErr w:type="gramEnd"/>
      <w:r w:rsidR="00627C40" w:rsidRPr="00627C40">
        <w:rPr>
          <w:rFonts w:ascii="Times New Roman" w:eastAsia="仿宋_GB2312" w:hAnsi="Times New Roman" w:cs="Times New Roman" w:hint="eastAsia"/>
          <w:sz w:val="32"/>
          <w:szCs w:val="32"/>
        </w:rPr>
        <w:t>精神，以“基层、调解、预防为主”的方针为路径，按照“办案与预防并重、纵横衔接与能力拓展”的新“四位一体”要求，以仲裁端口前置为突破点，完善工作机制，创新服务方式，切实提升自身能力和服务水平，保证劳动关系；领域不发生影响稳定的群体性事件，为我市和谐劳动关系的构建发挥积极推动作用。</w:t>
      </w:r>
      <w:r w:rsidR="00660E30" w:rsidRPr="00627C40">
        <w:rPr>
          <w:rFonts w:ascii="Times New Roman" w:eastAsia="仿宋_GB2312" w:hAnsi="Times New Roman" w:cs="Times New Roman" w:hint="eastAsia"/>
          <w:sz w:val="32"/>
          <w:szCs w:val="32"/>
        </w:rPr>
        <w:t>发现的主要问题：</w:t>
      </w:r>
      <w:r w:rsidR="00627C40" w:rsidRPr="00627C40">
        <w:rPr>
          <w:rFonts w:ascii="仿宋_GB2312" w:eastAsia="仿宋_GB2312" w:hint="eastAsia"/>
          <w:sz w:val="32"/>
          <w:szCs w:val="32"/>
        </w:rPr>
        <w:t>会计</w:t>
      </w:r>
      <w:r w:rsidR="00627C40" w:rsidRPr="00627C40">
        <w:rPr>
          <w:rFonts w:ascii="仿宋_GB2312" w:eastAsia="仿宋_GB2312" w:hint="eastAsia"/>
          <w:sz w:val="32"/>
          <w:szCs w:val="32"/>
        </w:rPr>
        <w:lastRenderedPageBreak/>
        <w:t>核算还不够细致，对于有些能够细分的工作，未能详细分类核算，绩效评价基础数据不够精准</w:t>
      </w:r>
      <w:r w:rsidR="00660E30" w:rsidRPr="00627C40">
        <w:rPr>
          <w:rFonts w:ascii="Times New Roman" w:eastAsia="仿宋_GB2312" w:hAnsi="Times New Roman" w:cs="Times New Roman" w:hint="eastAsia"/>
          <w:sz w:val="32"/>
          <w:szCs w:val="32"/>
        </w:rPr>
        <w:t>。下一步改进措施：</w:t>
      </w:r>
      <w:r w:rsidR="00627C40" w:rsidRPr="00627C40">
        <w:rPr>
          <w:rFonts w:ascii="仿宋_GB2312" w:eastAsia="仿宋_GB2312" w:hint="eastAsia"/>
          <w:sz w:val="32"/>
          <w:szCs w:val="32"/>
        </w:rPr>
        <w:t>1．完善预算绩效监控制度；2．优化预算绩效监控工作流程，明确工作</w:t>
      </w:r>
      <w:r w:rsidR="00627C40">
        <w:rPr>
          <w:rFonts w:ascii="仿宋_GB2312" w:eastAsia="仿宋_GB2312" w:hint="eastAsia"/>
          <w:sz w:val="32"/>
          <w:szCs w:val="32"/>
        </w:rPr>
        <w:t>职责；3</w:t>
      </w:r>
      <w:r w:rsidR="00627C40" w:rsidRPr="009624C6">
        <w:rPr>
          <w:rFonts w:ascii="仿宋_GB2312" w:eastAsia="仿宋_GB2312" w:hint="eastAsia"/>
          <w:sz w:val="32"/>
          <w:szCs w:val="32"/>
        </w:rPr>
        <w:t>．</w:t>
      </w:r>
      <w:r w:rsidR="00627C40">
        <w:rPr>
          <w:rFonts w:ascii="仿宋_GB2312" w:eastAsia="仿宋_GB2312" w:hint="eastAsia"/>
          <w:sz w:val="32"/>
          <w:szCs w:val="32"/>
        </w:rPr>
        <w:t>建立动态监控分析制度。</w:t>
      </w:r>
    </w:p>
    <w:p w14:paraId="72F43397" w14:textId="77777777" w:rsidR="002973F9" w:rsidRPr="002973F9" w:rsidRDefault="002973F9" w:rsidP="002973F9">
      <w:pPr>
        <w:ind w:firstLineChars="200" w:firstLine="640"/>
        <w:rPr>
          <w:rFonts w:ascii="仿宋_GB2312" w:eastAsia="仿宋_GB2312"/>
          <w:sz w:val="32"/>
          <w:szCs w:val="32"/>
        </w:rPr>
      </w:pPr>
    </w:p>
    <w:p w14:paraId="1D6C15C7" w14:textId="77777777" w:rsidR="00660E30" w:rsidRPr="00FD5AF8" w:rsidRDefault="00660E30" w:rsidP="00660E30">
      <w:pPr>
        <w:spacing w:line="580" w:lineRule="exact"/>
        <w:ind w:firstLineChars="200" w:firstLine="640"/>
        <w:rPr>
          <w:rFonts w:ascii="Times New Roman" w:eastAsia="仿宋_GB2312" w:hAnsi="Times New Roman" w:cs="Times New Roman"/>
          <w:sz w:val="32"/>
          <w:szCs w:val="32"/>
        </w:rPr>
      </w:pPr>
    </w:p>
    <w:p w14:paraId="568C38C0" w14:textId="77777777" w:rsidR="00660E30" w:rsidRPr="00FD5AF8" w:rsidRDefault="00660E30" w:rsidP="00660E30">
      <w:pPr>
        <w:spacing w:line="580" w:lineRule="exact"/>
        <w:ind w:firstLineChars="200" w:firstLine="640"/>
        <w:rPr>
          <w:rFonts w:ascii="Times New Roman" w:eastAsia="仿宋_GB2312" w:hAnsi="Times New Roman" w:cs="Times New Roman"/>
          <w:sz w:val="32"/>
          <w:szCs w:val="32"/>
        </w:rPr>
      </w:pPr>
    </w:p>
    <w:tbl>
      <w:tblPr>
        <w:tblpPr w:leftFromText="180" w:rightFromText="180" w:vertAnchor="text" w:horzAnchor="page" w:tblpXSpec="center" w:tblpY="423"/>
        <w:tblOverlap w:val="never"/>
        <w:tblW w:w="9960" w:type="dxa"/>
        <w:jc w:val="center"/>
        <w:tblLayout w:type="fixed"/>
        <w:tblCellMar>
          <w:left w:w="0" w:type="dxa"/>
          <w:right w:w="0" w:type="dxa"/>
        </w:tblCellMar>
        <w:tblLook w:val="0000" w:firstRow="0" w:lastRow="0" w:firstColumn="0" w:lastColumn="0" w:noHBand="0" w:noVBand="0"/>
      </w:tblPr>
      <w:tblGrid>
        <w:gridCol w:w="390"/>
        <w:gridCol w:w="1367"/>
        <w:gridCol w:w="1025"/>
        <w:gridCol w:w="2392"/>
        <w:gridCol w:w="2394"/>
        <w:gridCol w:w="2392"/>
      </w:tblGrid>
      <w:tr w:rsidR="00660E30" w:rsidRPr="00FD5AF8" w14:paraId="6A7CB44E" w14:textId="77777777" w:rsidTr="00627C40">
        <w:trPr>
          <w:trHeight w:val="1034"/>
          <w:jc w:val="center"/>
        </w:trPr>
        <w:tc>
          <w:tcPr>
            <w:tcW w:w="9960" w:type="dxa"/>
            <w:gridSpan w:val="6"/>
            <w:tcBorders>
              <w:top w:val="nil"/>
              <w:left w:val="nil"/>
              <w:bottom w:val="nil"/>
              <w:right w:val="nil"/>
            </w:tcBorders>
            <w:tcMar>
              <w:top w:w="15" w:type="dxa"/>
              <w:left w:w="15" w:type="dxa"/>
              <w:right w:w="15" w:type="dxa"/>
            </w:tcMar>
            <w:vAlign w:val="center"/>
          </w:tcPr>
          <w:p w14:paraId="5C6A0633" w14:textId="77777777" w:rsidR="00660E30" w:rsidRPr="00FD5AF8" w:rsidRDefault="00660E30" w:rsidP="002973F9">
            <w:pPr>
              <w:jc w:val="center"/>
              <w:textAlignment w:val="center"/>
              <w:rPr>
                <w:rFonts w:ascii="Times New Roman" w:hAnsi="Times New Roman" w:cs="Times New Roman"/>
                <w:color w:val="000000"/>
                <w:sz w:val="36"/>
                <w:szCs w:val="36"/>
              </w:rPr>
            </w:pPr>
            <w:r w:rsidRPr="00413FF8">
              <w:rPr>
                <w:rFonts w:ascii="Times New Roman" w:eastAsia="宋体" w:hAnsi="Times New Roman" w:cs="Times New Roman" w:hint="eastAsia"/>
                <w:b/>
                <w:bCs/>
                <w:color w:val="000000"/>
                <w:sz w:val="36"/>
                <w:szCs w:val="36"/>
              </w:rPr>
              <w:t>项目绩效目标完成情况表</w:t>
            </w:r>
            <w:r w:rsidRPr="00413FF8">
              <w:rPr>
                <w:rFonts w:ascii="Times New Roman" w:eastAsia="宋体" w:hAnsi="Times New Roman" w:cs="Times New Roman"/>
                <w:b/>
                <w:bCs/>
                <w:color w:val="000000"/>
                <w:sz w:val="36"/>
                <w:szCs w:val="36"/>
              </w:rPr>
              <w:br/>
            </w:r>
            <w:r w:rsidRPr="00413FF8">
              <w:rPr>
                <w:rFonts w:ascii="Times New Roman" w:eastAsia="宋体" w:hAnsi="Times New Roman" w:cs="Times New Roman"/>
                <w:color w:val="000000"/>
                <w:sz w:val="36"/>
                <w:szCs w:val="36"/>
              </w:rPr>
              <w:t xml:space="preserve">(2019 </w:t>
            </w:r>
            <w:r w:rsidRPr="00413FF8">
              <w:rPr>
                <w:rFonts w:ascii="Times New Roman" w:eastAsia="宋体" w:hAnsi="Times New Roman" w:cs="Times New Roman" w:hint="eastAsia"/>
                <w:color w:val="000000"/>
                <w:sz w:val="36"/>
                <w:szCs w:val="36"/>
              </w:rPr>
              <w:t>年度</w:t>
            </w:r>
            <w:r w:rsidRPr="00413FF8">
              <w:rPr>
                <w:rFonts w:ascii="Times New Roman" w:eastAsia="宋体" w:hAnsi="Times New Roman" w:cs="Times New Roman"/>
                <w:color w:val="000000"/>
                <w:sz w:val="36"/>
                <w:szCs w:val="36"/>
              </w:rPr>
              <w:t>)</w:t>
            </w:r>
          </w:p>
        </w:tc>
      </w:tr>
      <w:tr w:rsidR="00660E30" w:rsidRPr="00FD5AF8" w14:paraId="28593EEE" w14:textId="77777777" w:rsidTr="00627C4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1E161C"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432117" w14:textId="77777777" w:rsidR="00660E30" w:rsidRPr="00FD5AF8" w:rsidRDefault="00AA3C42"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劳动人事争议案件处理</w:t>
            </w:r>
          </w:p>
        </w:tc>
      </w:tr>
      <w:tr w:rsidR="00660E30" w:rsidRPr="00FD5AF8" w14:paraId="4979CDCD" w14:textId="77777777" w:rsidTr="00627C40">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D0068F"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98441D" w14:textId="77777777" w:rsidR="00660E30" w:rsidRPr="00FD5AF8" w:rsidRDefault="00AA3C42"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攀枝花市劳动人事争议仲裁院</w:t>
            </w:r>
          </w:p>
        </w:tc>
      </w:tr>
      <w:tr w:rsidR="00660E30" w:rsidRPr="00FD5AF8" w14:paraId="59A7196E" w14:textId="77777777" w:rsidTr="00627C4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D903F6"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预算执行情况</w:t>
            </w:r>
            <w:r w:rsidRPr="00413FF8">
              <w:rPr>
                <w:rFonts w:ascii="Times New Roman" w:eastAsia="宋体" w:hAnsi="Times New Roman" w:cs="Times New Roman"/>
                <w:color w:val="000000"/>
                <w:sz w:val="24"/>
                <w:szCs w:val="24"/>
              </w:rPr>
              <w:t>(</w:t>
            </w:r>
            <w:r w:rsidRPr="00413FF8">
              <w:rPr>
                <w:rFonts w:ascii="Times New Roman" w:eastAsia="宋体" w:hAnsi="Times New Roman" w:cs="Times New Roman" w:hint="eastAsia"/>
                <w:color w:val="000000"/>
                <w:sz w:val="24"/>
                <w:szCs w:val="24"/>
              </w:rPr>
              <w:t>万元</w:t>
            </w:r>
            <w:r w:rsidRPr="00413FF8">
              <w:rPr>
                <w:rFonts w:ascii="Times New Roman" w:eastAsia="宋体" w:hAnsi="Times New Roman" w:cs="Times New Roman"/>
                <w:color w:val="000000"/>
                <w:sz w:val="24"/>
                <w:szCs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79E0F1"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预算数</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B73898" w14:textId="77777777" w:rsidR="00660E30" w:rsidRPr="00FD5AF8" w:rsidRDefault="00AA3C42"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24.34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02FE28"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执行数</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DD08CB" w14:textId="77777777" w:rsidR="00660E30" w:rsidRPr="00FD5AF8" w:rsidRDefault="00AA3C42"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24.34</w:t>
            </w:r>
          </w:p>
        </w:tc>
      </w:tr>
      <w:tr w:rsidR="00660E30" w:rsidRPr="00FD5AF8" w14:paraId="24507259" w14:textId="77777777" w:rsidTr="00627C40">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8767F3" w14:textId="77777777" w:rsidR="00660E30" w:rsidRPr="00FD5AF8" w:rsidRDefault="00660E30" w:rsidP="002973F9">
            <w:pPr>
              <w:jc w:val="center"/>
              <w:rPr>
                <w:rFonts w:ascii="Times New Roman" w:hAnsi="Times New Roman" w:cs="Times New Roman"/>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ABD10F"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其中</w:t>
            </w:r>
            <w:r w:rsidRPr="00413FF8">
              <w:rPr>
                <w:rFonts w:ascii="Times New Roman" w:eastAsia="宋体" w:hAnsi="Times New Roman" w:cs="Times New Roman"/>
                <w:color w:val="000000"/>
                <w:sz w:val="24"/>
                <w:szCs w:val="24"/>
              </w:rPr>
              <w:t>-</w:t>
            </w:r>
            <w:r w:rsidRPr="00413FF8">
              <w:rPr>
                <w:rFonts w:ascii="Times New Roman" w:eastAsia="宋体" w:hAnsi="Times New Roman" w:cs="Times New Roman" w:hint="eastAsia"/>
                <w:color w:val="000000"/>
                <w:sz w:val="24"/>
                <w:szCs w:val="24"/>
              </w:rPr>
              <w:t>财政拨款</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8008FC" w14:textId="77777777" w:rsidR="00660E30" w:rsidRPr="00FD5AF8" w:rsidRDefault="00AA3C42"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24.34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E591E7"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其中</w:t>
            </w:r>
            <w:r w:rsidRPr="00413FF8">
              <w:rPr>
                <w:rFonts w:ascii="Times New Roman" w:eastAsia="宋体" w:hAnsi="Times New Roman" w:cs="Times New Roman"/>
                <w:color w:val="000000"/>
                <w:sz w:val="24"/>
                <w:szCs w:val="24"/>
              </w:rPr>
              <w:t>-</w:t>
            </w:r>
            <w:r w:rsidRPr="00413FF8">
              <w:rPr>
                <w:rFonts w:ascii="Times New Roman" w:eastAsia="宋体" w:hAnsi="Times New Roman" w:cs="Times New Roman" w:hint="eastAsia"/>
                <w:color w:val="000000"/>
                <w:sz w:val="24"/>
                <w:szCs w:val="24"/>
              </w:rPr>
              <w:t>财政拨款</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1B030B" w14:textId="77777777" w:rsidR="00660E30" w:rsidRPr="00FD5AF8" w:rsidRDefault="00AA3C42"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24.34</w:t>
            </w:r>
          </w:p>
        </w:tc>
      </w:tr>
      <w:tr w:rsidR="00660E30" w:rsidRPr="00FD5AF8" w14:paraId="72F417FF" w14:textId="77777777" w:rsidTr="00627C40">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3F8065" w14:textId="77777777" w:rsidR="00660E30" w:rsidRPr="00FD5AF8" w:rsidRDefault="00660E30" w:rsidP="002973F9">
            <w:pPr>
              <w:jc w:val="center"/>
              <w:rPr>
                <w:rFonts w:ascii="Times New Roman" w:hAnsi="Times New Roman" w:cs="Times New Roman"/>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2D8825"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其它资金</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CCCB09" w14:textId="77777777" w:rsidR="00660E30" w:rsidRPr="00FD5AF8" w:rsidRDefault="00660E30" w:rsidP="002973F9">
            <w:pPr>
              <w:jc w:val="center"/>
              <w:textAlignment w:val="center"/>
              <w:rPr>
                <w:rFonts w:ascii="Times New Roman" w:hAnsi="Times New Roman" w:cs="Times New Roman"/>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95D8B5"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其它资金</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A779AF" w14:textId="77777777" w:rsidR="00660E30" w:rsidRPr="00FD5AF8" w:rsidRDefault="00660E30" w:rsidP="002973F9">
            <w:pPr>
              <w:jc w:val="center"/>
              <w:rPr>
                <w:rFonts w:ascii="Times New Roman" w:hAnsi="Times New Roman" w:cs="Times New Roman"/>
                <w:color w:val="000000"/>
                <w:sz w:val="24"/>
              </w:rPr>
            </w:pPr>
          </w:p>
        </w:tc>
      </w:tr>
      <w:tr w:rsidR="00660E30" w:rsidRPr="00FD5AF8" w14:paraId="1A6DA3C6" w14:textId="77777777" w:rsidTr="00627C40">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498148"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F17382"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E91F96"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实际完成目标</w:t>
            </w:r>
          </w:p>
        </w:tc>
      </w:tr>
      <w:tr w:rsidR="00660E30" w:rsidRPr="00FD5AF8" w14:paraId="251E9538" w14:textId="77777777" w:rsidTr="00627C40">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309414" w14:textId="77777777" w:rsidR="00660E30" w:rsidRPr="00FD5AF8" w:rsidRDefault="00660E30" w:rsidP="002973F9">
            <w:pPr>
              <w:jc w:val="center"/>
              <w:rPr>
                <w:rFonts w:ascii="Times New Roman" w:hAnsi="Times New Roman" w:cs="Times New Roman"/>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ADC977"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认真</w:t>
            </w:r>
            <w:proofErr w:type="gramStart"/>
            <w:r w:rsidRPr="00E3565E">
              <w:rPr>
                <w:rFonts w:ascii="Times New Roman" w:hAnsi="Times New Roman" w:cs="Times New Roman" w:hint="eastAsia"/>
                <w:color w:val="000000"/>
                <w:sz w:val="24"/>
              </w:rPr>
              <w:t>贯彻执行人社部</w:t>
            </w:r>
            <w:proofErr w:type="gramEnd"/>
            <w:r w:rsidRPr="00E3565E">
              <w:rPr>
                <w:rFonts w:ascii="Times New Roman" w:hAnsi="Times New Roman" w:cs="Times New Roman" w:hint="eastAsia"/>
                <w:color w:val="000000"/>
                <w:sz w:val="24"/>
              </w:rPr>
              <w:t>、省</w:t>
            </w:r>
            <w:proofErr w:type="gramStart"/>
            <w:r w:rsidRPr="00E3565E">
              <w:rPr>
                <w:rFonts w:ascii="Times New Roman" w:hAnsi="Times New Roman" w:cs="Times New Roman" w:hint="eastAsia"/>
                <w:color w:val="000000"/>
                <w:sz w:val="24"/>
              </w:rPr>
              <w:t>人社厅会议</w:t>
            </w:r>
            <w:proofErr w:type="gramEnd"/>
            <w:r w:rsidRPr="00E3565E">
              <w:rPr>
                <w:rFonts w:ascii="Times New Roman" w:hAnsi="Times New Roman" w:cs="Times New Roman" w:hint="eastAsia"/>
                <w:color w:val="000000"/>
                <w:sz w:val="24"/>
              </w:rPr>
              <w:t>精神，以“基层、调解、预防为主”的方针为路径，按照“办案与预防并重、纵横衔接与能力拓展”的新“四位一体”要求，以仲裁端口前置为突破点，完善工作机制，创新服务方式，切实提升自身能力和服务水平，保证劳动关系；领域不发生影响稳定的群体性事件，为我市和谐劳动关系的构建发挥积极推</w:t>
            </w:r>
            <w:r w:rsidRPr="00E3565E">
              <w:rPr>
                <w:rFonts w:ascii="Times New Roman" w:hAnsi="Times New Roman" w:cs="Times New Roman" w:hint="eastAsia"/>
                <w:color w:val="000000"/>
                <w:sz w:val="24"/>
              </w:rPr>
              <w:lastRenderedPageBreak/>
              <w:t>动作用。</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1699FE"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lastRenderedPageBreak/>
              <w:t>认真</w:t>
            </w:r>
            <w:proofErr w:type="gramStart"/>
            <w:r w:rsidRPr="00E3565E">
              <w:rPr>
                <w:rFonts w:ascii="Times New Roman" w:hAnsi="Times New Roman" w:cs="Times New Roman" w:hint="eastAsia"/>
                <w:color w:val="000000"/>
                <w:sz w:val="24"/>
              </w:rPr>
              <w:t>贯彻执行人社部</w:t>
            </w:r>
            <w:proofErr w:type="gramEnd"/>
            <w:r w:rsidRPr="00E3565E">
              <w:rPr>
                <w:rFonts w:ascii="Times New Roman" w:hAnsi="Times New Roman" w:cs="Times New Roman" w:hint="eastAsia"/>
                <w:color w:val="000000"/>
                <w:sz w:val="24"/>
              </w:rPr>
              <w:t>、省</w:t>
            </w:r>
            <w:proofErr w:type="gramStart"/>
            <w:r w:rsidRPr="00E3565E">
              <w:rPr>
                <w:rFonts w:ascii="Times New Roman" w:hAnsi="Times New Roman" w:cs="Times New Roman" w:hint="eastAsia"/>
                <w:color w:val="000000"/>
                <w:sz w:val="24"/>
              </w:rPr>
              <w:t>人社厅会议</w:t>
            </w:r>
            <w:proofErr w:type="gramEnd"/>
            <w:r w:rsidRPr="00E3565E">
              <w:rPr>
                <w:rFonts w:ascii="Times New Roman" w:hAnsi="Times New Roman" w:cs="Times New Roman" w:hint="eastAsia"/>
                <w:color w:val="000000"/>
                <w:sz w:val="24"/>
              </w:rPr>
              <w:t>精神，以“基层、调解、预防为主”的方针为路径，按照“办案与预防并重、纵横衔接与能力拓展”的新“四位一体”要求，以仲裁端口前置为突破点，完善工作机制，创新服务方式，切实提升自身能力和服务水平，保证劳动关系；领域不发生影响稳定的群体性事件，为我市和谐劳动关系的构建发挥积极推</w:t>
            </w:r>
            <w:r w:rsidRPr="00E3565E">
              <w:rPr>
                <w:rFonts w:ascii="Times New Roman" w:hAnsi="Times New Roman" w:cs="Times New Roman" w:hint="eastAsia"/>
                <w:color w:val="000000"/>
                <w:sz w:val="24"/>
              </w:rPr>
              <w:lastRenderedPageBreak/>
              <w:t>动作用。</w:t>
            </w:r>
          </w:p>
        </w:tc>
      </w:tr>
      <w:tr w:rsidR="00660E30" w:rsidRPr="00FD5AF8" w14:paraId="04872DC5" w14:textId="77777777" w:rsidTr="00627C40">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214F470F"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lastRenderedPageBreak/>
              <w:t>绩效指标完成情况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65C963"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EBCAFB"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D6EE4E"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80E81F"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预期指标值</w:t>
            </w:r>
            <w:r w:rsidRPr="00413FF8">
              <w:rPr>
                <w:rFonts w:ascii="Times New Roman" w:eastAsia="宋体" w:hAnsi="Times New Roman" w:cs="Times New Roman"/>
                <w:color w:val="000000"/>
                <w:sz w:val="24"/>
                <w:szCs w:val="24"/>
              </w:rPr>
              <w:t>(</w:t>
            </w:r>
            <w:r w:rsidRPr="00413FF8">
              <w:rPr>
                <w:rFonts w:ascii="Times New Roman" w:eastAsia="宋体" w:hAnsi="Times New Roman" w:cs="Times New Roman" w:hint="eastAsia"/>
                <w:color w:val="000000"/>
                <w:sz w:val="24"/>
                <w:szCs w:val="24"/>
              </w:rPr>
              <w:t>包含数字及文字描述</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55D988"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实际完成指标值</w:t>
            </w:r>
            <w:r w:rsidRPr="00413FF8">
              <w:rPr>
                <w:rFonts w:ascii="Times New Roman" w:eastAsia="宋体" w:hAnsi="Times New Roman" w:cs="Times New Roman"/>
                <w:color w:val="000000"/>
                <w:sz w:val="24"/>
                <w:szCs w:val="24"/>
              </w:rPr>
              <w:t>(</w:t>
            </w:r>
            <w:r w:rsidRPr="00413FF8">
              <w:rPr>
                <w:rFonts w:ascii="Times New Roman" w:eastAsia="宋体" w:hAnsi="Times New Roman" w:cs="Times New Roman" w:hint="eastAsia"/>
                <w:color w:val="000000"/>
                <w:sz w:val="24"/>
                <w:szCs w:val="24"/>
              </w:rPr>
              <w:t>包含数字及文字描述</w:t>
            </w:r>
            <w:r w:rsidRPr="00413FF8">
              <w:rPr>
                <w:rFonts w:ascii="Times New Roman" w:eastAsia="宋体" w:hAnsi="Times New Roman" w:cs="Times New Roman"/>
                <w:color w:val="000000"/>
                <w:sz w:val="24"/>
                <w:szCs w:val="24"/>
              </w:rPr>
              <w:t>)</w:t>
            </w:r>
          </w:p>
        </w:tc>
      </w:tr>
      <w:tr w:rsidR="00660E30" w:rsidRPr="00FD5AF8" w14:paraId="1EBFB74E" w14:textId="77777777" w:rsidTr="00627C40">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50F39FAE" w14:textId="77777777" w:rsidR="00660E30" w:rsidRPr="00FD5AF8" w:rsidRDefault="00660E30"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41AA22"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289E9C"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59B2B7"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裁决处理劳动人事争议</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2A13D6"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按照《劳动争议调解仲裁法》的规定，及时有效处理劳动人事争议案件，完成省厅下达当期结案率</w:t>
            </w:r>
            <w:r w:rsidRPr="00E3565E">
              <w:rPr>
                <w:rFonts w:ascii="Times New Roman" w:hAnsi="Times New Roman" w:cs="Times New Roman" w:hint="eastAsia"/>
                <w:color w:val="000000"/>
                <w:sz w:val="24"/>
              </w:rPr>
              <w:t>100%</w:t>
            </w:r>
            <w:r w:rsidRPr="00E3565E">
              <w:rPr>
                <w:rFonts w:ascii="Times New Roman" w:hAnsi="Times New Roman" w:cs="Times New Roman" w:hint="eastAsia"/>
                <w:color w:val="000000"/>
                <w:sz w:val="24"/>
              </w:rPr>
              <w:t>的目标任务；全年处理劳动人事争议案件约</w:t>
            </w:r>
            <w:r w:rsidRPr="00E3565E">
              <w:rPr>
                <w:rFonts w:ascii="Times New Roman" w:hAnsi="Times New Roman" w:cs="Times New Roman" w:hint="eastAsia"/>
                <w:color w:val="000000"/>
                <w:sz w:val="24"/>
              </w:rPr>
              <w:t>500</w:t>
            </w:r>
            <w:r w:rsidRPr="00E3565E">
              <w:rPr>
                <w:rFonts w:ascii="Times New Roman" w:hAnsi="Times New Roman" w:cs="Times New Roman" w:hint="eastAsia"/>
                <w:color w:val="000000"/>
                <w:sz w:val="24"/>
              </w:rPr>
              <w:t>件，法律宣传资料</w:t>
            </w:r>
            <w:r w:rsidRPr="00E3565E">
              <w:rPr>
                <w:rFonts w:ascii="Times New Roman" w:hAnsi="Times New Roman" w:cs="Times New Roman" w:hint="eastAsia"/>
                <w:color w:val="000000"/>
                <w:sz w:val="24"/>
              </w:rPr>
              <w:t>20000</w:t>
            </w:r>
            <w:r w:rsidRPr="00E3565E">
              <w:rPr>
                <w:rFonts w:ascii="Times New Roman" w:hAnsi="Times New Roman" w:cs="Times New Roman" w:hint="eastAsia"/>
                <w:color w:val="000000"/>
                <w:sz w:val="24"/>
              </w:rPr>
              <w:t>份，办案系统专业设备配置及维护。</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47CE3D" w14:textId="77777777" w:rsidR="00660E30" w:rsidRPr="00FD5AF8" w:rsidRDefault="00E3565E" w:rsidP="00627C40">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按照《劳动争议调解仲裁法》的规定，及时有效处理劳动人事争议案件，完成省厅下达当期结案率</w:t>
            </w:r>
            <w:r w:rsidRPr="00E3565E">
              <w:rPr>
                <w:rFonts w:ascii="Times New Roman" w:hAnsi="Times New Roman" w:cs="Times New Roman" w:hint="eastAsia"/>
                <w:color w:val="000000"/>
                <w:sz w:val="24"/>
              </w:rPr>
              <w:t>100%</w:t>
            </w:r>
            <w:r w:rsidRPr="00E3565E">
              <w:rPr>
                <w:rFonts w:ascii="Times New Roman" w:hAnsi="Times New Roman" w:cs="Times New Roman" w:hint="eastAsia"/>
                <w:color w:val="000000"/>
                <w:sz w:val="24"/>
              </w:rPr>
              <w:t>的目标任务；全年处理劳动人事争议案件约</w:t>
            </w:r>
            <w:r w:rsidRPr="00E3565E">
              <w:rPr>
                <w:rFonts w:ascii="Times New Roman" w:hAnsi="Times New Roman" w:cs="Times New Roman" w:hint="eastAsia"/>
                <w:color w:val="000000"/>
                <w:sz w:val="24"/>
              </w:rPr>
              <w:t>500</w:t>
            </w:r>
            <w:r w:rsidRPr="00E3565E">
              <w:rPr>
                <w:rFonts w:ascii="Times New Roman" w:hAnsi="Times New Roman" w:cs="Times New Roman" w:hint="eastAsia"/>
                <w:color w:val="000000"/>
                <w:sz w:val="24"/>
              </w:rPr>
              <w:t>件，法律宣传资料</w:t>
            </w:r>
            <w:r w:rsidR="00627C40">
              <w:rPr>
                <w:rFonts w:ascii="Times New Roman" w:hAnsi="Times New Roman" w:cs="Times New Roman" w:hint="eastAsia"/>
                <w:color w:val="000000"/>
                <w:sz w:val="24"/>
              </w:rPr>
              <w:t>35</w:t>
            </w:r>
            <w:r w:rsidRPr="00E3565E">
              <w:rPr>
                <w:rFonts w:ascii="Times New Roman" w:hAnsi="Times New Roman" w:cs="Times New Roman" w:hint="eastAsia"/>
                <w:color w:val="000000"/>
                <w:sz w:val="24"/>
              </w:rPr>
              <w:t>000</w:t>
            </w:r>
            <w:r w:rsidRPr="00E3565E">
              <w:rPr>
                <w:rFonts w:ascii="Times New Roman" w:hAnsi="Times New Roman" w:cs="Times New Roman" w:hint="eastAsia"/>
                <w:color w:val="000000"/>
                <w:sz w:val="24"/>
              </w:rPr>
              <w:t>份，办案系统专业设备配置及维护。</w:t>
            </w:r>
          </w:p>
        </w:tc>
      </w:tr>
      <w:tr w:rsidR="00660E30" w:rsidRPr="00FD5AF8" w14:paraId="45A7BBCE" w14:textId="77777777" w:rsidTr="00627C40">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3BE7E734" w14:textId="77777777" w:rsidR="00660E30" w:rsidRPr="00FD5AF8" w:rsidRDefault="00660E30"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9D94C0"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6061F1"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9A2C5E"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法律适用研讨、疑难案件研讨</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A51FD6"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疑难案件、法律问题召开三方四家、仲裁委员会成员单位会议</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C3412B"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疑难案件、法律问题召开三方四家、仲裁委员会成员单位会议</w:t>
            </w:r>
          </w:p>
        </w:tc>
      </w:tr>
      <w:tr w:rsidR="00660E30" w:rsidRPr="00FD5AF8" w14:paraId="41F9D2A8" w14:textId="77777777" w:rsidTr="00627C4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4EDC959E" w14:textId="77777777" w:rsidR="00660E30" w:rsidRPr="00FD5AF8" w:rsidRDefault="00660E30"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64A8AF"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A83D0E"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3B291C"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法律法规宣传</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A50E03"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宣传资料、调解资料等印刷</w:t>
            </w:r>
            <w:r w:rsidRPr="00E3565E">
              <w:rPr>
                <w:rFonts w:ascii="Times New Roman" w:hAnsi="Times New Roman" w:cs="Times New Roman" w:hint="eastAsia"/>
                <w:color w:val="000000"/>
                <w:sz w:val="24"/>
              </w:rPr>
              <w:t>10000</w:t>
            </w:r>
            <w:r w:rsidRPr="00E3565E">
              <w:rPr>
                <w:rFonts w:ascii="Times New Roman" w:hAnsi="Times New Roman" w:cs="Times New Roman" w:hint="eastAsia"/>
                <w:color w:val="000000"/>
                <w:sz w:val="24"/>
              </w:rPr>
              <w:t>份</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173FDD" w14:textId="77777777" w:rsidR="00660E30" w:rsidRPr="00FD5AF8" w:rsidRDefault="00E3565E" w:rsidP="00627C40">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宣传资料、调解资料等印刷</w:t>
            </w:r>
            <w:r w:rsidR="00627C40">
              <w:rPr>
                <w:rFonts w:ascii="Times New Roman" w:hAnsi="Times New Roman" w:cs="Times New Roman" w:hint="eastAsia"/>
                <w:color w:val="000000"/>
                <w:sz w:val="24"/>
              </w:rPr>
              <w:t>2</w:t>
            </w:r>
            <w:r w:rsidRPr="00E3565E">
              <w:rPr>
                <w:rFonts w:ascii="Times New Roman" w:hAnsi="Times New Roman" w:cs="Times New Roman" w:hint="eastAsia"/>
                <w:color w:val="000000"/>
                <w:sz w:val="24"/>
              </w:rPr>
              <w:t>0000</w:t>
            </w:r>
            <w:r w:rsidRPr="00E3565E">
              <w:rPr>
                <w:rFonts w:ascii="Times New Roman" w:hAnsi="Times New Roman" w:cs="Times New Roman" w:hint="eastAsia"/>
                <w:color w:val="000000"/>
                <w:sz w:val="24"/>
              </w:rPr>
              <w:t>份</w:t>
            </w:r>
          </w:p>
        </w:tc>
      </w:tr>
      <w:tr w:rsidR="00660E30" w:rsidRPr="00FD5AF8" w14:paraId="48AF8680" w14:textId="77777777" w:rsidTr="00627C4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28135AEA" w14:textId="77777777" w:rsidR="00660E30" w:rsidRPr="00FD5AF8" w:rsidRDefault="00660E30"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937B5C"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F01C4F"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7B0321"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当期结案率</w:t>
            </w:r>
            <w:r w:rsidRPr="00627C40">
              <w:rPr>
                <w:rFonts w:ascii="Times New Roman" w:hAnsi="Times New Roman" w:cs="Times New Roman" w:hint="eastAsia"/>
                <w:color w:val="000000"/>
                <w:sz w:val="24"/>
              </w:rPr>
              <w:t>90%</w:t>
            </w:r>
            <w:r w:rsidRPr="00627C40">
              <w:rPr>
                <w:rFonts w:ascii="Times New Roman" w:hAnsi="Times New Roman" w:cs="Times New Roman" w:hint="eastAsia"/>
                <w:color w:val="000000"/>
                <w:sz w:val="24"/>
              </w:rPr>
              <w:t>，公平、公正处理争议案件</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33C95B"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完成省厅下达的目标要求，达到</w:t>
            </w:r>
            <w:proofErr w:type="gramStart"/>
            <w:r w:rsidRPr="00627C40">
              <w:rPr>
                <w:rFonts w:ascii="Times New Roman" w:hAnsi="Times New Roman" w:cs="Times New Roman" w:hint="eastAsia"/>
                <w:color w:val="000000"/>
                <w:sz w:val="24"/>
              </w:rPr>
              <w:t>人社工作创满标准</w:t>
            </w:r>
            <w:proofErr w:type="gramEnd"/>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C05CA9" w14:textId="77777777" w:rsidR="00660E30" w:rsidRPr="00FD5AF8" w:rsidRDefault="00E3565E"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完成省厅下达的目标要求，达到</w:t>
            </w:r>
            <w:proofErr w:type="gramStart"/>
            <w:r w:rsidRPr="00E3565E">
              <w:rPr>
                <w:rFonts w:ascii="Times New Roman" w:hAnsi="Times New Roman" w:cs="Times New Roman" w:hint="eastAsia"/>
                <w:color w:val="000000"/>
                <w:sz w:val="24"/>
              </w:rPr>
              <w:t>人社工作创满标准</w:t>
            </w:r>
            <w:proofErr w:type="gramEnd"/>
          </w:p>
        </w:tc>
      </w:tr>
      <w:tr w:rsidR="00660E30" w:rsidRPr="00FD5AF8" w14:paraId="6D52648D" w14:textId="77777777" w:rsidTr="00627C4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10C7C4CE" w14:textId="77777777" w:rsidR="00660E30" w:rsidRPr="00FD5AF8" w:rsidRDefault="00660E30"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D5C051"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3FC714"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C53A70"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按照工作推进</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5F8AF1" w14:textId="77777777" w:rsidR="00660E30" w:rsidRPr="00FD5AF8" w:rsidRDefault="00627C40"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2019</w:t>
            </w:r>
            <w:r>
              <w:rPr>
                <w:rFonts w:ascii="Times New Roman" w:hAnsi="Times New Roman" w:cs="Times New Roman" w:hint="eastAsia"/>
                <w:color w:val="000000"/>
                <w:sz w:val="24"/>
              </w:rPr>
              <w:t>全年</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62187E" w14:textId="77777777" w:rsidR="00660E30" w:rsidRPr="00FD5AF8" w:rsidRDefault="00627C40"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2019</w:t>
            </w:r>
            <w:r>
              <w:rPr>
                <w:rFonts w:ascii="Times New Roman" w:hAnsi="Times New Roman" w:cs="Times New Roman" w:hint="eastAsia"/>
                <w:color w:val="000000"/>
                <w:sz w:val="24"/>
              </w:rPr>
              <w:t>全年</w:t>
            </w:r>
          </w:p>
        </w:tc>
      </w:tr>
      <w:tr w:rsidR="00660E30" w:rsidRPr="00FD5AF8" w14:paraId="7E3F0389" w14:textId="77777777" w:rsidTr="00627C4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0CE859B4" w14:textId="77777777" w:rsidR="00660E30" w:rsidRPr="00FD5AF8" w:rsidRDefault="00660E30"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C61832" w14:textId="77777777" w:rsidR="00660E30" w:rsidRPr="00FD5AF8" w:rsidRDefault="00627C4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9B0CC7"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成本指标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462D99"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法律文书印制、送达、案件调查、归档、保存等</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501170"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全年平均</w:t>
            </w:r>
            <w:r w:rsidRPr="00627C40">
              <w:rPr>
                <w:rFonts w:ascii="Times New Roman" w:hAnsi="Times New Roman" w:cs="Times New Roman" w:hint="eastAsia"/>
                <w:color w:val="000000"/>
                <w:sz w:val="24"/>
              </w:rPr>
              <w:t>200</w:t>
            </w:r>
            <w:r w:rsidRPr="00627C40">
              <w:rPr>
                <w:rFonts w:ascii="Times New Roman" w:hAnsi="Times New Roman" w:cs="Times New Roman" w:hint="eastAsia"/>
                <w:color w:val="000000"/>
                <w:sz w:val="24"/>
              </w:rPr>
              <w:t>元</w:t>
            </w:r>
            <w:r w:rsidRPr="00627C40">
              <w:rPr>
                <w:rFonts w:ascii="Times New Roman" w:hAnsi="Times New Roman" w:cs="Times New Roman" w:hint="eastAsia"/>
                <w:color w:val="000000"/>
                <w:sz w:val="24"/>
              </w:rPr>
              <w:t>/</w:t>
            </w:r>
            <w:r w:rsidRPr="00627C40">
              <w:rPr>
                <w:rFonts w:ascii="Times New Roman" w:hAnsi="Times New Roman" w:cs="Times New Roman" w:hint="eastAsia"/>
                <w:color w:val="000000"/>
                <w:sz w:val="24"/>
              </w:rPr>
              <w:t>件</w:t>
            </w:r>
            <w:r w:rsidRPr="00627C40">
              <w:rPr>
                <w:rFonts w:ascii="Times New Roman" w:hAnsi="Times New Roman" w:cs="Times New Roman" w:hint="eastAsia"/>
                <w:color w:val="000000"/>
                <w:sz w:val="24"/>
              </w:rPr>
              <w:t>*500</w:t>
            </w:r>
            <w:r w:rsidRPr="00627C40">
              <w:rPr>
                <w:rFonts w:ascii="Times New Roman" w:hAnsi="Times New Roman" w:cs="Times New Roman" w:hint="eastAsia"/>
                <w:color w:val="000000"/>
                <w:sz w:val="24"/>
              </w:rPr>
              <w:t>件</w:t>
            </w:r>
            <w:r w:rsidRPr="00627C40">
              <w:rPr>
                <w:rFonts w:ascii="Times New Roman" w:hAnsi="Times New Roman" w:cs="Times New Roman" w:hint="eastAsia"/>
                <w:color w:val="000000"/>
                <w:sz w:val="24"/>
              </w:rPr>
              <w:t>=100000</w:t>
            </w:r>
            <w:r w:rsidRPr="00627C40">
              <w:rPr>
                <w:rFonts w:ascii="Times New Roman" w:hAnsi="Times New Roman" w:cs="Times New Roman" w:hint="eastAsia"/>
                <w:color w:val="000000"/>
                <w:sz w:val="24"/>
              </w:rPr>
              <w:t>元，印刷费</w:t>
            </w:r>
            <w:r w:rsidRPr="00627C40">
              <w:rPr>
                <w:rFonts w:ascii="Times New Roman" w:hAnsi="Times New Roman" w:cs="Times New Roman" w:hint="eastAsia"/>
                <w:color w:val="000000"/>
                <w:sz w:val="24"/>
              </w:rPr>
              <w:t>20000</w:t>
            </w:r>
            <w:r w:rsidRPr="00627C40">
              <w:rPr>
                <w:rFonts w:ascii="Times New Roman" w:hAnsi="Times New Roman" w:cs="Times New Roman" w:hint="eastAsia"/>
                <w:color w:val="000000"/>
                <w:sz w:val="24"/>
              </w:rPr>
              <w:t>元，培</w:t>
            </w:r>
            <w:r w:rsidRPr="00627C40">
              <w:rPr>
                <w:rFonts w:ascii="Times New Roman" w:hAnsi="Times New Roman" w:cs="Times New Roman" w:hint="eastAsia"/>
                <w:color w:val="000000"/>
                <w:sz w:val="24"/>
              </w:rPr>
              <w:lastRenderedPageBreak/>
              <w:t>训费、会议费、委托业务费等共计</w:t>
            </w:r>
            <w:r w:rsidRPr="00627C40">
              <w:rPr>
                <w:rFonts w:ascii="Times New Roman" w:hAnsi="Times New Roman" w:cs="Times New Roman" w:hint="eastAsia"/>
                <w:color w:val="000000"/>
                <w:sz w:val="24"/>
              </w:rPr>
              <w:t>30000</w:t>
            </w:r>
            <w:r w:rsidRPr="00627C40">
              <w:rPr>
                <w:rFonts w:ascii="Times New Roman" w:hAnsi="Times New Roman" w:cs="Times New Roman" w:hint="eastAsia"/>
                <w:color w:val="000000"/>
                <w:sz w:val="24"/>
              </w:rPr>
              <w:t>元。</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B9BAC5" w14:textId="77777777" w:rsidR="00660E30" w:rsidRPr="00FD5AF8" w:rsidRDefault="00627C40" w:rsidP="00627C40">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lastRenderedPageBreak/>
              <w:t>全年平均</w:t>
            </w:r>
            <w:r w:rsidRPr="00627C40">
              <w:rPr>
                <w:rFonts w:ascii="Times New Roman" w:hAnsi="Times New Roman" w:cs="Times New Roman" w:hint="eastAsia"/>
                <w:color w:val="000000"/>
                <w:sz w:val="24"/>
              </w:rPr>
              <w:t>200</w:t>
            </w:r>
            <w:r w:rsidRPr="00627C40">
              <w:rPr>
                <w:rFonts w:ascii="Times New Roman" w:hAnsi="Times New Roman" w:cs="Times New Roman" w:hint="eastAsia"/>
                <w:color w:val="000000"/>
                <w:sz w:val="24"/>
              </w:rPr>
              <w:t>元</w:t>
            </w:r>
            <w:r w:rsidRPr="00627C40">
              <w:rPr>
                <w:rFonts w:ascii="Times New Roman" w:hAnsi="Times New Roman" w:cs="Times New Roman" w:hint="eastAsia"/>
                <w:color w:val="000000"/>
                <w:sz w:val="24"/>
              </w:rPr>
              <w:t>/</w:t>
            </w:r>
            <w:r w:rsidRPr="00627C40">
              <w:rPr>
                <w:rFonts w:ascii="Times New Roman" w:hAnsi="Times New Roman" w:cs="Times New Roman" w:hint="eastAsia"/>
                <w:color w:val="000000"/>
                <w:sz w:val="24"/>
              </w:rPr>
              <w:t>件</w:t>
            </w:r>
            <w:r w:rsidRPr="00627C40">
              <w:rPr>
                <w:rFonts w:ascii="Times New Roman" w:hAnsi="Times New Roman" w:cs="Times New Roman" w:hint="eastAsia"/>
                <w:color w:val="000000"/>
                <w:sz w:val="24"/>
              </w:rPr>
              <w:t>*</w:t>
            </w:r>
            <w:r>
              <w:rPr>
                <w:rFonts w:ascii="Times New Roman" w:hAnsi="Times New Roman" w:cs="Times New Roman" w:hint="eastAsia"/>
                <w:color w:val="000000"/>
                <w:sz w:val="24"/>
              </w:rPr>
              <w:t>5</w:t>
            </w:r>
            <w:r w:rsidRPr="00627C40">
              <w:rPr>
                <w:rFonts w:ascii="Times New Roman" w:hAnsi="Times New Roman" w:cs="Times New Roman" w:hint="eastAsia"/>
                <w:color w:val="000000"/>
                <w:sz w:val="24"/>
              </w:rPr>
              <w:t>00</w:t>
            </w:r>
            <w:r w:rsidRPr="00627C40">
              <w:rPr>
                <w:rFonts w:ascii="Times New Roman" w:hAnsi="Times New Roman" w:cs="Times New Roman" w:hint="eastAsia"/>
                <w:color w:val="000000"/>
                <w:sz w:val="24"/>
              </w:rPr>
              <w:t>件</w:t>
            </w:r>
            <w:r w:rsidRPr="00627C40">
              <w:rPr>
                <w:rFonts w:ascii="Times New Roman" w:hAnsi="Times New Roman" w:cs="Times New Roman" w:hint="eastAsia"/>
                <w:color w:val="000000"/>
                <w:sz w:val="24"/>
              </w:rPr>
              <w:t>=</w:t>
            </w:r>
            <w:r>
              <w:rPr>
                <w:rFonts w:ascii="Times New Roman" w:hAnsi="Times New Roman" w:cs="Times New Roman" w:hint="eastAsia"/>
                <w:color w:val="000000"/>
                <w:sz w:val="24"/>
              </w:rPr>
              <w:t>1</w:t>
            </w:r>
            <w:r w:rsidRPr="00627C40">
              <w:rPr>
                <w:rFonts w:ascii="Times New Roman" w:hAnsi="Times New Roman" w:cs="Times New Roman" w:hint="eastAsia"/>
                <w:color w:val="000000"/>
                <w:sz w:val="24"/>
              </w:rPr>
              <w:t>00000</w:t>
            </w:r>
            <w:r w:rsidRPr="00627C40">
              <w:rPr>
                <w:rFonts w:ascii="Times New Roman" w:hAnsi="Times New Roman" w:cs="Times New Roman" w:hint="eastAsia"/>
                <w:color w:val="000000"/>
                <w:sz w:val="24"/>
              </w:rPr>
              <w:t>元，印刷费</w:t>
            </w:r>
            <w:r>
              <w:rPr>
                <w:rFonts w:ascii="Times New Roman" w:hAnsi="Times New Roman" w:cs="Times New Roman" w:hint="eastAsia"/>
                <w:color w:val="000000"/>
                <w:sz w:val="24"/>
              </w:rPr>
              <w:t>5</w:t>
            </w:r>
            <w:r w:rsidRPr="00627C40">
              <w:rPr>
                <w:rFonts w:ascii="Times New Roman" w:hAnsi="Times New Roman" w:cs="Times New Roman" w:hint="eastAsia"/>
                <w:color w:val="000000"/>
                <w:sz w:val="24"/>
              </w:rPr>
              <w:t>0000</w:t>
            </w:r>
            <w:r w:rsidRPr="00627C40">
              <w:rPr>
                <w:rFonts w:ascii="Times New Roman" w:hAnsi="Times New Roman" w:cs="Times New Roman" w:hint="eastAsia"/>
                <w:color w:val="000000"/>
                <w:sz w:val="24"/>
              </w:rPr>
              <w:t>元，培</w:t>
            </w:r>
            <w:r w:rsidRPr="00627C40">
              <w:rPr>
                <w:rFonts w:ascii="Times New Roman" w:hAnsi="Times New Roman" w:cs="Times New Roman" w:hint="eastAsia"/>
                <w:color w:val="000000"/>
                <w:sz w:val="24"/>
              </w:rPr>
              <w:lastRenderedPageBreak/>
              <w:t>训费、会议费、委托业务费等共计</w:t>
            </w:r>
            <w:r>
              <w:rPr>
                <w:rFonts w:ascii="Times New Roman" w:hAnsi="Times New Roman" w:cs="Times New Roman" w:hint="eastAsia"/>
                <w:color w:val="000000"/>
                <w:sz w:val="24"/>
              </w:rPr>
              <w:t>6</w:t>
            </w:r>
            <w:r w:rsidRPr="00627C40">
              <w:rPr>
                <w:rFonts w:ascii="Times New Roman" w:hAnsi="Times New Roman" w:cs="Times New Roman" w:hint="eastAsia"/>
                <w:color w:val="000000"/>
                <w:sz w:val="24"/>
              </w:rPr>
              <w:t>0000</w:t>
            </w:r>
            <w:r w:rsidRPr="00627C40">
              <w:rPr>
                <w:rFonts w:ascii="Times New Roman" w:hAnsi="Times New Roman" w:cs="Times New Roman" w:hint="eastAsia"/>
                <w:color w:val="000000"/>
                <w:sz w:val="24"/>
              </w:rPr>
              <w:t>元。</w:t>
            </w:r>
          </w:p>
        </w:tc>
      </w:tr>
      <w:tr w:rsidR="00660E30" w:rsidRPr="00FD5AF8" w14:paraId="60B0F438" w14:textId="77777777" w:rsidTr="00627C40">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52779528" w14:textId="77777777" w:rsidR="00660E30" w:rsidRPr="00FD5AF8" w:rsidRDefault="00660E30"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A1F912"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DD03B3"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社会效益指标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E3D3E6"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用人单位规范用工，劳动者依法维权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4511B8"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依法促进劳动关系稳定，社会和谐。</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C5A0A7"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依法促进劳动关系稳定，社会和谐。</w:t>
            </w:r>
          </w:p>
        </w:tc>
      </w:tr>
      <w:tr w:rsidR="00660E30" w:rsidRPr="00FD5AF8" w14:paraId="6B33660C" w14:textId="77777777" w:rsidTr="00627C40">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7F95E21B" w14:textId="77777777" w:rsidR="00660E30" w:rsidRPr="00FD5AF8" w:rsidRDefault="00660E30"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1016E0"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4A6CF5"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可持续影响指标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42EE31"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案件档案使用年限</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B87297"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w:t>
            </w:r>
            <w:r w:rsidRPr="00627C40">
              <w:rPr>
                <w:rFonts w:ascii="Times New Roman" w:hAnsi="Times New Roman" w:cs="Times New Roman" w:hint="eastAsia"/>
                <w:color w:val="000000"/>
                <w:sz w:val="24"/>
              </w:rPr>
              <w:t>10</w:t>
            </w:r>
            <w:r w:rsidRPr="00627C40">
              <w:rPr>
                <w:rFonts w:ascii="Times New Roman" w:hAnsi="Times New Roman" w:cs="Times New Roman" w:hint="eastAsia"/>
                <w:color w:val="000000"/>
                <w:sz w:val="24"/>
              </w:rPr>
              <w:t>年</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10EBCF"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w:t>
            </w:r>
            <w:r w:rsidRPr="00627C40">
              <w:rPr>
                <w:rFonts w:ascii="Times New Roman" w:hAnsi="Times New Roman" w:cs="Times New Roman" w:hint="eastAsia"/>
                <w:color w:val="000000"/>
                <w:sz w:val="24"/>
              </w:rPr>
              <w:t>10</w:t>
            </w:r>
            <w:r w:rsidRPr="00627C40">
              <w:rPr>
                <w:rFonts w:ascii="Times New Roman" w:hAnsi="Times New Roman" w:cs="Times New Roman" w:hint="eastAsia"/>
                <w:color w:val="000000"/>
                <w:sz w:val="24"/>
              </w:rPr>
              <w:t>年</w:t>
            </w:r>
          </w:p>
        </w:tc>
      </w:tr>
      <w:tr w:rsidR="00660E30" w:rsidRPr="00FD5AF8" w14:paraId="6A771239" w14:textId="77777777" w:rsidTr="00627C40">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2DDED252" w14:textId="77777777" w:rsidR="00660E30" w:rsidRPr="00FD5AF8" w:rsidRDefault="00660E30"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376649" w14:textId="77777777" w:rsidR="00660E30" w:rsidRPr="00FD5AF8" w:rsidRDefault="00660E30"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5BD7D5"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服务对象满意度指标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73F400"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公众满意度</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6473E1"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仲裁机构服务达到</w:t>
            </w:r>
            <w:proofErr w:type="gramStart"/>
            <w:r w:rsidRPr="00627C40">
              <w:rPr>
                <w:rFonts w:ascii="Times New Roman" w:hAnsi="Times New Roman" w:cs="Times New Roman" w:hint="eastAsia"/>
                <w:color w:val="000000"/>
                <w:sz w:val="24"/>
              </w:rPr>
              <w:t>人社工作创满</w:t>
            </w:r>
            <w:proofErr w:type="gramEnd"/>
            <w:r w:rsidRPr="00627C40">
              <w:rPr>
                <w:rFonts w:ascii="Times New Roman" w:hAnsi="Times New Roman" w:cs="Times New Roman" w:hint="eastAsia"/>
                <w:color w:val="000000"/>
                <w:sz w:val="24"/>
              </w:rPr>
              <w:t>要求</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BE23FB" w14:textId="77777777" w:rsidR="00660E30" w:rsidRPr="00FD5AF8" w:rsidRDefault="00627C40"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仲裁机构服务达到</w:t>
            </w:r>
            <w:proofErr w:type="gramStart"/>
            <w:r w:rsidRPr="00627C40">
              <w:rPr>
                <w:rFonts w:ascii="Times New Roman" w:hAnsi="Times New Roman" w:cs="Times New Roman" w:hint="eastAsia"/>
                <w:color w:val="000000"/>
                <w:sz w:val="24"/>
              </w:rPr>
              <w:t>人社工作创满</w:t>
            </w:r>
            <w:proofErr w:type="gramEnd"/>
            <w:r w:rsidRPr="00627C40">
              <w:rPr>
                <w:rFonts w:ascii="Times New Roman" w:hAnsi="Times New Roman" w:cs="Times New Roman" w:hint="eastAsia"/>
                <w:color w:val="000000"/>
                <w:sz w:val="24"/>
              </w:rPr>
              <w:t>要求</w:t>
            </w:r>
          </w:p>
        </w:tc>
      </w:tr>
    </w:tbl>
    <w:p w14:paraId="75030953" w14:textId="77777777" w:rsidR="00660E30" w:rsidRPr="00FD5AF8" w:rsidRDefault="00660E30" w:rsidP="00AA3C42">
      <w:pPr>
        <w:spacing w:line="580" w:lineRule="exact"/>
        <w:rPr>
          <w:rFonts w:ascii="Times New Roman" w:eastAsia="仿宋_GB2312" w:hAnsi="Times New Roman" w:cs="Times New Roman"/>
          <w:sz w:val="32"/>
          <w:szCs w:val="32"/>
        </w:rPr>
      </w:pPr>
    </w:p>
    <w:p w14:paraId="1089B655" w14:textId="77777777" w:rsidR="00660E30" w:rsidRPr="00FD5AF8" w:rsidRDefault="00660E30" w:rsidP="00660E30">
      <w:pPr>
        <w:spacing w:line="580" w:lineRule="exact"/>
        <w:ind w:left="630"/>
        <w:rPr>
          <w:rFonts w:ascii="Times New Roman" w:eastAsia="仿宋_GB2312" w:hAnsi="Times New Roman" w:cs="Times New Roman"/>
          <w:sz w:val="32"/>
          <w:szCs w:val="32"/>
        </w:rPr>
      </w:pPr>
      <w:r w:rsidRPr="00413FF8">
        <w:rPr>
          <w:rFonts w:ascii="Times New Roman" w:eastAsia="楷体_GB2312" w:hAnsi="Times New Roman" w:cs="Times New Roman"/>
          <w:sz w:val="32"/>
          <w:szCs w:val="32"/>
        </w:rPr>
        <w:t>2.</w:t>
      </w:r>
      <w:r w:rsidRPr="00413FF8">
        <w:rPr>
          <w:rFonts w:ascii="Times New Roman" w:eastAsia="楷体_GB2312" w:hAnsi="Times New Roman" w:cs="Times New Roman" w:hint="eastAsia"/>
          <w:sz w:val="32"/>
          <w:szCs w:val="32"/>
        </w:rPr>
        <w:t>部门绩效评价结果。</w:t>
      </w:r>
    </w:p>
    <w:p w14:paraId="0E24940D" w14:textId="77777777" w:rsidR="00660E30" w:rsidRPr="00FD5AF8" w:rsidRDefault="00660E30" w:rsidP="00660E30">
      <w:pPr>
        <w:spacing w:line="58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hint="eastAsia"/>
          <w:sz w:val="32"/>
          <w:szCs w:val="32"/>
        </w:rPr>
        <w:t>本部门按要求对</w:t>
      </w:r>
      <w:r w:rsidRPr="00413FF8">
        <w:rPr>
          <w:rFonts w:ascii="Times New Roman" w:eastAsia="仿宋_GB2312" w:hAnsi="Times New Roman" w:cs="Times New Roman"/>
          <w:sz w:val="32"/>
          <w:szCs w:val="32"/>
        </w:rPr>
        <w:t>2019</w:t>
      </w:r>
      <w:r w:rsidRPr="00413FF8">
        <w:rPr>
          <w:rFonts w:ascii="Times New Roman" w:eastAsia="仿宋_GB2312" w:hAnsi="Times New Roman" w:cs="Times New Roman" w:hint="eastAsia"/>
          <w:sz w:val="32"/>
          <w:szCs w:val="32"/>
        </w:rPr>
        <w:t>年部门整体支出绩效评价情况开展自评，《</w:t>
      </w:r>
      <w:r w:rsidR="00494836">
        <w:rPr>
          <w:rFonts w:ascii="Times New Roman" w:eastAsia="仿宋_GB2312" w:hAnsi="Times New Roman" w:cs="Times New Roman" w:hint="eastAsia"/>
          <w:sz w:val="32"/>
          <w:szCs w:val="32"/>
        </w:rPr>
        <w:t>攀枝花市劳动</w:t>
      </w:r>
      <w:r w:rsidR="00723B1F">
        <w:rPr>
          <w:rFonts w:ascii="Times New Roman" w:eastAsia="仿宋_GB2312" w:hAnsi="Times New Roman" w:cs="Times New Roman" w:hint="eastAsia"/>
          <w:sz w:val="32"/>
          <w:szCs w:val="32"/>
        </w:rPr>
        <w:t>人事</w:t>
      </w:r>
      <w:r w:rsidR="00494836">
        <w:rPr>
          <w:rFonts w:ascii="Times New Roman" w:eastAsia="仿宋_GB2312" w:hAnsi="Times New Roman" w:cs="Times New Roman" w:hint="eastAsia"/>
          <w:sz w:val="32"/>
          <w:szCs w:val="32"/>
        </w:rPr>
        <w:t>争议仲裁院</w:t>
      </w:r>
      <w:r w:rsidRPr="00413FF8">
        <w:rPr>
          <w:rFonts w:ascii="Times New Roman" w:eastAsia="仿宋_GB2312" w:hAnsi="Times New Roman" w:cs="Times New Roman"/>
          <w:sz w:val="32"/>
          <w:szCs w:val="32"/>
        </w:rPr>
        <w:t>2019</w:t>
      </w:r>
      <w:r w:rsidRPr="00413FF8">
        <w:rPr>
          <w:rFonts w:ascii="Times New Roman" w:eastAsia="仿宋_GB2312" w:hAnsi="Times New Roman" w:cs="Times New Roman" w:hint="eastAsia"/>
          <w:sz w:val="32"/>
          <w:szCs w:val="32"/>
        </w:rPr>
        <w:t>年部门整体支出绩效评价报告》见附件（附件</w:t>
      </w:r>
      <w:r w:rsidRPr="00413FF8">
        <w:rPr>
          <w:rFonts w:ascii="Times New Roman" w:eastAsia="仿宋_GB2312" w:hAnsi="Times New Roman" w:cs="Times New Roman"/>
          <w:sz w:val="32"/>
          <w:szCs w:val="32"/>
        </w:rPr>
        <w:t>1</w:t>
      </w:r>
      <w:r w:rsidRPr="00413FF8">
        <w:rPr>
          <w:rFonts w:ascii="Times New Roman" w:eastAsia="仿宋_GB2312" w:hAnsi="Times New Roman" w:cs="Times New Roman" w:hint="eastAsia"/>
          <w:sz w:val="32"/>
          <w:szCs w:val="32"/>
        </w:rPr>
        <w:t>）。</w:t>
      </w:r>
    </w:p>
    <w:p w14:paraId="2C5080E7" w14:textId="77777777" w:rsidR="00660E30" w:rsidRPr="00FD5AF8" w:rsidRDefault="00660E30" w:rsidP="00660E30">
      <w:pPr>
        <w:spacing w:line="580" w:lineRule="exact"/>
        <w:ind w:firstLineChars="200" w:firstLine="640"/>
        <w:rPr>
          <w:rFonts w:ascii="Times New Roman" w:eastAsia="仿宋_GB2312"/>
          <w:b/>
          <w:color w:val="000000"/>
          <w:sz w:val="32"/>
          <w:szCs w:val="32"/>
        </w:rPr>
      </w:pPr>
      <w:r w:rsidRPr="00413FF8">
        <w:rPr>
          <w:rFonts w:ascii="Times New Roman" w:eastAsia="仿宋_GB2312" w:hAnsi="Times New Roman" w:cs="Times New Roman" w:hint="eastAsia"/>
          <w:sz w:val="32"/>
          <w:szCs w:val="32"/>
        </w:rPr>
        <w:t>本部门自行组织对</w:t>
      </w:r>
      <w:r w:rsidR="00C90602">
        <w:rPr>
          <w:rFonts w:ascii="Times New Roman" w:eastAsia="仿宋_GB2312" w:hAnsi="Times New Roman" w:cs="Times New Roman" w:hint="eastAsia"/>
          <w:sz w:val="32"/>
          <w:szCs w:val="32"/>
        </w:rPr>
        <w:t>劳动人事争议冲裁案件处理</w:t>
      </w:r>
      <w:r w:rsidRPr="00413FF8">
        <w:rPr>
          <w:rFonts w:ascii="Times New Roman" w:eastAsia="仿宋_GB2312" w:hAnsi="Times New Roman" w:cs="Times New Roman" w:hint="eastAsia"/>
          <w:sz w:val="32"/>
          <w:szCs w:val="32"/>
        </w:rPr>
        <w:t>项目开展了绩效评价，《</w:t>
      </w:r>
      <w:r w:rsidR="00C90602">
        <w:rPr>
          <w:rFonts w:ascii="Times New Roman" w:eastAsia="仿宋_GB2312" w:hAnsi="Times New Roman" w:cs="Times New Roman" w:hint="eastAsia"/>
          <w:sz w:val="32"/>
          <w:szCs w:val="32"/>
        </w:rPr>
        <w:t>劳动人事争议冲裁案件处理</w:t>
      </w:r>
      <w:r w:rsidRPr="00413FF8">
        <w:rPr>
          <w:rFonts w:ascii="Times New Roman" w:eastAsia="仿宋_GB2312" w:hAnsi="Times New Roman" w:cs="Times New Roman" w:hint="eastAsia"/>
          <w:sz w:val="32"/>
          <w:szCs w:val="32"/>
        </w:rPr>
        <w:t>项目</w:t>
      </w:r>
      <w:r w:rsidRPr="00413FF8">
        <w:rPr>
          <w:rFonts w:ascii="Times New Roman" w:eastAsia="仿宋_GB2312" w:hAnsi="Times New Roman" w:cs="Times New Roman"/>
          <w:sz w:val="32"/>
          <w:szCs w:val="32"/>
        </w:rPr>
        <w:t>2019</w:t>
      </w:r>
      <w:r w:rsidRPr="00413FF8">
        <w:rPr>
          <w:rFonts w:ascii="Times New Roman" w:eastAsia="仿宋_GB2312" w:hAnsi="Times New Roman" w:cs="Times New Roman" w:hint="eastAsia"/>
          <w:sz w:val="32"/>
          <w:szCs w:val="32"/>
        </w:rPr>
        <w:t>年绩效评价报告》见附件（附件</w:t>
      </w:r>
      <w:r w:rsidRPr="00413FF8">
        <w:rPr>
          <w:rFonts w:ascii="Times New Roman" w:eastAsia="仿宋_GB2312" w:hAnsi="Times New Roman" w:cs="Times New Roman"/>
          <w:sz w:val="32"/>
          <w:szCs w:val="32"/>
        </w:rPr>
        <w:t>2</w:t>
      </w:r>
      <w:r w:rsidRPr="00413FF8">
        <w:rPr>
          <w:rFonts w:ascii="Times New Roman" w:eastAsia="仿宋_GB2312" w:hAnsi="Times New Roman" w:cs="Times New Roman" w:hint="eastAsia"/>
          <w:sz w:val="32"/>
          <w:szCs w:val="32"/>
        </w:rPr>
        <w:t>）。（非涉密部门均需公开部门整体支出评价报告，部门自行组织的绩效评价情况根据部门实际公开，若未组织项目绩效评价，则只需说明部门整体支出绩效评价情况）</w:t>
      </w:r>
    </w:p>
    <w:p w14:paraId="276DF104" w14:textId="77777777" w:rsidR="00660E30" w:rsidRPr="00FD5AF8" w:rsidRDefault="00660E30" w:rsidP="00660E30">
      <w:pPr>
        <w:rPr>
          <w:rFonts w:ascii="Times New Roman" w:eastAsia="仿宋_GB2312"/>
          <w:b/>
          <w:color w:val="000000"/>
          <w:sz w:val="32"/>
          <w:szCs w:val="32"/>
        </w:rPr>
      </w:pPr>
      <w:r w:rsidRPr="00413FF8">
        <w:rPr>
          <w:rFonts w:ascii="Times New Roman" w:eastAsia="仿宋_GB2312" w:hAnsi="Times New Roman" w:cs="Times New Roman"/>
          <w:b/>
          <w:color w:val="000000"/>
          <w:sz w:val="32"/>
          <w:szCs w:val="32"/>
        </w:rPr>
        <w:br w:type="page"/>
      </w:r>
    </w:p>
    <w:p w14:paraId="3FC3EACA" w14:textId="77777777" w:rsidR="00660E30" w:rsidRDefault="00660E30" w:rsidP="00660E30">
      <w:pPr>
        <w:widowControl w:val="0"/>
        <w:numPr>
          <w:ilvl w:val="0"/>
          <w:numId w:val="5"/>
        </w:numPr>
        <w:adjustRightInd/>
        <w:snapToGrid/>
        <w:spacing w:after="0" w:line="600" w:lineRule="exact"/>
        <w:ind w:firstLineChars="150" w:firstLine="660"/>
        <w:jc w:val="center"/>
        <w:outlineLvl w:val="0"/>
        <w:rPr>
          <w:rStyle w:val="10"/>
          <w:rFonts w:eastAsia="黑体"/>
        </w:rPr>
      </w:pPr>
      <w:bookmarkStart w:id="56" w:name="_Toc15396613"/>
      <w:bookmarkStart w:id="57" w:name="_Toc15377225"/>
      <w:r w:rsidRPr="00413FF8">
        <w:rPr>
          <w:rFonts w:ascii="Times New Roman" w:eastAsia="黑体" w:hAnsi="Times New Roman" w:hint="eastAsia"/>
          <w:color w:val="000000"/>
          <w:kern w:val="2"/>
          <w:sz w:val="44"/>
          <w:szCs w:val="44"/>
        </w:rPr>
        <w:lastRenderedPageBreak/>
        <w:t>名</w:t>
      </w:r>
      <w:r w:rsidRPr="00413FF8">
        <w:rPr>
          <w:rStyle w:val="10"/>
          <w:rFonts w:eastAsia="黑体" w:hint="eastAsia"/>
        </w:rPr>
        <w:t>词解释</w:t>
      </w:r>
      <w:bookmarkEnd w:id="56"/>
      <w:bookmarkEnd w:id="57"/>
    </w:p>
    <w:p w14:paraId="5A131408" w14:textId="77777777" w:rsidR="00660E30" w:rsidRPr="00FD5AF8" w:rsidRDefault="00660E30" w:rsidP="00660E30">
      <w:pPr>
        <w:spacing w:line="600" w:lineRule="exact"/>
        <w:rPr>
          <w:rFonts w:ascii="Times New Roman"/>
          <w:b/>
          <w:color w:val="000000"/>
          <w:sz w:val="44"/>
          <w:szCs w:val="44"/>
        </w:rPr>
      </w:pPr>
    </w:p>
    <w:p w14:paraId="28F47024" w14:textId="77777777" w:rsidR="00660E30" w:rsidRPr="00FD5AF8" w:rsidRDefault="00660E30" w:rsidP="00660E3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1.</w:t>
      </w:r>
      <w:r w:rsidRPr="00413FF8">
        <w:rPr>
          <w:rFonts w:ascii="Times New Roman" w:eastAsia="仿宋_GB2312" w:hAnsi="Times New Roman" w:cs="Times New Roman" w:hint="eastAsia"/>
          <w:sz w:val="32"/>
          <w:szCs w:val="32"/>
        </w:rPr>
        <w:t>财政拨款收入：指单位从同级财政部门取得的财政预算资金。</w:t>
      </w:r>
    </w:p>
    <w:p w14:paraId="447EEADF" w14:textId="180ED9E0" w:rsidR="00660E30" w:rsidRPr="00FD5AF8" w:rsidRDefault="00660E30" w:rsidP="00660E3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2.</w:t>
      </w:r>
      <w:r w:rsidRPr="00413FF8">
        <w:rPr>
          <w:rFonts w:ascii="Times New Roman" w:eastAsia="仿宋_GB2312" w:hAnsi="Times New Roman" w:cs="Times New Roman" w:hint="eastAsia"/>
          <w:sz w:val="32"/>
          <w:szCs w:val="32"/>
        </w:rPr>
        <w:t>事业收入：指事业单位开展专业业务活动及辅助活动取得的收入。。</w:t>
      </w:r>
    </w:p>
    <w:p w14:paraId="54054607" w14:textId="1C4776F8" w:rsidR="00660E30" w:rsidRPr="00FD5AF8" w:rsidRDefault="00660E30" w:rsidP="00660E3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3.</w:t>
      </w:r>
      <w:r w:rsidRPr="00413FF8">
        <w:rPr>
          <w:rFonts w:ascii="Times New Roman" w:eastAsia="仿宋_GB2312" w:hAnsi="Times New Roman" w:cs="Times New Roman" w:hint="eastAsia"/>
          <w:sz w:val="32"/>
          <w:szCs w:val="32"/>
        </w:rPr>
        <w:t>经营收入：指事业单位在专业业务活动及其辅助活动之外开展非独立核算经营活动取得的收入。</w:t>
      </w:r>
    </w:p>
    <w:p w14:paraId="695C4C4A" w14:textId="7CABD44B" w:rsidR="00660E30" w:rsidRPr="00FD5AF8" w:rsidRDefault="00660E30" w:rsidP="00660E3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4.</w:t>
      </w:r>
      <w:r w:rsidRPr="00413FF8">
        <w:rPr>
          <w:rFonts w:ascii="Times New Roman" w:eastAsia="仿宋_GB2312" w:hAnsi="Times New Roman" w:cs="Times New Roman" w:hint="eastAsia"/>
          <w:sz w:val="32"/>
          <w:szCs w:val="32"/>
        </w:rPr>
        <w:t>其他收入：指单位取得的除上述收入以外的各项收入。</w:t>
      </w:r>
      <w:r w:rsidRPr="00413FF8">
        <w:rPr>
          <w:rFonts w:ascii="Times New Roman" w:eastAsia="仿宋_GB2312" w:hAnsi="Times New Roman" w:cs="Times New Roman"/>
          <w:sz w:val="32"/>
          <w:szCs w:val="32"/>
        </w:rPr>
        <w:t xml:space="preserve"> </w:t>
      </w:r>
    </w:p>
    <w:p w14:paraId="14E7933E" w14:textId="77777777" w:rsidR="00660E30" w:rsidRPr="00FD5AF8" w:rsidRDefault="00660E30" w:rsidP="00660E3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5.</w:t>
      </w:r>
      <w:r w:rsidRPr="00413FF8">
        <w:rPr>
          <w:rFonts w:ascii="Times New Roman" w:eastAsia="仿宋_GB2312" w:hAnsi="Times New Roman" w:cs="Times New Roman"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413FF8">
        <w:rPr>
          <w:rFonts w:ascii="Times New Roman" w:eastAsia="仿宋_GB2312" w:hAnsi="Times New Roman" w:cs="Times New Roman"/>
          <w:sz w:val="32"/>
          <w:szCs w:val="32"/>
        </w:rPr>
        <w:t xml:space="preserve"> </w:t>
      </w:r>
    </w:p>
    <w:p w14:paraId="13087BA1" w14:textId="77777777" w:rsidR="00660E30" w:rsidRPr="00FD5AF8" w:rsidRDefault="00660E30" w:rsidP="00660E3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6.</w:t>
      </w:r>
      <w:r w:rsidRPr="00413FF8">
        <w:rPr>
          <w:rFonts w:ascii="Times New Roman" w:eastAsia="仿宋_GB2312" w:hAnsi="Times New Roman" w:cs="Times New Roman" w:hint="eastAsia"/>
          <w:sz w:val="32"/>
          <w:szCs w:val="32"/>
        </w:rPr>
        <w:t>年初结转和结余：指以前年度尚未完成、结转到本年按有关规定继续使用的资金。</w:t>
      </w:r>
      <w:r w:rsidRPr="00413FF8">
        <w:rPr>
          <w:rFonts w:ascii="Times New Roman" w:eastAsia="仿宋_GB2312" w:hAnsi="Times New Roman" w:cs="Times New Roman"/>
          <w:sz w:val="32"/>
          <w:szCs w:val="32"/>
        </w:rPr>
        <w:t xml:space="preserve"> </w:t>
      </w:r>
    </w:p>
    <w:p w14:paraId="477B9B9E" w14:textId="77777777" w:rsidR="00660E30" w:rsidRPr="00FD5AF8" w:rsidRDefault="00660E30" w:rsidP="00660E3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7.</w:t>
      </w:r>
      <w:r w:rsidRPr="00413FF8">
        <w:rPr>
          <w:rFonts w:ascii="Times New Roman" w:eastAsia="仿宋_GB2312" w:hAnsi="Times New Roman" w:cs="Times New Roman" w:hint="eastAsia"/>
          <w:sz w:val="32"/>
          <w:szCs w:val="32"/>
        </w:rPr>
        <w:t>结余分配：指事业单位按照事业单位会计制度的规定从非财政补助结余中分配的事业基金和职工福利基金等。</w:t>
      </w:r>
    </w:p>
    <w:p w14:paraId="6C0DC4DA" w14:textId="77777777" w:rsidR="00660E30" w:rsidRPr="00FD5AF8" w:rsidRDefault="00660E30" w:rsidP="00660E3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8</w:t>
      </w:r>
      <w:r w:rsidRPr="00413FF8">
        <w:rPr>
          <w:rFonts w:ascii="Times New Roman" w:eastAsia="仿宋_GB2312" w:hAnsi="Times New Roman" w:cs="Times New Roman" w:hint="eastAsia"/>
          <w:sz w:val="32"/>
          <w:szCs w:val="32"/>
        </w:rPr>
        <w:t>、年末结转和结余：指单位按有关规定结转到下年或以后年度继续使用的资金。</w:t>
      </w:r>
    </w:p>
    <w:p w14:paraId="1292F768" w14:textId="15D1DB79" w:rsidR="00660E30" w:rsidRPr="00FD5AF8" w:rsidRDefault="00660E30" w:rsidP="00676B40">
      <w:pPr>
        <w:ind w:firstLineChars="200" w:firstLine="640"/>
        <w:rPr>
          <w:rFonts w:ascii="Times New Roman" w:eastAsia="仿宋_GB2312"/>
          <w:color w:val="000000"/>
          <w:sz w:val="32"/>
          <w:szCs w:val="32"/>
        </w:rPr>
      </w:pPr>
      <w:r w:rsidRPr="00413FF8">
        <w:rPr>
          <w:rFonts w:ascii="Times New Roman" w:eastAsia="仿宋_GB2312"/>
          <w:color w:val="000000"/>
          <w:kern w:val="2"/>
          <w:sz w:val="32"/>
          <w:szCs w:val="32"/>
        </w:rPr>
        <w:t>9</w:t>
      </w:r>
      <w:r w:rsidR="00676B40" w:rsidRPr="00413FF8">
        <w:rPr>
          <w:rFonts w:ascii="Times New Roman" w:eastAsia="仿宋_GB2312" w:hAnsi="Times New Roman" w:cs="Times New Roman" w:hint="eastAsia"/>
          <w:sz w:val="32"/>
          <w:szCs w:val="32"/>
        </w:rPr>
        <w:t>、</w:t>
      </w:r>
      <w:r w:rsidRPr="00413FF8">
        <w:rPr>
          <w:rFonts w:ascii="Times New Roman" w:eastAsia="仿宋_GB2312" w:hint="eastAsia"/>
          <w:color w:val="000000"/>
          <w:kern w:val="2"/>
          <w:sz w:val="32"/>
          <w:szCs w:val="32"/>
        </w:rPr>
        <w:t>基本支出：指为保障机构正常运转、完成日常工作任务而发生的人员支出和公用支出。</w:t>
      </w:r>
    </w:p>
    <w:p w14:paraId="2B2A0CE0" w14:textId="2F44BFEA" w:rsidR="00660E30" w:rsidRPr="00FD5AF8" w:rsidRDefault="00676B40" w:rsidP="00660E30">
      <w:pPr>
        <w:ind w:firstLineChars="200" w:firstLine="640"/>
        <w:rPr>
          <w:rFonts w:ascii="Times New Roman" w:eastAsia="仿宋_GB2312"/>
          <w:color w:val="000000"/>
          <w:sz w:val="32"/>
          <w:szCs w:val="32"/>
        </w:rPr>
      </w:pPr>
      <w:r>
        <w:rPr>
          <w:rFonts w:ascii="Times New Roman" w:eastAsia="仿宋_GB2312"/>
          <w:color w:val="000000"/>
          <w:kern w:val="2"/>
          <w:sz w:val="32"/>
          <w:szCs w:val="32"/>
        </w:rPr>
        <w:t>10</w:t>
      </w:r>
      <w:r w:rsidRPr="00413FF8">
        <w:rPr>
          <w:rFonts w:ascii="Times New Roman" w:eastAsia="仿宋_GB2312" w:hAnsi="Times New Roman" w:cs="Times New Roman" w:hint="eastAsia"/>
          <w:sz w:val="32"/>
          <w:szCs w:val="32"/>
        </w:rPr>
        <w:t>、</w:t>
      </w:r>
      <w:r w:rsidR="00660E30" w:rsidRPr="00413FF8">
        <w:rPr>
          <w:rFonts w:ascii="Times New Roman" w:eastAsia="仿宋_GB2312" w:hint="eastAsia"/>
          <w:color w:val="000000"/>
          <w:kern w:val="2"/>
          <w:sz w:val="32"/>
          <w:szCs w:val="32"/>
        </w:rPr>
        <w:t>项目支出：指在基本支出之外为完成特定行政任务和事业发展目标所发生的支出。</w:t>
      </w:r>
      <w:r w:rsidR="00660E30" w:rsidRPr="00413FF8">
        <w:rPr>
          <w:rFonts w:ascii="Times New Roman" w:eastAsia="仿宋_GB2312"/>
          <w:color w:val="000000"/>
          <w:kern w:val="2"/>
          <w:sz w:val="32"/>
          <w:szCs w:val="32"/>
        </w:rPr>
        <w:t xml:space="preserve"> </w:t>
      </w:r>
    </w:p>
    <w:p w14:paraId="073CBAC8" w14:textId="7D6114B2" w:rsidR="00660E30" w:rsidRPr="00FD5AF8" w:rsidRDefault="00676B40" w:rsidP="00660E30">
      <w:pPr>
        <w:ind w:firstLineChars="200" w:firstLine="640"/>
        <w:rPr>
          <w:rFonts w:ascii="Times New Roman" w:eastAsia="仿宋_GB2312"/>
          <w:color w:val="000000"/>
          <w:sz w:val="32"/>
          <w:szCs w:val="32"/>
        </w:rPr>
      </w:pPr>
      <w:r>
        <w:rPr>
          <w:rFonts w:ascii="Times New Roman" w:eastAsia="仿宋_GB2312"/>
          <w:color w:val="000000"/>
          <w:kern w:val="2"/>
          <w:sz w:val="32"/>
          <w:szCs w:val="32"/>
        </w:rPr>
        <w:lastRenderedPageBreak/>
        <w:t>11</w:t>
      </w:r>
      <w:r w:rsidRPr="00413FF8">
        <w:rPr>
          <w:rFonts w:ascii="Times New Roman" w:eastAsia="仿宋_GB2312" w:hAnsi="Times New Roman" w:cs="Times New Roman" w:hint="eastAsia"/>
          <w:sz w:val="32"/>
          <w:szCs w:val="32"/>
        </w:rPr>
        <w:t>、</w:t>
      </w:r>
      <w:r w:rsidR="00660E30" w:rsidRPr="00413FF8">
        <w:rPr>
          <w:rFonts w:ascii="Times New Roman" w:eastAsia="仿宋_GB2312" w:hint="eastAsia"/>
          <w:color w:val="000000"/>
          <w:kern w:val="2"/>
          <w:sz w:val="32"/>
          <w:szCs w:val="32"/>
        </w:rPr>
        <w:t>经营支出：指事业单位在专业业务活动及其辅助活动之外开展非独立核算经营活动发生的支出。</w:t>
      </w:r>
    </w:p>
    <w:p w14:paraId="3FD6301F" w14:textId="1C46CE1E" w:rsidR="00660E30" w:rsidRPr="00FD5AF8" w:rsidRDefault="00676B40" w:rsidP="00660E30">
      <w:pPr>
        <w:pStyle w:val="Defaul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12</w:t>
      </w:r>
      <w:r w:rsidRPr="00413FF8">
        <w:rPr>
          <w:rFonts w:ascii="Times New Roman" w:eastAsia="仿宋_GB2312" w:hAnsi="Times New Roman" w:cs="Times New Roman" w:hint="eastAsia"/>
          <w:sz w:val="32"/>
          <w:szCs w:val="32"/>
        </w:rPr>
        <w:t>、</w:t>
      </w:r>
      <w:r w:rsidR="00E3565E">
        <w:rPr>
          <w:rFonts w:ascii="Times New Roman" w:eastAsia="仿宋_GB2312" w:hAnsi="Times New Roman" w:cs="Times New Roman" w:hint="eastAsia"/>
          <w:sz w:val="32"/>
          <w:szCs w:val="32"/>
        </w:rPr>
        <w:t>“</w:t>
      </w:r>
      <w:r w:rsidR="00E3565E" w:rsidRPr="00413FF8">
        <w:rPr>
          <w:rFonts w:ascii="Times New Roman" w:eastAsia="仿宋_GB2312" w:hAnsi="Times New Roman" w:cs="Times New Roman" w:hint="eastAsia"/>
          <w:sz w:val="32"/>
          <w:szCs w:val="32"/>
        </w:rPr>
        <w:t>三公</w:t>
      </w:r>
      <w:r w:rsidR="00E3565E">
        <w:rPr>
          <w:rFonts w:ascii="Times New Roman" w:eastAsia="仿宋_GB2312" w:hAnsi="Times New Roman" w:cs="Times New Roman" w:hint="eastAsia"/>
          <w:sz w:val="32"/>
          <w:szCs w:val="32"/>
        </w:rPr>
        <w:t>”</w:t>
      </w:r>
      <w:r w:rsidR="00660E30" w:rsidRPr="00413FF8">
        <w:rPr>
          <w:rFonts w:ascii="Times New Roman" w:eastAsia="仿宋_GB2312" w:hAnsi="Times New Roman" w:cs="Times New Roman" w:hint="eastAsia"/>
          <w:sz w:val="32"/>
          <w:szCs w:val="32"/>
        </w:rPr>
        <w:t>经费</w:t>
      </w:r>
      <w:r w:rsidR="00E3565E">
        <w:rPr>
          <w:rFonts w:ascii="Times New Roman" w:eastAsia="仿宋_GB2312" w:hAnsi="Times New Roman" w:cs="Times New Roman" w:hint="eastAsia"/>
          <w:sz w:val="32"/>
          <w:szCs w:val="32"/>
        </w:rPr>
        <w:t>支出</w:t>
      </w:r>
      <w:r w:rsidR="00660E30" w:rsidRPr="00413FF8">
        <w:rPr>
          <w:rFonts w:ascii="Times New Roman" w:eastAsia="仿宋_GB2312" w:hAnsi="Times New Roman" w:cs="Times New Roman" w:hint="eastAsia"/>
          <w:sz w:val="32"/>
          <w:szCs w:val="32"/>
        </w:rPr>
        <w:t>：指部门用财政拨款安排的因公出国（境）费、公务用车购置及运行费和公务接待费。其中，因公出国（境）</w:t>
      </w:r>
      <w:proofErr w:type="gramStart"/>
      <w:r w:rsidR="00660E30" w:rsidRPr="00413FF8">
        <w:rPr>
          <w:rFonts w:ascii="Times New Roman" w:eastAsia="仿宋_GB2312" w:hAnsi="Times New Roman" w:cs="Times New Roman" w:hint="eastAsia"/>
          <w:sz w:val="32"/>
          <w:szCs w:val="32"/>
        </w:rPr>
        <w:t>费反映</w:t>
      </w:r>
      <w:proofErr w:type="gramEnd"/>
      <w:r w:rsidR="00660E30" w:rsidRPr="00413FF8">
        <w:rPr>
          <w:rFonts w:ascii="Times New Roman" w:eastAsia="仿宋_GB2312" w:hAnsi="Times New Roman" w:cs="Times New Roman" w:hint="eastAsia"/>
          <w:sz w:val="32"/>
          <w:szCs w:val="32"/>
        </w:rPr>
        <w:t>单位公务出国（境）的国际旅费、国外城市间交通费、住宿费、伙食费、培训费、公杂费等支出；公务用车购置及运行</w:t>
      </w:r>
      <w:proofErr w:type="gramStart"/>
      <w:r w:rsidR="00660E30" w:rsidRPr="00413FF8">
        <w:rPr>
          <w:rFonts w:ascii="Times New Roman" w:eastAsia="仿宋_GB2312" w:hAnsi="Times New Roman" w:cs="Times New Roman" w:hint="eastAsia"/>
          <w:sz w:val="32"/>
          <w:szCs w:val="32"/>
        </w:rPr>
        <w:t>费反映</w:t>
      </w:r>
      <w:proofErr w:type="gramEnd"/>
      <w:r w:rsidR="00660E30" w:rsidRPr="00413FF8">
        <w:rPr>
          <w:rFonts w:ascii="Times New Roman" w:eastAsia="仿宋_GB2312" w:hAnsi="Times New Roman" w:cs="Times New Roman" w:hint="eastAsia"/>
          <w:sz w:val="32"/>
          <w:szCs w:val="32"/>
        </w:rPr>
        <w:t>单位公务用车车辆购置支出（</w:t>
      </w:r>
      <w:proofErr w:type="gramStart"/>
      <w:r w:rsidR="00660E30" w:rsidRPr="00413FF8">
        <w:rPr>
          <w:rFonts w:ascii="Times New Roman" w:eastAsia="仿宋_GB2312" w:hAnsi="Times New Roman" w:cs="Times New Roman" w:hint="eastAsia"/>
          <w:sz w:val="32"/>
          <w:szCs w:val="32"/>
        </w:rPr>
        <w:t>含车辆</w:t>
      </w:r>
      <w:proofErr w:type="gramEnd"/>
      <w:r w:rsidR="00660E30" w:rsidRPr="00413FF8">
        <w:rPr>
          <w:rFonts w:ascii="Times New Roman" w:eastAsia="仿宋_GB2312" w:hAnsi="Times New Roman" w:cs="Times New Roman" w:hint="eastAsia"/>
          <w:sz w:val="32"/>
          <w:szCs w:val="32"/>
        </w:rPr>
        <w:t>购置税）及租用费、燃料费、维修费、过路过桥费、保险费等支出；公务接待</w:t>
      </w:r>
      <w:proofErr w:type="gramStart"/>
      <w:r w:rsidR="00660E30" w:rsidRPr="00413FF8">
        <w:rPr>
          <w:rFonts w:ascii="Times New Roman" w:eastAsia="仿宋_GB2312" w:hAnsi="Times New Roman" w:cs="Times New Roman" w:hint="eastAsia"/>
          <w:sz w:val="32"/>
          <w:szCs w:val="32"/>
        </w:rPr>
        <w:t>费反映</w:t>
      </w:r>
      <w:proofErr w:type="gramEnd"/>
      <w:r w:rsidR="00660E30" w:rsidRPr="00413FF8">
        <w:rPr>
          <w:rFonts w:ascii="Times New Roman" w:eastAsia="仿宋_GB2312" w:hAnsi="Times New Roman" w:cs="Times New Roman" w:hint="eastAsia"/>
          <w:sz w:val="32"/>
          <w:szCs w:val="32"/>
        </w:rPr>
        <w:t>单位按规定开支的各类公务接待（含外宾接待）支出。</w:t>
      </w:r>
    </w:p>
    <w:p w14:paraId="1700E836" w14:textId="523BF48A" w:rsidR="00660E30" w:rsidRPr="00FD5AF8" w:rsidRDefault="00676B40" w:rsidP="00660E30">
      <w:pPr>
        <w:pStyle w:val="Defaul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13</w:t>
      </w:r>
      <w:r w:rsidRPr="00413FF8">
        <w:rPr>
          <w:rFonts w:ascii="Times New Roman" w:eastAsia="仿宋_GB2312" w:hAnsi="Times New Roman" w:cs="Times New Roman" w:hint="eastAsia"/>
          <w:sz w:val="32"/>
          <w:szCs w:val="32"/>
        </w:rPr>
        <w:t>、</w:t>
      </w:r>
      <w:r w:rsidR="00660E30" w:rsidRPr="00413FF8">
        <w:rPr>
          <w:rFonts w:ascii="Times New Roman" w:eastAsia="仿宋_GB2312" w:hAnsi="Times New Roman" w:cs="Times New Roman"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8D91605" w14:textId="7EA800BE" w:rsidR="00660E30" w:rsidRPr="00FD5AF8" w:rsidRDefault="00676B40" w:rsidP="00660E30">
      <w:pPr>
        <w:pStyle w:val="Defaul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14</w:t>
      </w:r>
      <w:r w:rsidRPr="00413FF8">
        <w:rPr>
          <w:rFonts w:ascii="Times New Roman" w:eastAsia="仿宋_GB2312" w:hAnsi="Times New Roman" w:cs="Times New Roman" w:hint="eastAsia"/>
          <w:sz w:val="32"/>
          <w:szCs w:val="32"/>
        </w:rPr>
        <w:t>、</w:t>
      </w:r>
      <w:r w:rsidR="00660E30" w:rsidRPr="00413FF8">
        <w:rPr>
          <w:rFonts w:ascii="Times New Roman" w:eastAsia="仿宋_GB2312" w:hAnsi="Times New Roman" w:cs="Times New Roman" w:hint="eastAsia"/>
          <w:sz w:val="32"/>
          <w:szCs w:val="32"/>
        </w:rPr>
        <w:t>行经。</w:t>
      </w:r>
    </w:p>
    <w:p w14:paraId="46BD92FA" w14:textId="77777777" w:rsidR="00660E30" w:rsidRPr="00FD5AF8" w:rsidRDefault="00660E30" w:rsidP="00660E30">
      <w:pPr>
        <w:spacing w:line="600" w:lineRule="exact"/>
        <w:jc w:val="center"/>
        <w:outlineLvl w:val="0"/>
        <w:rPr>
          <w:rStyle w:val="10"/>
          <w:rFonts w:eastAsia="黑体"/>
        </w:rPr>
      </w:pPr>
      <w:bookmarkStart w:id="58" w:name="_Toc15377226"/>
      <w:r w:rsidRPr="00413FF8">
        <w:rPr>
          <w:rFonts w:ascii="Times New Roman"/>
          <w:b/>
          <w:color w:val="000000"/>
          <w:kern w:val="2"/>
          <w:sz w:val="44"/>
          <w:szCs w:val="44"/>
        </w:rPr>
        <w:br w:type="page"/>
      </w:r>
      <w:bookmarkStart w:id="59" w:name="_Toc15396614"/>
      <w:r w:rsidRPr="00413FF8">
        <w:rPr>
          <w:rFonts w:ascii="Times New Roman" w:eastAsia="黑体" w:hAnsi="Times New Roman" w:hint="eastAsia"/>
          <w:color w:val="000000"/>
          <w:kern w:val="2"/>
          <w:sz w:val="44"/>
          <w:szCs w:val="44"/>
        </w:rPr>
        <w:lastRenderedPageBreak/>
        <w:t>第</w:t>
      </w:r>
      <w:r w:rsidRPr="00413FF8">
        <w:rPr>
          <w:rStyle w:val="10"/>
          <w:rFonts w:eastAsia="黑体" w:hint="eastAsia"/>
        </w:rPr>
        <w:t>四部分</w:t>
      </w:r>
      <w:r w:rsidRPr="00413FF8">
        <w:rPr>
          <w:rStyle w:val="10"/>
          <w:rFonts w:eastAsia="黑体"/>
        </w:rPr>
        <w:t xml:space="preserve"> </w:t>
      </w:r>
      <w:r w:rsidRPr="00413FF8">
        <w:rPr>
          <w:rStyle w:val="10"/>
          <w:rFonts w:eastAsia="黑体" w:hint="eastAsia"/>
        </w:rPr>
        <w:t>附件</w:t>
      </w:r>
      <w:bookmarkEnd w:id="59"/>
    </w:p>
    <w:p w14:paraId="71BC5CAE" w14:textId="77777777" w:rsidR="00660E30" w:rsidRPr="00FD5AF8" w:rsidRDefault="00660E30" w:rsidP="00660E30">
      <w:pPr>
        <w:spacing w:line="600" w:lineRule="exact"/>
        <w:outlineLvl w:val="0"/>
        <w:rPr>
          <w:rFonts w:ascii="Times New Roman" w:eastAsia="方正小标宋简体" w:hAnsi="Times New Roman" w:cs="Times New Roman"/>
          <w:sz w:val="32"/>
          <w:szCs w:val="32"/>
        </w:rPr>
      </w:pPr>
      <w:r w:rsidRPr="00413FF8">
        <w:rPr>
          <w:rFonts w:ascii="Times New Roman" w:eastAsia="黑体" w:hAnsi="Times New Roman" w:cs="Times New Roman" w:hint="eastAsia"/>
          <w:kern w:val="2"/>
          <w:sz w:val="32"/>
          <w:szCs w:val="32"/>
        </w:rPr>
        <w:t>附件</w:t>
      </w:r>
      <w:r w:rsidRPr="00413FF8">
        <w:rPr>
          <w:rFonts w:ascii="Times New Roman" w:eastAsia="黑体" w:hAnsi="Times New Roman" w:cs="Times New Roman"/>
          <w:kern w:val="2"/>
          <w:sz w:val="32"/>
          <w:szCs w:val="32"/>
        </w:rPr>
        <w:t>1</w:t>
      </w:r>
    </w:p>
    <w:p w14:paraId="623C7393" w14:textId="77777777" w:rsidR="00660E30" w:rsidRPr="00FD5AF8" w:rsidRDefault="00660E30" w:rsidP="00660E30">
      <w:pPr>
        <w:spacing w:line="580" w:lineRule="exact"/>
        <w:jc w:val="center"/>
        <w:rPr>
          <w:rFonts w:ascii="Times New Roman" w:eastAsia="方正小标宋简体" w:hAnsi="Times New Roman" w:cs="Times New Roman"/>
          <w:sz w:val="44"/>
          <w:szCs w:val="44"/>
        </w:rPr>
      </w:pPr>
    </w:p>
    <w:p w14:paraId="442AABB0" w14:textId="77777777" w:rsidR="00660E30" w:rsidRPr="00FD5AF8" w:rsidRDefault="00723B1F" w:rsidP="00660E30">
      <w:pPr>
        <w:spacing w:line="600" w:lineRule="exact"/>
        <w:jc w:val="center"/>
        <w:rPr>
          <w:rFonts w:ascii="Times New Roman" w:eastAsia="方正小标宋简体" w:hAnsi="Times New Roman"/>
          <w:color w:val="000000"/>
          <w:sz w:val="40"/>
          <w:szCs w:val="44"/>
          <w:lang w:val="zh-CN"/>
        </w:rPr>
      </w:pPr>
      <w:r>
        <w:rPr>
          <w:rFonts w:ascii="Times New Roman" w:eastAsia="方正小标宋简体" w:hAnsi="Times New Roman" w:hint="eastAsia"/>
          <w:color w:val="000000"/>
          <w:sz w:val="40"/>
          <w:szCs w:val="44"/>
        </w:rPr>
        <w:t>攀枝花市劳动人事争议仲裁院</w:t>
      </w:r>
      <w:r w:rsidR="00660E30" w:rsidRPr="00413FF8">
        <w:rPr>
          <w:rFonts w:ascii="Times New Roman" w:eastAsia="方正小标宋简体" w:hAnsi="Times New Roman"/>
          <w:color w:val="000000"/>
          <w:sz w:val="40"/>
          <w:szCs w:val="44"/>
        </w:rPr>
        <w:t>2019</w:t>
      </w:r>
      <w:r w:rsidR="00660E30" w:rsidRPr="00413FF8">
        <w:rPr>
          <w:rFonts w:ascii="Times New Roman" w:eastAsia="方正小标宋简体" w:hAnsi="Times New Roman"/>
          <w:color w:val="000000"/>
          <w:sz w:val="40"/>
          <w:szCs w:val="44"/>
        </w:rPr>
        <w:t>年部门</w:t>
      </w:r>
      <w:r w:rsidR="00660E30" w:rsidRPr="00413FF8">
        <w:rPr>
          <w:rFonts w:ascii="Times New Roman" w:eastAsia="方正小标宋简体" w:hAnsi="Times New Roman" w:hint="eastAsia"/>
          <w:color w:val="000000"/>
          <w:sz w:val="40"/>
          <w:szCs w:val="44"/>
          <w:lang w:val="zh-CN"/>
        </w:rPr>
        <w:t>整体支出绩效评价报告</w:t>
      </w:r>
    </w:p>
    <w:p w14:paraId="34095E3F" w14:textId="77777777" w:rsidR="00660E30" w:rsidRPr="00FD5AF8" w:rsidRDefault="00660E30" w:rsidP="00660E30">
      <w:pPr>
        <w:spacing w:line="580" w:lineRule="exact"/>
        <w:ind w:firstLineChars="200" w:firstLine="640"/>
        <w:contextualSpacing/>
        <w:jc w:val="center"/>
        <w:rPr>
          <w:rFonts w:ascii="Times New Roman" w:eastAsia="仿宋_GB2312" w:hAnsi="Times New Roman"/>
          <w:sz w:val="32"/>
          <w:szCs w:val="32"/>
          <w:shd w:val="clear" w:color="auto" w:fill="FFFFFF"/>
        </w:rPr>
      </w:pPr>
      <w:r w:rsidRPr="00413FF8">
        <w:rPr>
          <w:rFonts w:ascii="Times New Roman" w:eastAsia="仿宋_GB2312" w:hAnsi="Times New Roman" w:hint="eastAsia"/>
          <w:kern w:val="2"/>
          <w:sz w:val="32"/>
          <w:szCs w:val="32"/>
          <w:shd w:val="clear" w:color="auto" w:fill="FFFFFF"/>
        </w:rPr>
        <w:t>（报告范围包括机关和下属单位）</w:t>
      </w:r>
    </w:p>
    <w:p w14:paraId="66717286" w14:textId="77777777" w:rsidR="00660E30" w:rsidRPr="00FD5AF8" w:rsidRDefault="00660E30" w:rsidP="00660E30">
      <w:pPr>
        <w:spacing w:line="580" w:lineRule="exact"/>
        <w:ind w:firstLineChars="200" w:firstLine="480"/>
        <w:contextualSpacing/>
        <w:rPr>
          <w:rFonts w:ascii="Times New Roman" w:eastAsia="黑体" w:hAnsi="Times New Roman" w:cs="Times New Roman"/>
          <w:color w:val="000000"/>
          <w:sz w:val="24"/>
          <w:szCs w:val="32"/>
          <w:shd w:val="clear" w:color="auto" w:fill="FFFFFF"/>
        </w:rPr>
      </w:pPr>
    </w:p>
    <w:p w14:paraId="29435E24" w14:textId="77777777" w:rsidR="00660E30" w:rsidRPr="00FD5AF8" w:rsidRDefault="00660E30" w:rsidP="00660E30">
      <w:pPr>
        <w:spacing w:line="580" w:lineRule="exact"/>
        <w:ind w:firstLineChars="200" w:firstLine="640"/>
        <w:contextualSpacing/>
        <w:rPr>
          <w:rFonts w:ascii="Times New Roman" w:eastAsia="黑体" w:hAnsi="Times New Roman" w:cs="Times New Roman"/>
          <w:color w:val="000000"/>
          <w:sz w:val="32"/>
          <w:szCs w:val="32"/>
          <w:shd w:val="clear" w:color="auto" w:fill="FFFFFF"/>
          <w:lang w:val="zh-CN"/>
        </w:rPr>
      </w:pPr>
      <w:r w:rsidRPr="00413FF8">
        <w:rPr>
          <w:rFonts w:ascii="Times New Roman" w:eastAsia="黑体" w:hAnsi="Times New Roman" w:cs="Times New Roman" w:hint="eastAsia"/>
          <w:color w:val="000000"/>
          <w:sz w:val="32"/>
          <w:szCs w:val="32"/>
          <w:shd w:val="clear" w:color="auto" w:fill="FFFFFF"/>
        </w:rPr>
        <w:t>一、</w:t>
      </w:r>
      <w:r w:rsidRPr="00413FF8">
        <w:rPr>
          <w:rFonts w:ascii="Times New Roman" w:eastAsia="黑体" w:hAnsi="Times New Roman" w:cs="Times New Roman" w:hint="eastAsia"/>
          <w:color w:val="000000"/>
          <w:sz w:val="32"/>
          <w:szCs w:val="32"/>
          <w:shd w:val="clear" w:color="auto" w:fill="FFFFFF"/>
          <w:lang w:val="zh-CN"/>
        </w:rPr>
        <w:t>部门（单位）概况</w:t>
      </w:r>
    </w:p>
    <w:p w14:paraId="187F4E4B" w14:textId="77777777" w:rsidR="00660E30" w:rsidRDefault="00660E30"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sidRPr="00413FF8">
        <w:rPr>
          <w:rFonts w:ascii="Times New Roman" w:eastAsia="仿宋_GB2312" w:hAnsi="Times New Roman" w:cs="Times New Roman" w:hint="eastAsia"/>
          <w:color w:val="000000"/>
          <w:sz w:val="32"/>
          <w:szCs w:val="32"/>
          <w:shd w:val="clear" w:color="auto" w:fill="FFFFFF"/>
          <w:lang w:val="zh-CN"/>
        </w:rPr>
        <w:t>（一）机构组成。</w:t>
      </w:r>
    </w:p>
    <w:p w14:paraId="66EB4419" w14:textId="77777777" w:rsidR="00723B1F" w:rsidRPr="008E6AD9" w:rsidRDefault="008E6AD9" w:rsidP="008E6AD9">
      <w:pPr>
        <w:ind w:firstLineChars="200" w:firstLine="640"/>
        <w:rPr>
          <w:rFonts w:ascii="Times New Roman" w:eastAsia="仿宋" w:hAnsi="Times New Roman" w:cs="Times New Roman"/>
          <w:kern w:val="2"/>
          <w:sz w:val="32"/>
          <w:szCs w:val="32"/>
        </w:rPr>
      </w:pPr>
      <w:r w:rsidRPr="001B2DD4">
        <w:rPr>
          <w:rFonts w:ascii="仿宋_GB2312" w:eastAsia="仿宋_GB2312" w:hAnsi="仿宋" w:hint="eastAsia"/>
          <w:sz w:val="32"/>
          <w:szCs w:val="32"/>
        </w:rPr>
        <w:t>市劳动人事争议仲裁院是我市范围内的劳动人事争议案件处理的专门机构，成立于2007年4月20日，是市人力资源和社会保障局下属独立核算全额拨款正科级二级事业单位，核定全额拨款事业编制6名，党政领导干部配备为一正（按正科级干部管理）。</w:t>
      </w:r>
    </w:p>
    <w:p w14:paraId="6AA05D67" w14:textId="77777777" w:rsidR="00660E30" w:rsidRDefault="00660E30"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sidRPr="00413FF8">
        <w:rPr>
          <w:rFonts w:ascii="Times New Roman" w:eastAsia="仿宋_GB2312" w:hAnsi="Times New Roman" w:cs="Times New Roman" w:hint="eastAsia"/>
          <w:color w:val="000000"/>
          <w:sz w:val="32"/>
          <w:szCs w:val="32"/>
          <w:shd w:val="clear" w:color="auto" w:fill="FFFFFF"/>
          <w:lang w:val="zh-CN"/>
        </w:rPr>
        <w:t>（二）机构职能。</w:t>
      </w:r>
    </w:p>
    <w:p w14:paraId="252C2EF5" w14:textId="77777777" w:rsidR="008E6AD9" w:rsidRPr="001B2DD4" w:rsidRDefault="008E6AD9" w:rsidP="00660E30">
      <w:pPr>
        <w:spacing w:line="580" w:lineRule="exact"/>
        <w:ind w:firstLineChars="200" w:firstLine="640"/>
        <w:contextualSpacing/>
        <w:rPr>
          <w:rFonts w:ascii="仿宋_GB2312" w:eastAsia="仿宋_GB2312" w:hAnsi="仿宋"/>
          <w:sz w:val="32"/>
          <w:szCs w:val="32"/>
        </w:rPr>
      </w:pPr>
      <w:r w:rsidRPr="001B2DD4">
        <w:rPr>
          <w:rFonts w:ascii="仿宋_GB2312" w:eastAsia="仿宋_GB2312" w:hAnsi="仿宋" w:hint="eastAsia"/>
          <w:sz w:val="32"/>
          <w:szCs w:val="32"/>
        </w:rPr>
        <w:t>负责处理全市受案范围内的劳动、人事争议案件及上级交办的案件；参与协调处理涉及人力资源和社会保障工作的</w:t>
      </w:r>
      <w:proofErr w:type="gramStart"/>
      <w:r w:rsidRPr="001B2DD4">
        <w:rPr>
          <w:rFonts w:ascii="仿宋_GB2312" w:eastAsia="仿宋_GB2312" w:hAnsi="仿宋" w:hint="eastAsia"/>
          <w:sz w:val="32"/>
          <w:szCs w:val="32"/>
        </w:rPr>
        <w:t>突发涉稳事件</w:t>
      </w:r>
      <w:proofErr w:type="gramEnd"/>
      <w:r w:rsidRPr="001B2DD4">
        <w:rPr>
          <w:rFonts w:ascii="仿宋_GB2312" w:eastAsia="仿宋_GB2312" w:hAnsi="仿宋" w:hint="eastAsia"/>
          <w:sz w:val="32"/>
          <w:szCs w:val="32"/>
        </w:rPr>
        <w:t>；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w:t>
      </w:r>
      <w:r w:rsidRPr="001B2DD4">
        <w:rPr>
          <w:rFonts w:ascii="仿宋_GB2312" w:eastAsia="仿宋_GB2312" w:hAnsi="仿宋" w:hint="eastAsia"/>
          <w:sz w:val="32"/>
          <w:szCs w:val="32"/>
        </w:rPr>
        <w:lastRenderedPageBreak/>
        <w:t>仲裁报表报送；研究提出劳动人事争议仲裁政策的意见，制定并组织实施劳动人事仲裁中长期规划。</w:t>
      </w:r>
    </w:p>
    <w:p w14:paraId="2B122E1E" w14:textId="77777777" w:rsidR="00660E30" w:rsidRDefault="00660E30"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sidRPr="00413FF8">
        <w:rPr>
          <w:rFonts w:ascii="Times New Roman" w:eastAsia="仿宋_GB2312" w:hAnsi="Times New Roman" w:cs="Times New Roman" w:hint="eastAsia"/>
          <w:color w:val="000000"/>
          <w:sz w:val="32"/>
          <w:szCs w:val="32"/>
          <w:shd w:val="clear" w:color="auto" w:fill="FFFFFF"/>
          <w:lang w:val="zh-CN"/>
        </w:rPr>
        <w:t>（三）人员概况。</w:t>
      </w:r>
    </w:p>
    <w:p w14:paraId="738008D1" w14:textId="77777777" w:rsidR="008E6AD9" w:rsidRPr="001B2DD4" w:rsidRDefault="008E6AD9" w:rsidP="00660E30">
      <w:pPr>
        <w:spacing w:line="580" w:lineRule="exact"/>
        <w:ind w:firstLineChars="200" w:firstLine="640"/>
        <w:contextualSpacing/>
        <w:rPr>
          <w:rFonts w:ascii="仿宋_GB2312" w:eastAsia="仿宋_GB2312" w:hAnsi="仿宋"/>
          <w:sz w:val="32"/>
          <w:szCs w:val="32"/>
        </w:rPr>
      </w:pPr>
      <w:r w:rsidRPr="001B2DD4">
        <w:rPr>
          <w:rFonts w:ascii="仿宋_GB2312" w:eastAsia="仿宋_GB2312" w:hAnsi="仿宋" w:hint="eastAsia"/>
          <w:sz w:val="32"/>
          <w:szCs w:val="32"/>
        </w:rPr>
        <w:t>部门编制内6人</w:t>
      </w:r>
      <w:r w:rsidR="001B2DD4" w:rsidRPr="001B2DD4">
        <w:rPr>
          <w:rFonts w:ascii="仿宋_GB2312" w:eastAsia="仿宋_GB2312" w:hAnsi="仿宋" w:hint="eastAsia"/>
          <w:sz w:val="32"/>
          <w:szCs w:val="32"/>
        </w:rPr>
        <w:t>（</w:t>
      </w:r>
      <w:r w:rsidR="001B2DD4">
        <w:rPr>
          <w:rFonts w:ascii="仿宋_GB2312" w:eastAsia="仿宋_GB2312" w:hAnsi="仿宋" w:hint="eastAsia"/>
          <w:sz w:val="32"/>
          <w:szCs w:val="32"/>
        </w:rPr>
        <w:t>其中2人是2019年8月因机构改革，连人带编转入</w:t>
      </w:r>
      <w:r w:rsidR="001B2DD4" w:rsidRPr="001B2DD4">
        <w:rPr>
          <w:rFonts w:ascii="仿宋_GB2312" w:eastAsia="仿宋_GB2312" w:hAnsi="仿宋" w:hint="eastAsia"/>
          <w:sz w:val="32"/>
          <w:szCs w:val="32"/>
        </w:rPr>
        <w:t>）</w:t>
      </w:r>
      <w:r w:rsidR="001B2DD4">
        <w:rPr>
          <w:rFonts w:ascii="仿宋_GB2312" w:eastAsia="仿宋_GB2312" w:hAnsi="仿宋" w:hint="eastAsia"/>
          <w:sz w:val="32"/>
          <w:szCs w:val="32"/>
        </w:rPr>
        <w:t>，</w:t>
      </w:r>
      <w:r w:rsidR="001B2DD4" w:rsidRPr="001B2DD4">
        <w:rPr>
          <w:rFonts w:ascii="仿宋_GB2312" w:eastAsia="仿宋_GB2312" w:hAnsi="仿宋" w:hint="eastAsia"/>
          <w:sz w:val="32"/>
          <w:szCs w:val="32"/>
        </w:rPr>
        <w:t>系统内借调1人</w:t>
      </w:r>
      <w:r w:rsidRPr="001B2DD4">
        <w:rPr>
          <w:rFonts w:ascii="仿宋_GB2312" w:eastAsia="仿宋_GB2312" w:hAnsi="仿宋" w:hint="eastAsia"/>
          <w:sz w:val="32"/>
          <w:szCs w:val="32"/>
        </w:rPr>
        <w:t>，编外聘用人员3人。</w:t>
      </w:r>
    </w:p>
    <w:p w14:paraId="11DF248D" w14:textId="77777777" w:rsidR="00660E30" w:rsidRPr="00FD5AF8" w:rsidRDefault="00660E30" w:rsidP="00660E30">
      <w:pPr>
        <w:spacing w:line="580" w:lineRule="exact"/>
        <w:ind w:firstLineChars="200" w:firstLine="640"/>
        <w:contextualSpacing/>
        <w:rPr>
          <w:rFonts w:ascii="Times New Roman" w:eastAsia="黑体" w:hAnsi="Times New Roman" w:cs="Times New Roman"/>
          <w:color w:val="000000"/>
          <w:sz w:val="32"/>
          <w:szCs w:val="32"/>
          <w:shd w:val="clear" w:color="auto" w:fill="FFFFFF"/>
        </w:rPr>
      </w:pPr>
      <w:r w:rsidRPr="00413FF8">
        <w:rPr>
          <w:rFonts w:ascii="Times New Roman" w:eastAsia="黑体" w:hAnsi="Times New Roman" w:cs="Times New Roman" w:hint="eastAsia"/>
          <w:color w:val="000000"/>
          <w:sz w:val="32"/>
          <w:szCs w:val="32"/>
          <w:shd w:val="clear" w:color="auto" w:fill="FFFFFF"/>
        </w:rPr>
        <w:t>二、部门财政资金收支情况</w:t>
      </w:r>
    </w:p>
    <w:p w14:paraId="3889FAFB" w14:textId="77777777" w:rsidR="00660E30" w:rsidRDefault="00660E30"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sidRPr="00413FF8">
        <w:rPr>
          <w:rFonts w:ascii="Times New Roman" w:eastAsia="仿宋_GB2312" w:hAnsi="Times New Roman" w:cs="Times New Roman" w:hint="eastAsia"/>
          <w:color w:val="000000"/>
          <w:sz w:val="32"/>
          <w:szCs w:val="32"/>
          <w:shd w:val="clear" w:color="auto" w:fill="FFFFFF"/>
          <w:lang w:val="zh-CN"/>
        </w:rPr>
        <w:t>（一）部门财政资金收入情况。</w:t>
      </w:r>
    </w:p>
    <w:p w14:paraId="206E4D25" w14:textId="77777777" w:rsidR="00723B1F" w:rsidRPr="00C90602" w:rsidRDefault="00C90602" w:rsidP="00C90602">
      <w:pPr>
        <w:spacing w:line="520" w:lineRule="exact"/>
        <w:ind w:firstLineChars="200" w:firstLine="640"/>
        <w:rPr>
          <w:rFonts w:ascii="仿宋_GB2312" w:eastAsia="仿宋_GB2312" w:hAnsi="仿宋"/>
          <w:sz w:val="32"/>
          <w:szCs w:val="32"/>
        </w:rPr>
      </w:pPr>
      <w:r w:rsidRPr="00C90602">
        <w:rPr>
          <w:rFonts w:ascii="仿宋_GB2312" w:eastAsia="仿宋_GB2312" w:hAnsi="仿宋"/>
          <w:sz w:val="32"/>
          <w:szCs w:val="32"/>
        </w:rPr>
        <w:t>2019</w:t>
      </w:r>
      <w:r w:rsidRPr="00C90602">
        <w:rPr>
          <w:rFonts w:ascii="仿宋_GB2312" w:eastAsia="仿宋_GB2312" w:hAnsi="仿宋" w:hint="eastAsia"/>
          <w:sz w:val="32"/>
          <w:szCs w:val="32"/>
        </w:rPr>
        <w:t>年本年收入合计90.85万元，其中：一般公共预算财政拨款收入90.85万元，占100</w:t>
      </w:r>
      <w:r w:rsidRPr="00C90602">
        <w:rPr>
          <w:rFonts w:ascii="仿宋_GB2312" w:eastAsia="仿宋_GB2312" w:hAnsi="仿宋"/>
          <w:sz w:val="32"/>
          <w:szCs w:val="32"/>
        </w:rPr>
        <w:t>%</w:t>
      </w:r>
      <w:r w:rsidRPr="00C90602">
        <w:rPr>
          <w:rFonts w:ascii="仿宋_GB2312" w:eastAsia="仿宋_GB2312" w:hAnsi="仿宋" w:hint="eastAsia"/>
          <w:sz w:val="32"/>
          <w:szCs w:val="32"/>
        </w:rPr>
        <w:t>；政府性基金预算财政拨款收入0万元，占0</w:t>
      </w:r>
      <w:r w:rsidRPr="00C90602">
        <w:rPr>
          <w:rFonts w:ascii="仿宋_GB2312" w:eastAsia="仿宋_GB2312" w:hAnsi="仿宋"/>
          <w:sz w:val="32"/>
          <w:szCs w:val="32"/>
        </w:rPr>
        <w:t>%</w:t>
      </w:r>
      <w:r w:rsidRPr="00C90602">
        <w:rPr>
          <w:rFonts w:ascii="仿宋_GB2312" w:eastAsia="仿宋_GB2312" w:hAnsi="仿宋" w:hint="eastAsia"/>
          <w:sz w:val="32"/>
          <w:szCs w:val="32"/>
        </w:rPr>
        <w:t>；上级补助收入0万元，占0</w:t>
      </w:r>
      <w:r w:rsidRPr="00C90602">
        <w:rPr>
          <w:rFonts w:ascii="仿宋_GB2312" w:eastAsia="仿宋_GB2312" w:hAnsi="仿宋"/>
          <w:sz w:val="32"/>
          <w:szCs w:val="32"/>
        </w:rPr>
        <w:t>%</w:t>
      </w:r>
      <w:r w:rsidRPr="00C90602">
        <w:rPr>
          <w:rFonts w:ascii="仿宋_GB2312" w:eastAsia="仿宋_GB2312" w:hAnsi="仿宋" w:hint="eastAsia"/>
          <w:sz w:val="32"/>
          <w:szCs w:val="32"/>
        </w:rPr>
        <w:t>；事业收入0万元，占0</w:t>
      </w:r>
      <w:r w:rsidRPr="00C90602">
        <w:rPr>
          <w:rFonts w:ascii="仿宋_GB2312" w:eastAsia="仿宋_GB2312" w:hAnsi="仿宋"/>
          <w:sz w:val="32"/>
          <w:szCs w:val="32"/>
        </w:rPr>
        <w:t>%</w:t>
      </w:r>
      <w:r w:rsidRPr="00C90602">
        <w:rPr>
          <w:rFonts w:ascii="仿宋_GB2312" w:eastAsia="仿宋_GB2312" w:hAnsi="仿宋" w:hint="eastAsia"/>
          <w:sz w:val="32"/>
          <w:szCs w:val="32"/>
        </w:rPr>
        <w:t>；经营收入0万元，占0</w:t>
      </w:r>
      <w:r w:rsidRPr="00C90602">
        <w:rPr>
          <w:rFonts w:ascii="仿宋_GB2312" w:eastAsia="仿宋_GB2312" w:hAnsi="仿宋"/>
          <w:sz w:val="32"/>
          <w:szCs w:val="32"/>
        </w:rPr>
        <w:t>%</w:t>
      </w:r>
      <w:r w:rsidRPr="00C90602">
        <w:rPr>
          <w:rFonts w:ascii="仿宋_GB2312" w:eastAsia="仿宋_GB2312" w:hAnsi="仿宋" w:hint="eastAsia"/>
          <w:sz w:val="32"/>
          <w:szCs w:val="32"/>
        </w:rPr>
        <w:t>；附属单位上缴收入0万元，占0</w:t>
      </w:r>
      <w:r w:rsidRPr="00C90602">
        <w:rPr>
          <w:rFonts w:ascii="仿宋_GB2312" w:eastAsia="仿宋_GB2312" w:hAnsi="仿宋"/>
          <w:sz w:val="32"/>
          <w:szCs w:val="32"/>
        </w:rPr>
        <w:t>%</w:t>
      </w:r>
      <w:r w:rsidRPr="00C90602">
        <w:rPr>
          <w:rFonts w:ascii="仿宋_GB2312" w:eastAsia="仿宋_GB2312" w:hAnsi="仿宋" w:hint="eastAsia"/>
          <w:sz w:val="32"/>
          <w:szCs w:val="32"/>
        </w:rPr>
        <w:t>；其他收入0万元，占0</w:t>
      </w:r>
      <w:r w:rsidRPr="00C90602">
        <w:rPr>
          <w:rFonts w:ascii="仿宋_GB2312" w:eastAsia="仿宋_GB2312" w:hAnsi="仿宋"/>
          <w:sz w:val="32"/>
          <w:szCs w:val="32"/>
        </w:rPr>
        <w:t>%</w:t>
      </w:r>
      <w:r w:rsidRPr="00C90602">
        <w:rPr>
          <w:rFonts w:ascii="仿宋_GB2312" w:eastAsia="仿宋_GB2312" w:hAnsi="仿宋" w:hint="eastAsia"/>
          <w:sz w:val="32"/>
          <w:szCs w:val="32"/>
        </w:rPr>
        <w:t>。</w:t>
      </w:r>
    </w:p>
    <w:p w14:paraId="429255BD" w14:textId="77777777" w:rsidR="00660E30" w:rsidRDefault="00660E30"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sidRPr="00413FF8">
        <w:rPr>
          <w:rFonts w:ascii="Times New Roman" w:eastAsia="仿宋_GB2312" w:hAnsi="Times New Roman" w:cs="Times New Roman" w:hint="eastAsia"/>
          <w:color w:val="000000"/>
          <w:sz w:val="32"/>
          <w:szCs w:val="32"/>
          <w:shd w:val="clear" w:color="auto" w:fill="FFFFFF"/>
          <w:lang w:val="zh-CN"/>
        </w:rPr>
        <w:t>（二）部门财政资金支出情况。</w:t>
      </w:r>
    </w:p>
    <w:p w14:paraId="02F01093" w14:textId="77777777" w:rsidR="00C90602" w:rsidRPr="00197BB3" w:rsidRDefault="00C90602" w:rsidP="00C90602">
      <w:pPr>
        <w:spacing w:line="520" w:lineRule="exact"/>
        <w:ind w:firstLineChars="200" w:firstLine="640"/>
        <w:rPr>
          <w:rFonts w:ascii="仿宋_GB2312" w:eastAsia="仿宋_GB2312" w:hAnsi="仿宋"/>
          <w:sz w:val="32"/>
          <w:szCs w:val="32"/>
        </w:rPr>
      </w:pPr>
      <w:r w:rsidRPr="00197BB3">
        <w:rPr>
          <w:rFonts w:ascii="仿宋_GB2312" w:eastAsia="仿宋_GB2312" w:hAnsi="仿宋" w:hint="eastAsia"/>
          <w:sz w:val="32"/>
          <w:szCs w:val="32"/>
        </w:rPr>
        <w:t>1、一般公共预算财政拨款支出决算总体情况</w:t>
      </w:r>
    </w:p>
    <w:p w14:paraId="4EB893DE" w14:textId="77777777" w:rsidR="00C90602" w:rsidRPr="00197BB3" w:rsidRDefault="00C90602" w:rsidP="00C90602">
      <w:pPr>
        <w:spacing w:line="520" w:lineRule="exact"/>
        <w:ind w:firstLineChars="200" w:firstLine="640"/>
        <w:rPr>
          <w:rFonts w:ascii="仿宋_GB2312" w:eastAsia="仿宋_GB2312" w:hAnsi="仿宋"/>
          <w:sz w:val="32"/>
          <w:szCs w:val="32"/>
        </w:rPr>
      </w:pPr>
      <w:r w:rsidRPr="00197BB3">
        <w:rPr>
          <w:rFonts w:ascii="仿宋_GB2312" w:eastAsia="仿宋_GB2312" w:hAnsi="仿宋" w:hint="eastAsia"/>
          <w:sz w:val="32"/>
          <w:szCs w:val="32"/>
        </w:rPr>
        <w:t>2019年度一般公共预算财政拨款支出90.85万元，占本年支出合计的100%。与2018年相比，一般公共预算财政拨款增加13.65万元，上升25.83%。</w:t>
      </w:r>
    </w:p>
    <w:p w14:paraId="1A0D9BE5" w14:textId="77777777" w:rsidR="00C90602" w:rsidRPr="00197BB3" w:rsidRDefault="00C90602" w:rsidP="00C90602">
      <w:pPr>
        <w:spacing w:line="520" w:lineRule="exact"/>
        <w:ind w:firstLineChars="200" w:firstLine="640"/>
        <w:rPr>
          <w:rFonts w:ascii="仿宋_GB2312" w:eastAsia="仿宋_GB2312" w:hAnsi="仿宋"/>
          <w:sz w:val="32"/>
          <w:szCs w:val="32"/>
        </w:rPr>
      </w:pPr>
      <w:r w:rsidRPr="00197BB3">
        <w:rPr>
          <w:rFonts w:ascii="仿宋_GB2312" w:eastAsia="仿宋_GB2312" w:hAnsi="仿宋" w:hint="eastAsia"/>
          <w:sz w:val="32"/>
          <w:szCs w:val="32"/>
        </w:rPr>
        <w:t>2、一般公共预算财政拨款支出决算结构情况</w:t>
      </w:r>
    </w:p>
    <w:p w14:paraId="17226E6B" w14:textId="77777777" w:rsidR="00723B1F" w:rsidRPr="00C90602" w:rsidRDefault="00C90602" w:rsidP="00C90602">
      <w:pPr>
        <w:spacing w:line="520" w:lineRule="exact"/>
        <w:ind w:firstLineChars="200" w:firstLine="640"/>
        <w:rPr>
          <w:rFonts w:ascii="仿宋_GB2312" w:eastAsia="仿宋_GB2312" w:hAnsi="仿宋"/>
          <w:sz w:val="32"/>
          <w:szCs w:val="32"/>
        </w:rPr>
      </w:pPr>
      <w:r w:rsidRPr="00197BB3">
        <w:rPr>
          <w:rFonts w:ascii="仿宋_GB2312" w:eastAsia="仿宋_GB2312" w:hAnsi="仿宋" w:hint="eastAsia"/>
          <w:sz w:val="32"/>
          <w:szCs w:val="32"/>
        </w:rPr>
        <w:t>2019年一般公共预算财政拨款支出90.85万元，主要用于以下方面:一般公共服务支出0万元，占0%；教育支出0万元，占0%；社会保障和就业支出</w:t>
      </w:r>
      <w:r>
        <w:rPr>
          <w:rFonts w:ascii="仿宋_GB2312" w:eastAsia="仿宋_GB2312" w:hAnsi="仿宋" w:hint="eastAsia"/>
          <w:sz w:val="32"/>
          <w:szCs w:val="32"/>
        </w:rPr>
        <w:t>85.90</w:t>
      </w:r>
      <w:r w:rsidRPr="00197BB3">
        <w:rPr>
          <w:rFonts w:ascii="仿宋_GB2312" w:eastAsia="仿宋_GB2312" w:hAnsi="仿宋" w:hint="eastAsia"/>
          <w:sz w:val="32"/>
          <w:szCs w:val="32"/>
        </w:rPr>
        <w:t>万元，占94.56%；医疗卫生支出0万元，占0%；住房保障支出4.</w:t>
      </w:r>
      <w:r>
        <w:rPr>
          <w:rFonts w:ascii="仿宋_GB2312" w:eastAsia="仿宋_GB2312" w:hAnsi="仿宋" w:hint="eastAsia"/>
          <w:sz w:val="32"/>
          <w:szCs w:val="32"/>
        </w:rPr>
        <w:t>94</w:t>
      </w:r>
      <w:r w:rsidRPr="00197BB3">
        <w:rPr>
          <w:rFonts w:ascii="仿宋_GB2312" w:eastAsia="仿宋_GB2312" w:hAnsi="仿宋" w:hint="eastAsia"/>
          <w:sz w:val="32"/>
          <w:szCs w:val="32"/>
        </w:rPr>
        <w:t>万元，占5.44%。</w:t>
      </w:r>
    </w:p>
    <w:p w14:paraId="1EF2CAA0" w14:textId="77777777" w:rsidR="00660E30" w:rsidRPr="00FD5AF8" w:rsidRDefault="00660E30" w:rsidP="00660E30">
      <w:pPr>
        <w:spacing w:line="580" w:lineRule="exact"/>
        <w:ind w:firstLineChars="200" w:firstLine="640"/>
        <w:contextualSpacing/>
        <w:rPr>
          <w:rFonts w:ascii="Times New Roman" w:eastAsia="黑体" w:hAnsi="Times New Roman" w:cs="Times New Roman"/>
          <w:color w:val="000000"/>
          <w:sz w:val="32"/>
          <w:szCs w:val="32"/>
          <w:shd w:val="clear" w:color="auto" w:fill="FFFFFF"/>
        </w:rPr>
      </w:pPr>
      <w:r w:rsidRPr="00413FF8">
        <w:rPr>
          <w:rFonts w:ascii="Times New Roman" w:eastAsia="黑体" w:hAnsi="Times New Roman" w:cs="Times New Roman" w:hint="eastAsia"/>
          <w:color w:val="000000"/>
          <w:sz w:val="32"/>
          <w:szCs w:val="32"/>
          <w:shd w:val="clear" w:color="auto" w:fill="FFFFFF"/>
        </w:rPr>
        <w:lastRenderedPageBreak/>
        <w:t>三、部门整体预算绩效管理情况</w:t>
      </w:r>
    </w:p>
    <w:p w14:paraId="6354281A" w14:textId="77777777" w:rsidR="00660E30" w:rsidRPr="00FD5AF8" w:rsidRDefault="00660E30"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sidRPr="00413FF8">
        <w:rPr>
          <w:rFonts w:ascii="Times New Roman" w:eastAsia="仿宋_GB2312" w:hAnsi="Times New Roman" w:cs="Times New Roman" w:hint="eastAsia"/>
          <w:color w:val="000000"/>
          <w:sz w:val="32"/>
          <w:szCs w:val="32"/>
          <w:shd w:val="clear" w:color="auto" w:fill="FFFFFF"/>
          <w:lang w:val="zh-CN"/>
        </w:rPr>
        <w:t>（一）部门预算管理。</w:t>
      </w:r>
    </w:p>
    <w:p w14:paraId="2E934E54" w14:textId="77777777" w:rsidR="0048450E" w:rsidRDefault="0048450E"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Pr>
          <w:rFonts w:ascii="Times New Roman" w:eastAsia="仿宋_GB2312" w:hAnsi="Times New Roman" w:cs="Times New Roman" w:hint="eastAsia"/>
          <w:color w:val="000000"/>
          <w:sz w:val="32"/>
          <w:szCs w:val="32"/>
          <w:shd w:val="clear" w:color="auto" w:fill="FFFFFF"/>
          <w:lang w:val="zh-CN"/>
        </w:rPr>
        <w:t>按照</w:t>
      </w:r>
      <w:proofErr w:type="gramStart"/>
      <w:r>
        <w:rPr>
          <w:rFonts w:ascii="Times New Roman" w:eastAsia="仿宋_GB2312" w:hAnsi="Times New Roman" w:cs="Times New Roman" w:hint="eastAsia"/>
          <w:color w:val="000000"/>
          <w:sz w:val="32"/>
          <w:szCs w:val="32"/>
          <w:shd w:val="clear" w:color="auto" w:fill="FFFFFF"/>
          <w:lang w:val="zh-CN"/>
        </w:rPr>
        <w:t>“</w:t>
      </w:r>
      <w:proofErr w:type="gramEnd"/>
      <w:r w:rsidRPr="0048450E">
        <w:rPr>
          <w:rFonts w:ascii="Times New Roman" w:eastAsia="仿宋_GB2312" w:hAnsi="Times New Roman" w:cs="Times New Roman" w:hint="eastAsia"/>
          <w:color w:val="000000"/>
          <w:sz w:val="32"/>
          <w:szCs w:val="32"/>
          <w:shd w:val="clear" w:color="auto" w:fill="FFFFFF"/>
          <w:lang w:val="zh-CN"/>
        </w:rPr>
        <w:t>统一领导</w:t>
      </w:r>
      <w:r>
        <w:rPr>
          <w:rFonts w:ascii="Times New Roman" w:eastAsia="仿宋_GB2312" w:hAnsi="Times New Roman" w:cs="Times New Roman" w:hint="eastAsia"/>
          <w:color w:val="000000"/>
          <w:sz w:val="32"/>
          <w:szCs w:val="32"/>
          <w:shd w:val="clear" w:color="auto" w:fill="FFFFFF"/>
          <w:lang w:val="zh-CN"/>
        </w:rPr>
        <w:t>、稳步推进、程序规范、客观公正、公开透明</w:t>
      </w:r>
      <w:proofErr w:type="gramStart"/>
      <w:r>
        <w:rPr>
          <w:rFonts w:ascii="Times New Roman" w:eastAsia="仿宋_GB2312" w:hAnsi="Times New Roman" w:cs="Times New Roman" w:hint="eastAsia"/>
          <w:color w:val="000000"/>
          <w:sz w:val="32"/>
          <w:szCs w:val="32"/>
          <w:shd w:val="clear" w:color="auto" w:fill="FFFFFF"/>
          <w:lang w:val="zh-CN"/>
        </w:rPr>
        <w:t>“</w:t>
      </w:r>
      <w:proofErr w:type="gramEnd"/>
      <w:r>
        <w:rPr>
          <w:rFonts w:ascii="Times New Roman" w:eastAsia="仿宋_GB2312" w:hAnsi="Times New Roman" w:cs="Times New Roman" w:hint="eastAsia"/>
          <w:color w:val="000000"/>
          <w:sz w:val="32"/>
          <w:szCs w:val="32"/>
          <w:shd w:val="clear" w:color="auto" w:fill="FFFFFF"/>
          <w:lang w:val="zh-CN"/>
        </w:rPr>
        <w:t>的原则宣传绩效理念，培育绩效文化。基本构建起</w:t>
      </w:r>
      <w:proofErr w:type="gramStart"/>
      <w:r>
        <w:rPr>
          <w:rFonts w:ascii="Times New Roman" w:eastAsia="仿宋_GB2312" w:hAnsi="Times New Roman" w:cs="Times New Roman" w:hint="eastAsia"/>
          <w:color w:val="000000"/>
          <w:sz w:val="32"/>
          <w:szCs w:val="32"/>
          <w:shd w:val="clear" w:color="auto" w:fill="FFFFFF"/>
          <w:lang w:val="zh-CN"/>
        </w:rPr>
        <w:t>“</w:t>
      </w:r>
      <w:proofErr w:type="gramEnd"/>
      <w:r>
        <w:rPr>
          <w:rFonts w:ascii="Times New Roman" w:eastAsia="仿宋_GB2312" w:hAnsi="Times New Roman" w:cs="Times New Roman" w:hint="eastAsia"/>
          <w:color w:val="000000"/>
          <w:sz w:val="32"/>
          <w:szCs w:val="32"/>
          <w:shd w:val="clear" w:color="auto" w:fill="FFFFFF"/>
          <w:lang w:val="zh-CN"/>
        </w:rPr>
        <w:t>预算编制有目标、预算执行有监控、预算完成有评价、评价结果有反馈、反馈结果有应用“的预算绩效管理机制和覆盖预算管理事前、事中、事后全过程的预算绩效管理体系，有效促进财政资金使用绩效的提高。</w:t>
      </w:r>
    </w:p>
    <w:p w14:paraId="6430C108" w14:textId="77777777" w:rsidR="00660E30" w:rsidRPr="00FD5AF8" w:rsidRDefault="00660E30"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sidRPr="00413FF8">
        <w:rPr>
          <w:rFonts w:ascii="Times New Roman" w:eastAsia="仿宋_GB2312" w:hAnsi="Times New Roman" w:cs="Times New Roman" w:hint="eastAsia"/>
          <w:color w:val="000000"/>
          <w:sz w:val="32"/>
          <w:szCs w:val="32"/>
          <w:shd w:val="clear" w:color="auto" w:fill="FFFFFF"/>
          <w:lang w:val="zh-CN"/>
        </w:rPr>
        <w:t>（二）结果应用情况。</w:t>
      </w:r>
    </w:p>
    <w:p w14:paraId="3D6A4BEA" w14:textId="77777777" w:rsidR="0048450E" w:rsidRDefault="0048450E"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Pr>
          <w:rFonts w:ascii="Times New Roman" w:eastAsia="仿宋_GB2312" w:hAnsi="Times New Roman" w:cs="Times New Roman" w:hint="eastAsia"/>
          <w:color w:val="000000"/>
          <w:sz w:val="32"/>
          <w:szCs w:val="32"/>
          <w:shd w:val="clear" w:color="auto" w:fill="FFFFFF"/>
          <w:lang w:val="zh-CN"/>
        </w:rPr>
        <w:t>实施绩效评价结果和政策项目设立、预算编制、部门预算等挂钩，以强化和规范预算绩效管理成果运用，提高财政资源配置效率和使用效益。</w:t>
      </w:r>
    </w:p>
    <w:p w14:paraId="31EF1B16" w14:textId="77777777" w:rsidR="00660E30" w:rsidRPr="00FD5AF8" w:rsidRDefault="00660E30" w:rsidP="00660E30">
      <w:pPr>
        <w:spacing w:line="580" w:lineRule="exact"/>
        <w:ind w:firstLineChars="200" w:firstLine="640"/>
        <w:contextualSpacing/>
        <w:rPr>
          <w:rFonts w:ascii="Times New Roman" w:eastAsia="黑体" w:hAnsi="Times New Roman" w:cs="Times New Roman"/>
          <w:color w:val="000000"/>
          <w:sz w:val="32"/>
          <w:szCs w:val="32"/>
          <w:shd w:val="clear" w:color="auto" w:fill="FFFFFF"/>
        </w:rPr>
      </w:pPr>
      <w:r w:rsidRPr="00413FF8">
        <w:rPr>
          <w:rFonts w:ascii="Times New Roman" w:eastAsia="黑体" w:hAnsi="Times New Roman" w:cs="Times New Roman" w:hint="eastAsia"/>
          <w:color w:val="000000"/>
          <w:sz w:val="32"/>
          <w:szCs w:val="32"/>
          <w:shd w:val="clear" w:color="auto" w:fill="FFFFFF"/>
        </w:rPr>
        <w:t>四、评价结论及建议</w:t>
      </w:r>
    </w:p>
    <w:p w14:paraId="3CEEF4FB" w14:textId="77777777" w:rsidR="00660E30" w:rsidRDefault="00660E30"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sidRPr="00413FF8">
        <w:rPr>
          <w:rFonts w:ascii="Times New Roman" w:eastAsia="仿宋_GB2312" w:hAnsi="Times New Roman" w:cs="Times New Roman" w:hint="eastAsia"/>
          <w:color w:val="000000"/>
          <w:sz w:val="32"/>
          <w:szCs w:val="32"/>
          <w:shd w:val="clear" w:color="auto" w:fill="FFFFFF"/>
          <w:lang w:val="zh-CN"/>
        </w:rPr>
        <w:t>（一）评价结论。</w:t>
      </w:r>
    </w:p>
    <w:p w14:paraId="363920CB" w14:textId="77777777" w:rsidR="00404835" w:rsidRPr="00404835" w:rsidRDefault="00404835" w:rsidP="00404835">
      <w:pPr>
        <w:pStyle w:val="a7"/>
        <w:spacing w:before="93" w:line="600" w:lineRule="exact"/>
        <w:ind w:firstLineChars="210" w:firstLine="672"/>
        <w:outlineLvl w:val="2"/>
        <w:rPr>
          <w:rFonts w:hAnsi="Tahoma" w:cstheme="minorBidi"/>
          <w:sz w:val="32"/>
          <w:szCs w:val="32"/>
        </w:rPr>
      </w:pPr>
      <w:r w:rsidRPr="00404835">
        <w:rPr>
          <w:rFonts w:hAnsi="Tahoma" w:cstheme="minorBidi"/>
          <w:sz w:val="32"/>
          <w:szCs w:val="32"/>
        </w:rPr>
        <w:t>1.</w:t>
      </w:r>
      <w:r w:rsidRPr="00404835">
        <w:rPr>
          <w:rFonts w:hAnsi="Tahoma" w:cstheme="minorBidi" w:hint="eastAsia"/>
          <w:sz w:val="32"/>
          <w:szCs w:val="32"/>
        </w:rPr>
        <w:t>强化服务理念，使服务行为规范化、便民化。始终坚持</w:t>
      </w:r>
      <w:r w:rsidRPr="00404835">
        <w:rPr>
          <w:rFonts w:hAnsi="Tahoma" w:cstheme="minorBidi"/>
          <w:sz w:val="32"/>
          <w:szCs w:val="32"/>
        </w:rPr>
        <w:t>“</w:t>
      </w:r>
      <w:r w:rsidRPr="00404835">
        <w:rPr>
          <w:rFonts w:hAnsi="Tahoma" w:cstheme="minorBidi" w:hint="eastAsia"/>
          <w:sz w:val="32"/>
          <w:szCs w:val="32"/>
        </w:rPr>
        <w:t>四个一</w:t>
      </w:r>
      <w:r w:rsidRPr="00404835">
        <w:rPr>
          <w:rFonts w:hAnsi="Tahoma" w:cstheme="minorBidi"/>
          <w:sz w:val="32"/>
          <w:szCs w:val="32"/>
        </w:rPr>
        <w:t>”</w:t>
      </w:r>
      <w:r w:rsidRPr="00404835">
        <w:rPr>
          <w:rFonts w:hAnsi="Tahoma" w:cstheme="minorBidi" w:hint="eastAsia"/>
          <w:sz w:val="32"/>
          <w:szCs w:val="32"/>
        </w:rPr>
        <w:t>（一张笑脸相迎，一把椅子让座，一杯热水暖心，一席话语宽怀）的工作理念和</w:t>
      </w:r>
      <w:r w:rsidRPr="00404835">
        <w:rPr>
          <w:rFonts w:hAnsi="Tahoma" w:cstheme="minorBidi"/>
          <w:sz w:val="32"/>
          <w:szCs w:val="32"/>
        </w:rPr>
        <w:t>“</w:t>
      </w:r>
      <w:r w:rsidRPr="00404835">
        <w:rPr>
          <w:rFonts w:hAnsi="Tahoma" w:cstheme="minorBidi" w:hint="eastAsia"/>
          <w:sz w:val="32"/>
          <w:szCs w:val="32"/>
        </w:rPr>
        <w:t>四入</w:t>
      </w:r>
      <w:r w:rsidRPr="00404835">
        <w:rPr>
          <w:rFonts w:hAnsi="Tahoma" w:cstheme="minorBidi"/>
          <w:sz w:val="32"/>
          <w:szCs w:val="32"/>
        </w:rPr>
        <w:t>”</w:t>
      </w:r>
      <w:r w:rsidRPr="00404835">
        <w:rPr>
          <w:rFonts w:hAnsi="Tahoma" w:cstheme="minorBidi" w:hint="eastAsia"/>
          <w:sz w:val="32"/>
          <w:szCs w:val="32"/>
        </w:rPr>
        <w:t>（入心、入情、入理、入法）的工作方法，建立了来访登记、首问导诉、满意度测评等制度，始终保持接待咨询回访、矛盾排查等服务规范，着力塑造</w:t>
      </w:r>
      <w:r w:rsidRPr="00404835">
        <w:rPr>
          <w:rFonts w:hAnsi="Tahoma" w:cstheme="minorBidi"/>
          <w:sz w:val="32"/>
          <w:szCs w:val="32"/>
        </w:rPr>
        <w:t>“</w:t>
      </w:r>
      <w:r w:rsidRPr="00404835">
        <w:rPr>
          <w:rFonts w:hAnsi="Tahoma" w:cstheme="minorBidi" w:hint="eastAsia"/>
          <w:sz w:val="32"/>
          <w:szCs w:val="32"/>
        </w:rPr>
        <w:t>窗口</w:t>
      </w:r>
      <w:r w:rsidRPr="00404835">
        <w:rPr>
          <w:rFonts w:hAnsi="Tahoma" w:cstheme="minorBidi"/>
          <w:sz w:val="32"/>
          <w:szCs w:val="32"/>
        </w:rPr>
        <w:t>”</w:t>
      </w:r>
      <w:r w:rsidRPr="00404835">
        <w:rPr>
          <w:rFonts w:hAnsi="Tahoma" w:cstheme="minorBidi" w:hint="eastAsia"/>
          <w:sz w:val="32"/>
          <w:szCs w:val="32"/>
        </w:rPr>
        <w:t>形象，依托</w:t>
      </w:r>
      <w:r w:rsidRPr="00404835">
        <w:rPr>
          <w:rFonts w:hAnsi="Tahoma" w:cstheme="minorBidi"/>
          <w:sz w:val="32"/>
          <w:szCs w:val="32"/>
        </w:rPr>
        <w:t>“</w:t>
      </w:r>
      <w:r w:rsidRPr="00404835">
        <w:rPr>
          <w:rFonts w:hAnsi="Tahoma" w:cstheme="minorBidi" w:hint="eastAsia"/>
          <w:sz w:val="32"/>
          <w:szCs w:val="32"/>
        </w:rPr>
        <w:t>劳动法律法规巡回大讲堂</w:t>
      </w:r>
      <w:r w:rsidRPr="00404835">
        <w:rPr>
          <w:rFonts w:hAnsi="Tahoma" w:cstheme="minorBidi"/>
          <w:sz w:val="32"/>
          <w:szCs w:val="32"/>
        </w:rPr>
        <w:t>”</w:t>
      </w:r>
      <w:r w:rsidRPr="00404835">
        <w:rPr>
          <w:rFonts w:hAnsi="Tahoma" w:cstheme="minorBidi" w:hint="eastAsia"/>
          <w:sz w:val="32"/>
          <w:szCs w:val="32"/>
        </w:rPr>
        <w:t>活动，采取集中宣讲、报告会等方式，讲形势、讲法规、讲案例、讲操作，将劳动者和用人单位最为关心的劳</w:t>
      </w:r>
      <w:r w:rsidRPr="00404835">
        <w:rPr>
          <w:rFonts w:hAnsi="Tahoma" w:cstheme="minorBidi" w:hint="eastAsia"/>
          <w:sz w:val="32"/>
          <w:szCs w:val="32"/>
        </w:rPr>
        <w:lastRenderedPageBreak/>
        <w:t>动报酬、工作时间、维权等内容送进企业、园区、乡镇（街道）、校园。全年，全市开展对外讲堂</w:t>
      </w:r>
      <w:r w:rsidRPr="00404835">
        <w:rPr>
          <w:rFonts w:hAnsi="Tahoma" w:cstheme="minorBidi"/>
          <w:sz w:val="32"/>
          <w:szCs w:val="32"/>
        </w:rPr>
        <w:t>15</w:t>
      </w:r>
      <w:r w:rsidRPr="00404835">
        <w:rPr>
          <w:rFonts w:hAnsi="Tahoma" w:cstheme="minorBidi" w:hint="eastAsia"/>
          <w:sz w:val="32"/>
          <w:szCs w:val="32"/>
        </w:rPr>
        <w:t>次，听众近</w:t>
      </w:r>
      <w:r w:rsidRPr="00404835">
        <w:rPr>
          <w:rFonts w:hAnsi="Tahoma" w:cstheme="minorBidi"/>
          <w:sz w:val="32"/>
          <w:szCs w:val="32"/>
        </w:rPr>
        <w:t>5000</w:t>
      </w:r>
      <w:r w:rsidRPr="00404835">
        <w:rPr>
          <w:rFonts w:hAnsi="Tahoma" w:cstheme="minorBidi" w:hint="eastAsia"/>
          <w:sz w:val="32"/>
          <w:szCs w:val="32"/>
        </w:rPr>
        <w:t>余人次。</w:t>
      </w:r>
    </w:p>
    <w:p w14:paraId="48ABDCE5" w14:textId="77777777" w:rsidR="00404835" w:rsidRPr="00404835" w:rsidRDefault="00404835" w:rsidP="00404835">
      <w:pPr>
        <w:pStyle w:val="a7"/>
        <w:spacing w:before="93" w:line="600" w:lineRule="exact"/>
        <w:ind w:firstLineChars="210" w:firstLine="672"/>
        <w:outlineLvl w:val="2"/>
        <w:rPr>
          <w:rFonts w:hAnsi="Tahoma" w:cstheme="minorBidi"/>
          <w:sz w:val="32"/>
          <w:szCs w:val="32"/>
        </w:rPr>
      </w:pPr>
      <w:r w:rsidRPr="00404835">
        <w:rPr>
          <w:rFonts w:hAnsi="Tahoma" w:cstheme="minorBidi"/>
          <w:sz w:val="32"/>
          <w:szCs w:val="32"/>
        </w:rPr>
        <w:t>2.</w:t>
      </w:r>
      <w:r w:rsidRPr="00404835">
        <w:rPr>
          <w:rFonts w:hAnsi="Tahoma" w:cstheme="minorBidi" w:hint="eastAsia"/>
          <w:sz w:val="32"/>
          <w:szCs w:val="32"/>
        </w:rPr>
        <w:t>提升服务能力，实现服务水平的综合提升。能力建设是队伍建设永恒的主题。我院围绕庭审控制能力、法律适用能力、应急处置能力、组织协调能力、廉洁自律能力五项能力展开专业化建设。一是开展</w:t>
      </w:r>
      <w:r w:rsidRPr="00404835">
        <w:rPr>
          <w:rFonts w:hAnsi="Tahoma" w:cstheme="minorBidi"/>
          <w:sz w:val="32"/>
          <w:szCs w:val="32"/>
        </w:rPr>
        <w:t>“</w:t>
      </w:r>
      <w:r w:rsidRPr="00404835">
        <w:rPr>
          <w:rFonts w:hAnsi="Tahoma" w:cstheme="minorBidi" w:hint="eastAsia"/>
          <w:sz w:val="32"/>
          <w:szCs w:val="32"/>
        </w:rPr>
        <w:t>四入（入心、入情、入理、入法）</w:t>
      </w:r>
      <w:r w:rsidRPr="00404835">
        <w:rPr>
          <w:rFonts w:hAnsi="Tahoma" w:cstheme="minorBidi"/>
          <w:sz w:val="32"/>
          <w:szCs w:val="32"/>
        </w:rPr>
        <w:t>”</w:t>
      </w:r>
      <w:r w:rsidRPr="00404835">
        <w:rPr>
          <w:rFonts w:hAnsi="Tahoma" w:cstheme="minorBidi" w:hint="eastAsia"/>
          <w:sz w:val="32"/>
          <w:szCs w:val="32"/>
        </w:rPr>
        <w:t>主题教育活动，全面落实</w:t>
      </w:r>
      <w:r w:rsidRPr="00404835">
        <w:rPr>
          <w:rFonts w:hAnsi="Tahoma" w:cstheme="minorBidi"/>
          <w:sz w:val="32"/>
          <w:szCs w:val="32"/>
        </w:rPr>
        <w:t>“</w:t>
      </w:r>
      <w:r w:rsidRPr="00404835">
        <w:rPr>
          <w:rFonts w:hAnsi="Tahoma" w:cstheme="minorBidi" w:hint="eastAsia"/>
          <w:sz w:val="32"/>
          <w:szCs w:val="32"/>
        </w:rPr>
        <w:t>首问责任</w:t>
      </w:r>
      <w:r w:rsidRPr="00404835">
        <w:rPr>
          <w:rFonts w:hAnsi="Tahoma" w:cstheme="minorBidi"/>
          <w:sz w:val="32"/>
          <w:szCs w:val="32"/>
        </w:rPr>
        <w:t>”</w:t>
      </w:r>
      <w:r w:rsidRPr="00404835">
        <w:rPr>
          <w:rFonts w:hAnsi="Tahoma" w:cstheme="minorBidi" w:hint="eastAsia"/>
          <w:sz w:val="32"/>
          <w:szCs w:val="32"/>
        </w:rPr>
        <w:t>、</w:t>
      </w:r>
      <w:r w:rsidRPr="00404835">
        <w:rPr>
          <w:rFonts w:hAnsi="Tahoma" w:cstheme="minorBidi"/>
          <w:sz w:val="32"/>
          <w:szCs w:val="32"/>
        </w:rPr>
        <w:t>“</w:t>
      </w:r>
      <w:r w:rsidRPr="00404835">
        <w:rPr>
          <w:rFonts w:hAnsi="Tahoma" w:cstheme="minorBidi" w:hint="eastAsia"/>
          <w:sz w:val="32"/>
          <w:szCs w:val="32"/>
        </w:rPr>
        <w:t>四个一</w:t>
      </w:r>
      <w:r w:rsidRPr="00404835">
        <w:rPr>
          <w:rFonts w:hAnsi="Tahoma" w:cstheme="minorBidi"/>
          <w:sz w:val="32"/>
          <w:szCs w:val="32"/>
        </w:rPr>
        <w:t>”</w:t>
      </w:r>
      <w:r w:rsidRPr="00404835">
        <w:rPr>
          <w:rFonts w:hAnsi="Tahoma" w:cstheme="minorBidi" w:hint="eastAsia"/>
          <w:sz w:val="32"/>
          <w:szCs w:val="32"/>
        </w:rPr>
        <w:t>、</w:t>
      </w:r>
      <w:r w:rsidRPr="00404835">
        <w:rPr>
          <w:rFonts w:hAnsi="Tahoma" w:cstheme="minorBidi"/>
          <w:sz w:val="32"/>
          <w:szCs w:val="32"/>
        </w:rPr>
        <w:t>“</w:t>
      </w:r>
      <w:r w:rsidRPr="00404835">
        <w:rPr>
          <w:rFonts w:hAnsi="Tahoma" w:cstheme="minorBidi" w:hint="eastAsia"/>
          <w:sz w:val="32"/>
          <w:szCs w:val="32"/>
        </w:rPr>
        <w:t>五个一样</w:t>
      </w:r>
      <w:r w:rsidRPr="00404835">
        <w:rPr>
          <w:rFonts w:hAnsi="Tahoma" w:cstheme="minorBidi"/>
          <w:sz w:val="32"/>
          <w:szCs w:val="32"/>
        </w:rPr>
        <w:t>”</w:t>
      </w:r>
      <w:r w:rsidRPr="00404835">
        <w:rPr>
          <w:rFonts w:hAnsi="Tahoma" w:cstheme="minorBidi" w:hint="eastAsia"/>
          <w:sz w:val="32"/>
          <w:szCs w:val="32"/>
        </w:rPr>
        <w:t>（受理、咨询一样热情，生人、熟人一样和气，干部、群众一样尊重，忙时、闲时一样耐心，来早、来晚一样接待），确保服务规范、纪律严明、作风优良。二是开展爱国主义主题教育活动，通过现场实景教学、廉政教育课堂、微党课、参观纪念馆、重温仲裁员誓词、知识竞赛等形式，激发仲裁员爱党、爱国、</w:t>
      </w:r>
      <w:proofErr w:type="gramStart"/>
      <w:r w:rsidRPr="00404835">
        <w:rPr>
          <w:rFonts w:hAnsi="Tahoma" w:cstheme="minorBidi" w:hint="eastAsia"/>
          <w:sz w:val="32"/>
          <w:szCs w:val="32"/>
        </w:rPr>
        <w:t>爱仲裁</w:t>
      </w:r>
      <w:proofErr w:type="gramEnd"/>
      <w:r w:rsidRPr="00404835">
        <w:rPr>
          <w:rFonts w:hAnsi="Tahoma" w:cstheme="minorBidi" w:hint="eastAsia"/>
          <w:sz w:val="32"/>
          <w:szCs w:val="32"/>
        </w:rPr>
        <w:t>事业的热情，坚定仲裁员公正仲裁、廉洁仲裁、阳光仲裁的理想信念。三是全面落实仲裁员脱产</w:t>
      </w:r>
      <w:r w:rsidRPr="00404835">
        <w:rPr>
          <w:rFonts w:hAnsi="Tahoma" w:cstheme="minorBidi"/>
          <w:sz w:val="32"/>
          <w:szCs w:val="32"/>
        </w:rPr>
        <w:t>“</w:t>
      </w:r>
      <w:r w:rsidRPr="00404835">
        <w:rPr>
          <w:rFonts w:hAnsi="Tahoma" w:cstheme="minorBidi" w:hint="eastAsia"/>
          <w:sz w:val="32"/>
          <w:szCs w:val="32"/>
        </w:rPr>
        <w:t>培训</w:t>
      </w:r>
      <w:r w:rsidRPr="00404835">
        <w:rPr>
          <w:rFonts w:hAnsi="Tahoma" w:cstheme="minorBidi"/>
          <w:sz w:val="32"/>
          <w:szCs w:val="32"/>
        </w:rPr>
        <w:t>”</w:t>
      </w:r>
      <w:r w:rsidRPr="00404835">
        <w:rPr>
          <w:rFonts w:hAnsi="Tahoma" w:cstheme="minorBidi" w:hint="eastAsia"/>
          <w:sz w:val="32"/>
          <w:szCs w:val="32"/>
        </w:rPr>
        <w:t>。全面落实《劳动争议调解组织规则》的要求，每年安排仲裁员不少于</w:t>
      </w:r>
      <w:r w:rsidRPr="00404835">
        <w:rPr>
          <w:rFonts w:hAnsi="Tahoma" w:cstheme="minorBidi"/>
          <w:sz w:val="32"/>
          <w:szCs w:val="32"/>
        </w:rPr>
        <w:t>40</w:t>
      </w:r>
      <w:r w:rsidRPr="00404835">
        <w:rPr>
          <w:rFonts w:hAnsi="Tahoma" w:cstheme="minorBidi" w:hint="eastAsia"/>
          <w:sz w:val="32"/>
          <w:szCs w:val="32"/>
        </w:rPr>
        <w:t>学时的脱产培训。全年，共开展</w:t>
      </w:r>
      <w:r w:rsidRPr="00404835">
        <w:rPr>
          <w:rFonts w:hAnsi="Tahoma" w:cstheme="minorBidi"/>
          <w:sz w:val="32"/>
          <w:szCs w:val="32"/>
        </w:rPr>
        <w:t>10</w:t>
      </w:r>
      <w:r w:rsidRPr="00404835">
        <w:rPr>
          <w:rFonts w:hAnsi="Tahoma" w:cstheme="minorBidi" w:hint="eastAsia"/>
          <w:sz w:val="32"/>
          <w:szCs w:val="32"/>
        </w:rPr>
        <w:t>余次主题教育活动，</w:t>
      </w:r>
      <w:r w:rsidRPr="00404835">
        <w:rPr>
          <w:rFonts w:hAnsi="Tahoma" w:cstheme="minorBidi"/>
          <w:sz w:val="32"/>
          <w:szCs w:val="32"/>
        </w:rPr>
        <w:t>4000</w:t>
      </w:r>
      <w:r w:rsidRPr="00404835">
        <w:rPr>
          <w:rFonts w:hAnsi="Tahoma" w:cstheme="minorBidi" w:hint="eastAsia"/>
          <w:sz w:val="32"/>
          <w:szCs w:val="32"/>
        </w:rPr>
        <w:t>余学时的培训。</w:t>
      </w:r>
    </w:p>
    <w:p w14:paraId="04460C2B" w14:textId="77777777" w:rsidR="00723B1F" w:rsidRPr="00404835" w:rsidRDefault="00404835" w:rsidP="00404835">
      <w:pPr>
        <w:pStyle w:val="a7"/>
        <w:spacing w:before="93" w:line="600" w:lineRule="exact"/>
        <w:ind w:firstLineChars="210" w:firstLine="672"/>
        <w:outlineLvl w:val="2"/>
        <w:rPr>
          <w:rFonts w:hAnsi="Tahoma" w:cstheme="minorBidi"/>
          <w:sz w:val="32"/>
          <w:szCs w:val="32"/>
        </w:rPr>
      </w:pPr>
      <w:r w:rsidRPr="00404835">
        <w:rPr>
          <w:rFonts w:hAnsi="Tahoma" w:cstheme="minorBidi"/>
          <w:sz w:val="32"/>
          <w:szCs w:val="32"/>
        </w:rPr>
        <w:t>3.</w:t>
      </w:r>
      <w:r w:rsidRPr="00404835">
        <w:rPr>
          <w:rFonts w:hAnsi="Tahoma" w:cstheme="minorBidi" w:hint="eastAsia"/>
          <w:sz w:val="32"/>
          <w:szCs w:val="32"/>
        </w:rPr>
        <w:t>增强服务保障，办案质效明显提升。为确保仲裁权威，我院从和、调、快三字入手。和</w:t>
      </w:r>
      <w:r w:rsidRPr="00404835">
        <w:rPr>
          <w:rFonts w:hAnsi="Tahoma" w:cstheme="minorBidi"/>
          <w:sz w:val="32"/>
          <w:szCs w:val="32"/>
        </w:rPr>
        <w:t>——</w:t>
      </w:r>
      <w:r w:rsidRPr="00404835">
        <w:rPr>
          <w:rFonts w:hAnsi="Tahoma" w:cstheme="minorBidi" w:hint="eastAsia"/>
          <w:sz w:val="32"/>
          <w:szCs w:val="32"/>
        </w:rPr>
        <w:t>力保</w:t>
      </w:r>
      <w:r w:rsidRPr="00404835">
        <w:rPr>
          <w:rFonts w:hAnsi="Tahoma" w:cstheme="minorBidi"/>
          <w:sz w:val="32"/>
          <w:szCs w:val="32"/>
        </w:rPr>
        <w:t>“</w:t>
      </w:r>
      <w:r w:rsidRPr="00404835">
        <w:rPr>
          <w:rFonts w:hAnsi="Tahoma" w:cstheme="minorBidi" w:hint="eastAsia"/>
          <w:sz w:val="32"/>
          <w:szCs w:val="32"/>
        </w:rPr>
        <w:t>案结事了</w:t>
      </w:r>
      <w:r w:rsidRPr="00404835">
        <w:rPr>
          <w:rFonts w:hAnsi="Tahoma" w:cstheme="minorBidi"/>
          <w:sz w:val="32"/>
          <w:szCs w:val="32"/>
        </w:rPr>
        <w:t>”</w:t>
      </w:r>
      <w:r w:rsidRPr="00404835">
        <w:rPr>
          <w:rFonts w:hAnsi="Tahoma" w:cstheme="minorBidi" w:hint="eastAsia"/>
          <w:sz w:val="32"/>
          <w:szCs w:val="32"/>
        </w:rPr>
        <w:t>，力争</w:t>
      </w:r>
      <w:r w:rsidRPr="00404835">
        <w:rPr>
          <w:rFonts w:hAnsi="Tahoma" w:cstheme="minorBidi"/>
          <w:sz w:val="32"/>
          <w:szCs w:val="32"/>
        </w:rPr>
        <w:t>“</w:t>
      </w:r>
      <w:r w:rsidRPr="00404835">
        <w:rPr>
          <w:rFonts w:hAnsi="Tahoma" w:cstheme="minorBidi" w:hint="eastAsia"/>
          <w:sz w:val="32"/>
          <w:szCs w:val="32"/>
        </w:rPr>
        <w:t>少发案、</w:t>
      </w:r>
      <w:proofErr w:type="gramStart"/>
      <w:r w:rsidRPr="00404835">
        <w:rPr>
          <w:rFonts w:hAnsi="Tahoma" w:cstheme="minorBidi" w:hint="eastAsia"/>
          <w:sz w:val="32"/>
          <w:szCs w:val="32"/>
        </w:rPr>
        <w:t>不</w:t>
      </w:r>
      <w:proofErr w:type="gramEnd"/>
      <w:r w:rsidRPr="00404835">
        <w:rPr>
          <w:rFonts w:hAnsi="Tahoma" w:cstheme="minorBidi" w:hint="eastAsia"/>
          <w:sz w:val="32"/>
          <w:szCs w:val="32"/>
        </w:rPr>
        <w:t>发案</w:t>
      </w:r>
      <w:r w:rsidRPr="00404835">
        <w:rPr>
          <w:rFonts w:hAnsi="Tahoma" w:cstheme="minorBidi"/>
          <w:sz w:val="32"/>
          <w:szCs w:val="32"/>
        </w:rPr>
        <w:t>”</w:t>
      </w:r>
      <w:r w:rsidRPr="00404835">
        <w:rPr>
          <w:rFonts w:hAnsi="Tahoma" w:cstheme="minorBidi" w:hint="eastAsia"/>
          <w:sz w:val="32"/>
          <w:szCs w:val="32"/>
        </w:rPr>
        <w:t>；调</w:t>
      </w:r>
      <w:r w:rsidRPr="00404835">
        <w:rPr>
          <w:rFonts w:hAnsi="Tahoma" w:cstheme="minorBidi"/>
          <w:sz w:val="32"/>
          <w:szCs w:val="32"/>
        </w:rPr>
        <w:t>——</w:t>
      </w:r>
      <w:r w:rsidRPr="00404835">
        <w:rPr>
          <w:rFonts w:hAnsi="Tahoma" w:cstheme="minorBidi" w:hint="eastAsia"/>
          <w:sz w:val="32"/>
          <w:szCs w:val="32"/>
        </w:rPr>
        <w:t>抓住案前、立案、庭前、庭</w:t>
      </w:r>
      <w:r w:rsidRPr="00404835">
        <w:rPr>
          <w:rFonts w:hAnsi="Tahoma" w:cstheme="minorBidi" w:hint="eastAsia"/>
          <w:sz w:val="32"/>
          <w:szCs w:val="32"/>
        </w:rPr>
        <w:lastRenderedPageBreak/>
        <w:t>中、庭后、裁前、裁后七个环节，将</w:t>
      </w:r>
      <w:r w:rsidRPr="00404835">
        <w:rPr>
          <w:rFonts w:hAnsi="Tahoma" w:cstheme="minorBidi"/>
          <w:sz w:val="32"/>
          <w:szCs w:val="32"/>
        </w:rPr>
        <w:t>“</w:t>
      </w:r>
      <w:r w:rsidRPr="00404835">
        <w:rPr>
          <w:rFonts w:hAnsi="Tahoma" w:cstheme="minorBidi" w:hint="eastAsia"/>
          <w:sz w:val="32"/>
          <w:szCs w:val="32"/>
        </w:rPr>
        <w:t>以调为主</w:t>
      </w:r>
      <w:r w:rsidRPr="00404835">
        <w:rPr>
          <w:rFonts w:hAnsi="Tahoma" w:cstheme="minorBidi"/>
          <w:sz w:val="32"/>
          <w:szCs w:val="32"/>
        </w:rPr>
        <w:t>”</w:t>
      </w:r>
      <w:r w:rsidRPr="00404835">
        <w:rPr>
          <w:rFonts w:hAnsi="Tahoma" w:cstheme="minorBidi" w:hint="eastAsia"/>
          <w:sz w:val="32"/>
          <w:szCs w:val="32"/>
        </w:rPr>
        <w:t>贯穿于仲裁工作全过程；快</w:t>
      </w:r>
      <w:r w:rsidRPr="00404835">
        <w:rPr>
          <w:rFonts w:hAnsi="Tahoma" w:cstheme="minorBidi"/>
          <w:sz w:val="32"/>
          <w:szCs w:val="32"/>
        </w:rPr>
        <w:t>——</w:t>
      </w:r>
      <w:r w:rsidRPr="00404835">
        <w:rPr>
          <w:rFonts w:hAnsi="Tahoma" w:cstheme="minorBidi" w:hint="eastAsia"/>
          <w:sz w:val="32"/>
          <w:szCs w:val="32"/>
        </w:rPr>
        <w:t>充分体现</w:t>
      </w:r>
      <w:r w:rsidRPr="00404835">
        <w:rPr>
          <w:rFonts w:hAnsi="Tahoma" w:cstheme="minorBidi"/>
          <w:sz w:val="32"/>
          <w:szCs w:val="32"/>
        </w:rPr>
        <w:t>“</w:t>
      </w:r>
      <w:r w:rsidRPr="00404835">
        <w:rPr>
          <w:rFonts w:hAnsi="Tahoma" w:cstheme="minorBidi" w:hint="eastAsia"/>
          <w:sz w:val="32"/>
          <w:szCs w:val="32"/>
        </w:rPr>
        <w:t>快立、快审、快调、快裁、快结</w:t>
      </w:r>
      <w:r w:rsidRPr="00404835">
        <w:rPr>
          <w:rFonts w:hAnsi="Tahoma" w:cstheme="minorBidi"/>
          <w:sz w:val="32"/>
          <w:szCs w:val="32"/>
        </w:rPr>
        <w:t>”</w:t>
      </w:r>
      <w:r w:rsidRPr="00404835">
        <w:rPr>
          <w:rFonts w:hAnsi="Tahoma" w:cstheme="minorBidi" w:hint="eastAsia"/>
          <w:sz w:val="32"/>
          <w:szCs w:val="32"/>
        </w:rPr>
        <w:t>的仲裁办案精神，快速妥善处理争议。仲裁办案紧紧围绕处理流程规范、证据材料规范、文书制作规范、卷宗管理规范、服务行规范，严把质量关，真正实现</w:t>
      </w:r>
      <w:r w:rsidRPr="00404835">
        <w:rPr>
          <w:rFonts w:hAnsi="Tahoma" w:cstheme="minorBidi"/>
          <w:sz w:val="32"/>
          <w:szCs w:val="32"/>
        </w:rPr>
        <w:t>“</w:t>
      </w:r>
      <w:r w:rsidRPr="00404835">
        <w:rPr>
          <w:rFonts w:hAnsi="Tahoma" w:cstheme="minorBidi" w:hint="eastAsia"/>
          <w:sz w:val="32"/>
          <w:szCs w:val="32"/>
        </w:rPr>
        <w:t>过滤网</w:t>
      </w:r>
      <w:r w:rsidRPr="00404835">
        <w:rPr>
          <w:rFonts w:hAnsi="Tahoma" w:cstheme="minorBidi"/>
          <w:sz w:val="32"/>
          <w:szCs w:val="32"/>
        </w:rPr>
        <w:t>”</w:t>
      </w:r>
      <w:r w:rsidRPr="00404835">
        <w:rPr>
          <w:rFonts w:hAnsi="Tahoma" w:cstheme="minorBidi" w:hint="eastAsia"/>
          <w:sz w:val="32"/>
          <w:szCs w:val="32"/>
        </w:rPr>
        <w:t>作用。全年，全市仲裁裁决书撤销率为零，投诉率为零，上诉率为</w:t>
      </w:r>
      <w:r w:rsidRPr="00404835">
        <w:rPr>
          <w:rFonts w:hAnsi="Tahoma" w:cstheme="minorBidi"/>
          <w:sz w:val="32"/>
          <w:szCs w:val="32"/>
        </w:rPr>
        <w:t>11%</w:t>
      </w:r>
      <w:r w:rsidRPr="00404835">
        <w:rPr>
          <w:rFonts w:hAnsi="Tahoma" w:cstheme="minorBidi" w:hint="eastAsia"/>
          <w:sz w:val="32"/>
          <w:szCs w:val="32"/>
        </w:rPr>
        <w:t>。</w:t>
      </w:r>
    </w:p>
    <w:p w14:paraId="0E4D9255" w14:textId="77777777" w:rsidR="00660E30" w:rsidRDefault="00660E30"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sidRPr="00413FF8">
        <w:rPr>
          <w:rFonts w:ascii="Times New Roman" w:eastAsia="仿宋_GB2312" w:hAnsi="Times New Roman" w:cs="Times New Roman" w:hint="eastAsia"/>
          <w:color w:val="000000"/>
          <w:sz w:val="32"/>
          <w:szCs w:val="32"/>
          <w:shd w:val="clear" w:color="auto" w:fill="FFFFFF"/>
          <w:lang w:val="zh-CN"/>
        </w:rPr>
        <w:t>（二）存在问题。</w:t>
      </w:r>
    </w:p>
    <w:p w14:paraId="50F39002" w14:textId="77777777" w:rsidR="00723B1F" w:rsidRPr="00723B1F" w:rsidRDefault="00723B1F" w:rsidP="00723B1F">
      <w:pPr>
        <w:spacing w:line="560" w:lineRule="exact"/>
        <w:ind w:firstLineChars="200" w:firstLine="640"/>
        <w:rPr>
          <w:rFonts w:ascii="仿宋_GB2312" w:eastAsia="仿宋_GB2312" w:hAnsiTheme="majorEastAsia"/>
          <w:sz w:val="32"/>
          <w:szCs w:val="32"/>
        </w:rPr>
      </w:pPr>
      <w:r w:rsidRPr="006D5121">
        <w:rPr>
          <w:rFonts w:ascii="仿宋_GB2312" w:eastAsia="仿宋_GB2312" w:hint="eastAsia"/>
          <w:sz w:val="32"/>
          <w:szCs w:val="32"/>
        </w:rPr>
        <w:t>会计核算还不够细致，对于有些能够细分的工作，未能详细分类核算，绩效评价基础数据不够精准。</w:t>
      </w:r>
    </w:p>
    <w:p w14:paraId="2AE8815B" w14:textId="77777777" w:rsidR="00660E30" w:rsidRDefault="00660E30"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r w:rsidRPr="00413FF8">
        <w:rPr>
          <w:rFonts w:ascii="Times New Roman" w:eastAsia="仿宋_GB2312" w:hAnsi="Times New Roman" w:cs="Times New Roman" w:hint="eastAsia"/>
          <w:color w:val="000000"/>
          <w:sz w:val="32"/>
          <w:szCs w:val="32"/>
          <w:shd w:val="clear" w:color="auto" w:fill="FFFFFF"/>
          <w:lang w:val="zh-CN"/>
        </w:rPr>
        <w:t>（三）改进建议。</w:t>
      </w:r>
    </w:p>
    <w:p w14:paraId="34B757BA" w14:textId="77777777" w:rsidR="00723B1F" w:rsidRPr="00832791" w:rsidRDefault="00723B1F" w:rsidP="00723B1F">
      <w:pPr>
        <w:spacing w:line="560" w:lineRule="exact"/>
        <w:ind w:firstLineChars="200" w:firstLine="640"/>
        <w:rPr>
          <w:rFonts w:ascii="仿宋_GB2312" w:eastAsia="仿宋_GB2312" w:hAnsiTheme="majorEastAsia"/>
          <w:sz w:val="32"/>
          <w:szCs w:val="32"/>
        </w:rPr>
      </w:pPr>
      <w:r w:rsidRPr="006D5121">
        <w:rPr>
          <w:rFonts w:ascii="仿宋_GB2312" w:eastAsia="仿宋_GB2312" w:hint="eastAsia"/>
          <w:sz w:val="32"/>
          <w:szCs w:val="32"/>
        </w:rPr>
        <w:t>会计核算要更加详细，为本单位各项工作的开展、总结、评估提供有效数据资料支撑，为各项业务工作更好的开展提供帮助。</w:t>
      </w:r>
    </w:p>
    <w:p w14:paraId="78AD41F9" w14:textId="77777777" w:rsidR="00723B1F" w:rsidRPr="00FD5AF8" w:rsidRDefault="00723B1F" w:rsidP="00660E30">
      <w:pPr>
        <w:spacing w:line="580" w:lineRule="exact"/>
        <w:ind w:firstLineChars="200" w:firstLine="640"/>
        <w:contextualSpacing/>
        <w:rPr>
          <w:rFonts w:ascii="Times New Roman" w:eastAsia="仿宋_GB2312" w:hAnsi="Times New Roman" w:cs="Times New Roman"/>
          <w:color w:val="000000"/>
          <w:sz w:val="32"/>
          <w:szCs w:val="32"/>
          <w:shd w:val="clear" w:color="auto" w:fill="FFFFFF"/>
          <w:lang w:val="zh-CN"/>
        </w:rPr>
      </w:pPr>
    </w:p>
    <w:p w14:paraId="29C8F1A2" w14:textId="77777777" w:rsidR="00660E30" w:rsidRDefault="00660E30" w:rsidP="00660E30">
      <w:pPr>
        <w:rPr>
          <w:rFonts w:ascii="Times New Roman" w:eastAsia="仿宋_GB2312" w:hAnsi="Times New Roman" w:cs="Times New Roman"/>
          <w:sz w:val="32"/>
          <w:szCs w:val="32"/>
        </w:rPr>
      </w:pPr>
      <w:r>
        <w:rPr>
          <w:rFonts w:eastAsia="仿宋_GB2312"/>
          <w:sz w:val="32"/>
          <w:szCs w:val="32"/>
        </w:rPr>
        <w:br w:type="page"/>
      </w:r>
    </w:p>
    <w:p w14:paraId="1CEA9737" w14:textId="77777777" w:rsidR="00660E30" w:rsidRPr="00FD5AF8" w:rsidRDefault="00660E30" w:rsidP="00660E30">
      <w:pPr>
        <w:spacing w:line="580" w:lineRule="exact"/>
        <w:rPr>
          <w:rFonts w:ascii="Times New Roman" w:eastAsia="仿宋_GB2312" w:hAnsi="Times New Roman" w:cs="Times New Roman"/>
          <w:sz w:val="32"/>
          <w:szCs w:val="32"/>
        </w:rPr>
      </w:pPr>
      <w:r w:rsidRPr="00413FF8">
        <w:rPr>
          <w:rFonts w:ascii="Times New Roman" w:eastAsia="黑体" w:hAnsi="Times New Roman" w:cs="Times New Roman" w:hint="eastAsia"/>
          <w:kern w:val="2"/>
          <w:sz w:val="32"/>
          <w:szCs w:val="32"/>
        </w:rPr>
        <w:lastRenderedPageBreak/>
        <w:t>附件</w:t>
      </w:r>
      <w:r w:rsidRPr="00413FF8">
        <w:rPr>
          <w:rFonts w:ascii="Times New Roman" w:eastAsia="黑体" w:hAnsi="Times New Roman" w:cs="Times New Roman"/>
          <w:kern w:val="2"/>
          <w:sz w:val="32"/>
          <w:szCs w:val="32"/>
        </w:rPr>
        <w:t>2</w:t>
      </w:r>
    </w:p>
    <w:p w14:paraId="6EB7D7C5" w14:textId="77777777" w:rsidR="00660E30" w:rsidRPr="00FD5AF8" w:rsidRDefault="00660E30" w:rsidP="00660E30">
      <w:pPr>
        <w:spacing w:line="580" w:lineRule="exact"/>
        <w:ind w:firstLineChars="200" w:firstLine="640"/>
        <w:rPr>
          <w:rFonts w:ascii="Times New Roman" w:eastAsia="仿宋_GB2312" w:hAnsi="Times New Roman" w:cs="Times New Roman"/>
          <w:sz w:val="32"/>
          <w:szCs w:val="32"/>
        </w:rPr>
      </w:pPr>
    </w:p>
    <w:p w14:paraId="1DDD82A6" w14:textId="77777777" w:rsidR="001B2DD4" w:rsidRDefault="001B2DD4" w:rsidP="00660E30">
      <w:pPr>
        <w:spacing w:line="600" w:lineRule="exact"/>
        <w:jc w:val="center"/>
        <w:rPr>
          <w:rFonts w:ascii="Times New Roman" w:eastAsia="方正小标宋简体" w:hAnsi="Times New Roman"/>
          <w:color w:val="000000"/>
          <w:sz w:val="44"/>
          <w:szCs w:val="44"/>
          <w:lang w:val="zh-CN"/>
        </w:rPr>
      </w:pPr>
      <w:r>
        <w:rPr>
          <w:rFonts w:ascii="Times New Roman" w:eastAsia="方正小标宋简体" w:hAnsi="Times New Roman" w:hint="eastAsia"/>
          <w:color w:val="000000"/>
          <w:sz w:val="44"/>
          <w:szCs w:val="44"/>
        </w:rPr>
        <w:t>劳动人事争议案件处理</w:t>
      </w:r>
      <w:r w:rsidR="00660E30" w:rsidRPr="00413FF8">
        <w:rPr>
          <w:rFonts w:ascii="Times New Roman" w:eastAsia="方正小标宋简体" w:hAnsi="Times New Roman" w:hint="eastAsia"/>
          <w:color w:val="000000"/>
          <w:sz w:val="44"/>
          <w:szCs w:val="44"/>
          <w:lang w:val="zh-CN"/>
        </w:rPr>
        <w:t>项目</w:t>
      </w:r>
    </w:p>
    <w:p w14:paraId="55E9EB4D" w14:textId="77777777" w:rsidR="00660E30" w:rsidRPr="00FD5AF8" w:rsidRDefault="00660E30" w:rsidP="00660E30">
      <w:pPr>
        <w:spacing w:line="600" w:lineRule="exact"/>
        <w:jc w:val="center"/>
        <w:rPr>
          <w:rFonts w:ascii="Times New Roman" w:eastAsia="方正小标宋简体" w:hAnsi="Times New Roman"/>
          <w:color w:val="000000"/>
          <w:sz w:val="44"/>
          <w:szCs w:val="44"/>
          <w:lang w:val="zh-CN"/>
        </w:rPr>
      </w:pPr>
      <w:r w:rsidRPr="00413FF8">
        <w:rPr>
          <w:rFonts w:ascii="Times New Roman" w:eastAsia="方正小标宋简体" w:hAnsi="Times New Roman"/>
          <w:color w:val="000000"/>
          <w:sz w:val="44"/>
          <w:szCs w:val="44"/>
        </w:rPr>
        <w:t>2019</w:t>
      </w:r>
      <w:r w:rsidRPr="00413FF8">
        <w:rPr>
          <w:rFonts w:ascii="Times New Roman" w:eastAsia="方正小标宋简体" w:hAnsi="Times New Roman" w:hint="eastAsia"/>
          <w:color w:val="000000"/>
          <w:sz w:val="44"/>
          <w:szCs w:val="44"/>
        </w:rPr>
        <w:t>年</w:t>
      </w:r>
      <w:r w:rsidRPr="00413FF8">
        <w:rPr>
          <w:rFonts w:ascii="Times New Roman" w:eastAsia="方正小标宋简体" w:hAnsi="Times New Roman" w:hint="eastAsia"/>
          <w:color w:val="000000"/>
          <w:sz w:val="44"/>
          <w:szCs w:val="44"/>
          <w:lang w:val="zh-CN"/>
        </w:rPr>
        <w:t>绩效评价报告</w:t>
      </w:r>
    </w:p>
    <w:p w14:paraId="09F4D061" w14:textId="77777777" w:rsidR="00660E30" w:rsidRPr="00FD5AF8" w:rsidRDefault="00660E30" w:rsidP="00660E30">
      <w:pPr>
        <w:spacing w:line="600" w:lineRule="exact"/>
        <w:rPr>
          <w:rFonts w:ascii="Times New Roman" w:hAnsi="Times New Roman"/>
          <w:sz w:val="32"/>
          <w:szCs w:val="32"/>
          <w:lang w:val="zh-CN"/>
        </w:rPr>
      </w:pPr>
    </w:p>
    <w:p w14:paraId="0FEABFD4" w14:textId="77777777" w:rsidR="00660E30" w:rsidRPr="0093132D" w:rsidRDefault="00660E30" w:rsidP="00660E30">
      <w:pPr>
        <w:spacing w:line="600" w:lineRule="exact"/>
        <w:ind w:firstLine="720"/>
        <w:rPr>
          <w:rFonts w:ascii="Times New Roman" w:eastAsia="黑体" w:hAnsi="Times New Roman"/>
          <w:sz w:val="32"/>
          <w:szCs w:val="32"/>
          <w:lang w:val="zh-CN"/>
        </w:rPr>
      </w:pPr>
      <w:r w:rsidRPr="0093132D">
        <w:rPr>
          <w:rFonts w:ascii="Times New Roman" w:eastAsia="黑体" w:hAnsi="Times New Roman" w:hint="eastAsia"/>
          <w:kern w:val="2"/>
          <w:sz w:val="32"/>
          <w:szCs w:val="32"/>
        </w:rPr>
        <w:t>一、</w:t>
      </w:r>
      <w:r w:rsidRPr="0093132D">
        <w:rPr>
          <w:rFonts w:ascii="Times New Roman" w:eastAsia="黑体" w:hAnsi="Times New Roman" w:hint="eastAsia"/>
          <w:kern w:val="2"/>
          <w:sz w:val="32"/>
          <w:szCs w:val="32"/>
          <w:lang w:val="zh-CN"/>
        </w:rPr>
        <w:t>项目概况</w:t>
      </w:r>
    </w:p>
    <w:p w14:paraId="3BCDF066" w14:textId="77777777" w:rsidR="00660E30" w:rsidRPr="0093132D" w:rsidRDefault="00660E30" w:rsidP="00660E30">
      <w:pPr>
        <w:spacing w:line="600" w:lineRule="exact"/>
        <w:ind w:firstLine="720"/>
        <w:rPr>
          <w:rFonts w:ascii="Times New Roman" w:eastAsia="楷体_GB2312" w:hAnsi="Times New Roman"/>
          <w:b/>
          <w:sz w:val="32"/>
          <w:szCs w:val="32"/>
          <w:lang w:val="zh-CN"/>
        </w:rPr>
      </w:pPr>
      <w:r w:rsidRPr="0093132D">
        <w:rPr>
          <w:rFonts w:ascii="Times New Roman" w:eastAsia="楷体_GB2312" w:hAnsi="Times New Roman" w:hint="eastAsia"/>
          <w:b/>
          <w:kern w:val="2"/>
          <w:sz w:val="32"/>
          <w:szCs w:val="32"/>
          <w:lang w:val="zh-CN"/>
        </w:rPr>
        <w:t>（一）项目基本情况。</w:t>
      </w:r>
    </w:p>
    <w:p w14:paraId="668C3E5D" w14:textId="77777777" w:rsidR="00660E30" w:rsidRPr="0048450E" w:rsidRDefault="00660E30" w:rsidP="00660E30">
      <w:pPr>
        <w:spacing w:line="600" w:lineRule="exact"/>
        <w:ind w:firstLine="720"/>
        <w:rPr>
          <w:rFonts w:ascii="Times New Roman" w:eastAsia="仿宋_GB2312" w:hAnsi="Times New Roman"/>
          <w:sz w:val="32"/>
          <w:szCs w:val="32"/>
          <w:lang w:val="zh-CN"/>
        </w:rPr>
      </w:pPr>
      <w:r w:rsidRPr="0048450E">
        <w:rPr>
          <w:rFonts w:ascii="Times New Roman" w:eastAsia="仿宋_GB2312" w:hAnsi="Times New Roman"/>
          <w:kern w:val="2"/>
          <w:sz w:val="32"/>
          <w:szCs w:val="32"/>
          <w:lang w:val="zh-CN"/>
        </w:rPr>
        <w:t>1</w:t>
      </w:r>
      <w:r w:rsidRPr="0048450E">
        <w:rPr>
          <w:rFonts w:ascii="Times New Roman" w:eastAsia="仿宋_GB2312" w:hAnsi="Times New Roman" w:hint="eastAsia"/>
          <w:kern w:val="2"/>
          <w:sz w:val="32"/>
          <w:szCs w:val="32"/>
          <w:lang w:val="zh-CN"/>
        </w:rPr>
        <w:t>．</w:t>
      </w:r>
      <w:r w:rsidR="0048450E" w:rsidRPr="0048450E">
        <w:rPr>
          <w:rFonts w:ascii="Times New Roman" w:eastAsia="仿宋_GB2312" w:hAnsi="Times New Roman" w:hint="eastAsia"/>
          <w:kern w:val="2"/>
          <w:sz w:val="32"/>
          <w:szCs w:val="32"/>
        </w:rPr>
        <w:t>认真</w:t>
      </w:r>
      <w:proofErr w:type="gramStart"/>
      <w:r w:rsidR="0048450E" w:rsidRPr="0048450E">
        <w:rPr>
          <w:rFonts w:ascii="Times New Roman" w:eastAsia="仿宋_GB2312" w:hAnsi="Times New Roman" w:hint="eastAsia"/>
          <w:kern w:val="2"/>
          <w:sz w:val="32"/>
          <w:szCs w:val="32"/>
        </w:rPr>
        <w:t>贯彻执行人社部</w:t>
      </w:r>
      <w:proofErr w:type="gramEnd"/>
      <w:r w:rsidR="0048450E" w:rsidRPr="0048450E">
        <w:rPr>
          <w:rFonts w:ascii="Times New Roman" w:eastAsia="仿宋_GB2312" w:hAnsi="Times New Roman" w:hint="eastAsia"/>
          <w:kern w:val="2"/>
          <w:sz w:val="32"/>
          <w:szCs w:val="32"/>
        </w:rPr>
        <w:t>、省</w:t>
      </w:r>
      <w:proofErr w:type="gramStart"/>
      <w:r w:rsidR="0048450E" w:rsidRPr="0048450E">
        <w:rPr>
          <w:rFonts w:ascii="Times New Roman" w:eastAsia="仿宋_GB2312" w:hAnsi="Times New Roman" w:hint="eastAsia"/>
          <w:kern w:val="2"/>
          <w:sz w:val="32"/>
          <w:szCs w:val="32"/>
        </w:rPr>
        <w:t>人社厅会议</w:t>
      </w:r>
      <w:proofErr w:type="gramEnd"/>
      <w:r w:rsidR="0048450E" w:rsidRPr="0048450E">
        <w:rPr>
          <w:rFonts w:ascii="Times New Roman" w:eastAsia="仿宋_GB2312" w:hAnsi="Times New Roman" w:hint="eastAsia"/>
          <w:kern w:val="2"/>
          <w:sz w:val="32"/>
          <w:szCs w:val="32"/>
        </w:rPr>
        <w:t>精神，以“基层、调解、预防为主”的方针为路径，按照“办案与预防并重、纵横衔接与能力拓展”的新“四位一体”要求，以仲裁端口前置为突破点，完善工作机制，创新服务方式，切实提升自身能力和服务水平，保证劳动关系；领域不发生影响稳定的群体性事件，为我市和谐劳动关系的构建发挥积极推动作用</w:t>
      </w:r>
      <w:r w:rsidRPr="0048450E">
        <w:rPr>
          <w:rFonts w:ascii="Times New Roman" w:eastAsia="仿宋_GB2312" w:hAnsi="Times New Roman" w:hint="eastAsia"/>
          <w:kern w:val="2"/>
          <w:sz w:val="32"/>
          <w:szCs w:val="32"/>
          <w:lang w:val="zh-CN"/>
        </w:rPr>
        <w:t>。</w:t>
      </w:r>
    </w:p>
    <w:p w14:paraId="2D41504D" w14:textId="77777777" w:rsidR="00660E30" w:rsidRPr="0048450E" w:rsidRDefault="00660E30" w:rsidP="00660E30">
      <w:pPr>
        <w:spacing w:line="600" w:lineRule="exact"/>
        <w:ind w:firstLine="720"/>
        <w:rPr>
          <w:rFonts w:ascii="Times New Roman" w:eastAsia="仿宋_GB2312" w:hAnsi="Times New Roman"/>
          <w:kern w:val="2"/>
          <w:sz w:val="32"/>
          <w:szCs w:val="32"/>
          <w:lang w:val="zh-CN"/>
        </w:rPr>
      </w:pPr>
      <w:r w:rsidRPr="0048450E">
        <w:rPr>
          <w:rFonts w:ascii="Times New Roman" w:eastAsia="仿宋_GB2312" w:hAnsi="Times New Roman"/>
          <w:kern w:val="2"/>
          <w:sz w:val="32"/>
          <w:szCs w:val="32"/>
          <w:lang w:val="zh-CN"/>
        </w:rPr>
        <w:t>2</w:t>
      </w:r>
      <w:r w:rsidRPr="0048450E">
        <w:rPr>
          <w:rFonts w:ascii="Times New Roman" w:eastAsia="仿宋_GB2312" w:hAnsi="Times New Roman" w:hint="eastAsia"/>
          <w:kern w:val="2"/>
          <w:sz w:val="32"/>
          <w:szCs w:val="32"/>
          <w:lang w:val="zh-CN"/>
        </w:rPr>
        <w:t>．项目立项、资金申报的依据。</w:t>
      </w:r>
    </w:p>
    <w:p w14:paraId="3DB25DA2" w14:textId="77777777" w:rsidR="0048450E" w:rsidRPr="0048450E" w:rsidRDefault="0048450E" w:rsidP="00660E30">
      <w:pPr>
        <w:spacing w:line="600" w:lineRule="exact"/>
        <w:ind w:firstLine="720"/>
        <w:rPr>
          <w:rFonts w:ascii="Times New Roman" w:eastAsia="仿宋_GB2312" w:hAnsi="Times New Roman"/>
          <w:sz w:val="32"/>
          <w:szCs w:val="32"/>
          <w:lang w:val="zh-CN"/>
        </w:rPr>
      </w:pPr>
      <w:r w:rsidRPr="0048450E">
        <w:rPr>
          <w:rFonts w:ascii="Times New Roman" w:eastAsia="仿宋_GB2312" w:hAnsi="Times New Roman" w:hint="eastAsia"/>
          <w:kern w:val="2"/>
          <w:sz w:val="32"/>
          <w:szCs w:val="32"/>
          <w:lang w:val="zh-CN"/>
        </w:rPr>
        <w:t>按照开展劳动人事争议案件处理工作实际。</w:t>
      </w:r>
    </w:p>
    <w:p w14:paraId="7EBEEA83" w14:textId="77777777" w:rsidR="00660E30" w:rsidRPr="00BF4543" w:rsidRDefault="00660E30" w:rsidP="00660E30">
      <w:pPr>
        <w:spacing w:line="600" w:lineRule="exact"/>
        <w:ind w:firstLine="720"/>
        <w:rPr>
          <w:rFonts w:ascii="Times New Roman" w:eastAsia="仿宋_GB2312" w:hAnsi="Times New Roman"/>
          <w:kern w:val="2"/>
          <w:sz w:val="32"/>
          <w:szCs w:val="32"/>
          <w:lang w:val="zh-CN"/>
        </w:rPr>
      </w:pPr>
      <w:r w:rsidRPr="00BF4543">
        <w:rPr>
          <w:rFonts w:ascii="Times New Roman" w:eastAsia="仿宋_GB2312" w:hAnsi="Times New Roman"/>
          <w:kern w:val="2"/>
          <w:sz w:val="32"/>
          <w:szCs w:val="32"/>
          <w:lang w:val="zh-CN"/>
        </w:rPr>
        <w:t>3</w:t>
      </w:r>
      <w:r w:rsidRPr="00BF4543">
        <w:rPr>
          <w:rFonts w:ascii="Times New Roman" w:eastAsia="仿宋_GB2312" w:hAnsi="Times New Roman" w:hint="eastAsia"/>
          <w:kern w:val="2"/>
          <w:sz w:val="32"/>
          <w:szCs w:val="32"/>
          <w:lang w:val="zh-CN"/>
        </w:rPr>
        <w:t>．资金管理办法制定情况，资金支持具体项目的条件、范围与支持方式概况。</w:t>
      </w:r>
    </w:p>
    <w:p w14:paraId="7D379B8C" w14:textId="77777777" w:rsidR="00BF4543" w:rsidRPr="00BF4543" w:rsidRDefault="00BF4543" w:rsidP="00BF4543">
      <w:pPr>
        <w:spacing w:line="600" w:lineRule="exact"/>
        <w:ind w:firstLine="720"/>
        <w:rPr>
          <w:rFonts w:ascii="Times New Roman" w:eastAsia="仿宋_GB2312" w:hAnsi="Times New Roman"/>
          <w:color w:val="FF0000"/>
          <w:kern w:val="2"/>
          <w:sz w:val="32"/>
          <w:szCs w:val="32"/>
          <w:lang w:val="zh-CN"/>
        </w:rPr>
      </w:pPr>
      <w:r w:rsidRPr="00C34F5E">
        <w:rPr>
          <w:rFonts w:ascii="仿宋_GB2312" w:eastAsia="仿宋_GB2312" w:hint="eastAsia"/>
          <w:sz w:val="32"/>
          <w:szCs w:val="32"/>
        </w:rPr>
        <w:lastRenderedPageBreak/>
        <w:t>项目所有开支均按照我单位财务管理制度执行，资金的使用严格把关，整个项目的运行完全按照我单位内部管理制度的有关规定执行。单位内部不定期进行抽查，严格人员作风，不存在违规违法的问题。项目资金使用与具体实施内容相符，绩效总目标和阶段性目标都</w:t>
      </w:r>
      <w:r>
        <w:rPr>
          <w:rFonts w:ascii="仿宋_GB2312" w:eastAsia="仿宋_GB2312" w:hint="eastAsia"/>
          <w:sz w:val="32"/>
          <w:szCs w:val="32"/>
        </w:rPr>
        <w:t>能</w:t>
      </w:r>
      <w:r w:rsidRPr="00C34F5E">
        <w:rPr>
          <w:rFonts w:ascii="仿宋_GB2312" w:eastAsia="仿宋_GB2312" w:hint="eastAsia"/>
          <w:sz w:val="32"/>
          <w:szCs w:val="32"/>
        </w:rPr>
        <w:t>按照计划完成</w:t>
      </w:r>
      <w:r>
        <w:rPr>
          <w:rFonts w:ascii="仿宋_GB2312" w:eastAsia="仿宋_GB2312" w:hint="eastAsia"/>
          <w:sz w:val="32"/>
          <w:szCs w:val="32"/>
        </w:rPr>
        <w:t>。</w:t>
      </w:r>
    </w:p>
    <w:p w14:paraId="595742B8" w14:textId="77777777" w:rsidR="00660E30" w:rsidRPr="00BF4543" w:rsidRDefault="00660E30" w:rsidP="00660E30">
      <w:pPr>
        <w:spacing w:line="600" w:lineRule="exact"/>
        <w:ind w:firstLine="720"/>
        <w:rPr>
          <w:rFonts w:ascii="Times New Roman" w:eastAsia="仿宋_GB2312" w:hAnsi="Times New Roman"/>
          <w:kern w:val="2"/>
          <w:sz w:val="32"/>
          <w:szCs w:val="32"/>
          <w:lang w:val="zh-CN"/>
        </w:rPr>
      </w:pPr>
      <w:r w:rsidRPr="00BF4543">
        <w:rPr>
          <w:rFonts w:ascii="Times New Roman" w:eastAsia="仿宋_GB2312" w:hAnsi="Times New Roman"/>
          <w:kern w:val="2"/>
          <w:sz w:val="32"/>
          <w:szCs w:val="32"/>
          <w:lang w:val="zh-CN"/>
        </w:rPr>
        <w:t>4</w:t>
      </w:r>
      <w:r w:rsidRPr="00BF4543">
        <w:rPr>
          <w:rFonts w:ascii="Times New Roman" w:eastAsia="仿宋_GB2312" w:hAnsi="Times New Roman" w:hint="eastAsia"/>
          <w:kern w:val="2"/>
          <w:sz w:val="32"/>
          <w:szCs w:val="32"/>
          <w:lang w:val="zh-CN"/>
        </w:rPr>
        <w:t>．资金分配的原则及考虑因素。</w:t>
      </w:r>
    </w:p>
    <w:p w14:paraId="03A7663D" w14:textId="77777777" w:rsidR="00BF4543" w:rsidRPr="00BF4543" w:rsidRDefault="00BF4543" w:rsidP="00660E30">
      <w:pPr>
        <w:spacing w:line="600" w:lineRule="exact"/>
        <w:ind w:firstLine="720"/>
        <w:rPr>
          <w:rFonts w:ascii="Times New Roman" w:eastAsia="仿宋_GB2312" w:hAnsi="Times New Roman"/>
          <w:sz w:val="32"/>
          <w:szCs w:val="32"/>
          <w:lang w:val="zh-CN"/>
        </w:rPr>
      </w:pPr>
      <w:r w:rsidRPr="00BF4543">
        <w:rPr>
          <w:rFonts w:ascii="Times New Roman" w:eastAsia="仿宋_GB2312" w:hAnsi="Times New Roman" w:hint="eastAsia"/>
          <w:kern w:val="2"/>
          <w:sz w:val="32"/>
          <w:szCs w:val="32"/>
          <w:lang w:val="zh-CN"/>
        </w:rPr>
        <w:t>按照工作开展实际，进行资金分配。</w:t>
      </w:r>
    </w:p>
    <w:p w14:paraId="4809DA06" w14:textId="77777777" w:rsidR="00660E30" w:rsidRPr="00BF4543" w:rsidRDefault="00660E30" w:rsidP="00660E30">
      <w:pPr>
        <w:spacing w:line="600" w:lineRule="exact"/>
        <w:ind w:firstLine="720"/>
        <w:rPr>
          <w:rFonts w:ascii="Times New Roman" w:eastAsia="楷体_GB2312" w:hAnsi="Times New Roman"/>
          <w:b/>
          <w:sz w:val="32"/>
          <w:szCs w:val="32"/>
          <w:lang w:val="zh-CN"/>
        </w:rPr>
      </w:pPr>
      <w:r w:rsidRPr="00BF4543">
        <w:rPr>
          <w:rFonts w:ascii="Times New Roman" w:eastAsia="楷体_GB2312" w:hAnsi="Times New Roman" w:hint="eastAsia"/>
          <w:b/>
          <w:kern w:val="2"/>
          <w:sz w:val="32"/>
          <w:szCs w:val="32"/>
          <w:lang w:val="zh-CN"/>
        </w:rPr>
        <w:t>（二）项目绩效目标。</w:t>
      </w:r>
    </w:p>
    <w:p w14:paraId="3CFDE3EF" w14:textId="77777777" w:rsidR="00660E30" w:rsidRPr="00BF4543" w:rsidRDefault="00660E30" w:rsidP="00BF4543">
      <w:pPr>
        <w:spacing w:line="600" w:lineRule="exact"/>
        <w:ind w:firstLine="720"/>
        <w:rPr>
          <w:rFonts w:ascii="Times New Roman" w:eastAsia="仿宋_GB2312" w:hAnsi="Times New Roman"/>
          <w:sz w:val="32"/>
          <w:szCs w:val="32"/>
          <w:lang w:val="zh-CN"/>
        </w:rPr>
      </w:pPr>
      <w:r w:rsidRPr="00BF4543">
        <w:rPr>
          <w:rFonts w:ascii="Times New Roman" w:eastAsia="仿宋_GB2312" w:hAnsi="Times New Roman"/>
          <w:kern w:val="2"/>
          <w:sz w:val="32"/>
          <w:szCs w:val="32"/>
          <w:lang w:val="zh-CN"/>
        </w:rPr>
        <w:t>1</w:t>
      </w:r>
      <w:r w:rsidRPr="00BF4543">
        <w:rPr>
          <w:rFonts w:ascii="Times New Roman" w:eastAsia="仿宋_GB2312" w:hAnsi="Times New Roman" w:hint="eastAsia"/>
          <w:kern w:val="2"/>
          <w:sz w:val="32"/>
          <w:szCs w:val="32"/>
          <w:lang w:val="zh-CN"/>
        </w:rPr>
        <w:t>．项目主要内容。</w:t>
      </w:r>
      <w:r w:rsidR="00BF4543" w:rsidRPr="00BF4543">
        <w:rPr>
          <w:rFonts w:ascii="Times New Roman" w:eastAsia="仿宋_GB2312" w:hAnsi="Times New Roman" w:hint="eastAsia"/>
          <w:kern w:val="2"/>
          <w:sz w:val="32"/>
          <w:szCs w:val="32"/>
        </w:rPr>
        <w:t>认真</w:t>
      </w:r>
      <w:proofErr w:type="gramStart"/>
      <w:r w:rsidR="00BF4543" w:rsidRPr="00BF4543">
        <w:rPr>
          <w:rFonts w:ascii="Times New Roman" w:eastAsia="仿宋_GB2312" w:hAnsi="Times New Roman" w:hint="eastAsia"/>
          <w:kern w:val="2"/>
          <w:sz w:val="32"/>
          <w:szCs w:val="32"/>
        </w:rPr>
        <w:t>贯彻执</w:t>
      </w:r>
      <w:r w:rsidR="00BF4543" w:rsidRPr="0048450E">
        <w:rPr>
          <w:rFonts w:ascii="Times New Roman" w:eastAsia="仿宋_GB2312" w:hAnsi="Times New Roman" w:hint="eastAsia"/>
          <w:kern w:val="2"/>
          <w:sz w:val="32"/>
          <w:szCs w:val="32"/>
        </w:rPr>
        <w:t>行人社部</w:t>
      </w:r>
      <w:proofErr w:type="gramEnd"/>
      <w:r w:rsidR="00BF4543" w:rsidRPr="0048450E">
        <w:rPr>
          <w:rFonts w:ascii="Times New Roman" w:eastAsia="仿宋_GB2312" w:hAnsi="Times New Roman" w:hint="eastAsia"/>
          <w:kern w:val="2"/>
          <w:sz w:val="32"/>
          <w:szCs w:val="32"/>
        </w:rPr>
        <w:t>、省</w:t>
      </w:r>
      <w:proofErr w:type="gramStart"/>
      <w:r w:rsidR="00BF4543" w:rsidRPr="0048450E">
        <w:rPr>
          <w:rFonts w:ascii="Times New Roman" w:eastAsia="仿宋_GB2312" w:hAnsi="Times New Roman" w:hint="eastAsia"/>
          <w:kern w:val="2"/>
          <w:sz w:val="32"/>
          <w:szCs w:val="32"/>
        </w:rPr>
        <w:t>人社厅会议</w:t>
      </w:r>
      <w:proofErr w:type="gramEnd"/>
      <w:r w:rsidR="00BF4543" w:rsidRPr="0048450E">
        <w:rPr>
          <w:rFonts w:ascii="Times New Roman" w:eastAsia="仿宋_GB2312" w:hAnsi="Times New Roman" w:hint="eastAsia"/>
          <w:kern w:val="2"/>
          <w:sz w:val="32"/>
          <w:szCs w:val="32"/>
        </w:rPr>
        <w:t>精神，以“基层、调解、预防为主”的方针为路径，按照“办案与预防并重、纵横衔接与能力拓展”的新“四位一体”要求，以仲裁端口前置为突破点，完善工作机制，创新服务方式，切实提升自身能力和服务水平，保证劳动关系；领域不发生影响稳定的群体性事件，为我市和谐劳动关系的构建发挥积极推动作用</w:t>
      </w:r>
      <w:r w:rsidR="00BF4543" w:rsidRPr="0048450E">
        <w:rPr>
          <w:rFonts w:ascii="Times New Roman" w:eastAsia="仿宋_GB2312" w:hAnsi="Times New Roman" w:hint="eastAsia"/>
          <w:kern w:val="2"/>
          <w:sz w:val="32"/>
          <w:szCs w:val="32"/>
          <w:lang w:val="zh-CN"/>
        </w:rPr>
        <w:t>。</w:t>
      </w:r>
    </w:p>
    <w:p w14:paraId="731E13CC" w14:textId="77777777" w:rsidR="00660E30" w:rsidRPr="00BF4543" w:rsidRDefault="00660E30" w:rsidP="00660E30">
      <w:pPr>
        <w:spacing w:line="600" w:lineRule="exact"/>
        <w:ind w:firstLine="720"/>
        <w:rPr>
          <w:rFonts w:ascii="Times New Roman" w:eastAsia="仿宋_GB2312" w:hAnsi="Times New Roman"/>
          <w:kern w:val="2"/>
          <w:sz w:val="32"/>
          <w:szCs w:val="32"/>
          <w:lang w:val="zh-CN"/>
        </w:rPr>
      </w:pPr>
      <w:r w:rsidRPr="00BF4543">
        <w:rPr>
          <w:rFonts w:ascii="Times New Roman" w:eastAsia="仿宋_GB2312" w:hAnsi="Times New Roman"/>
          <w:kern w:val="2"/>
          <w:sz w:val="32"/>
          <w:szCs w:val="32"/>
          <w:lang w:val="zh-CN"/>
        </w:rPr>
        <w:t>2</w:t>
      </w:r>
      <w:r w:rsidRPr="00BF4543">
        <w:rPr>
          <w:rFonts w:ascii="Times New Roman" w:eastAsia="仿宋_GB2312" w:hAnsi="Times New Roman" w:hint="eastAsia"/>
          <w:kern w:val="2"/>
          <w:sz w:val="32"/>
          <w:szCs w:val="32"/>
          <w:lang w:val="zh-CN"/>
        </w:rPr>
        <w:t>．项目应实现的具体绩效目标，包括目标的量化、细化情况以及项目实施进度计划等。</w:t>
      </w:r>
    </w:p>
    <w:tbl>
      <w:tblPr>
        <w:tblpPr w:leftFromText="180" w:rightFromText="180" w:vertAnchor="text" w:horzAnchor="page" w:tblpXSpec="center" w:tblpY="423"/>
        <w:tblOverlap w:val="never"/>
        <w:tblW w:w="9960" w:type="dxa"/>
        <w:jc w:val="center"/>
        <w:tblLayout w:type="fixed"/>
        <w:tblCellMar>
          <w:left w:w="0" w:type="dxa"/>
          <w:right w:w="0" w:type="dxa"/>
        </w:tblCellMar>
        <w:tblLook w:val="0000" w:firstRow="0" w:lastRow="0" w:firstColumn="0" w:lastColumn="0" w:noHBand="0" w:noVBand="0"/>
      </w:tblPr>
      <w:tblGrid>
        <w:gridCol w:w="390"/>
        <w:gridCol w:w="1367"/>
        <w:gridCol w:w="1025"/>
        <w:gridCol w:w="2392"/>
        <w:gridCol w:w="2394"/>
        <w:gridCol w:w="2392"/>
      </w:tblGrid>
      <w:tr w:rsidR="00BF4543" w:rsidRPr="00BF4543" w14:paraId="1F251C60" w14:textId="77777777" w:rsidTr="004B625B">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63EA805A"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绩效指</w:t>
            </w:r>
            <w:r w:rsidRPr="00BF4543">
              <w:rPr>
                <w:rFonts w:ascii="Times New Roman" w:eastAsia="宋体" w:hAnsi="Times New Roman" w:cs="Times New Roman" w:hint="eastAsia"/>
                <w:sz w:val="24"/>
                <w:szCs w:val="24"/>
              </w:rPr>
              <w:lastRenderedPageBreak/>
              <w:t>标完成情况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4AF7A7"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lastRenderedPageBreak/>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0B9E47"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C3F71D"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EBEDF9"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预期指标值</w:t>
            </w:r>
            <w:r w:rsidRPr="00BF4543">
              <w:rPr>
                <w:rFonts w:ascii="Times New Roman" w:eastAsia="宋体" w:hAnsi="Times New Roman" w:cs="Times New Roman"/>
                <w:sz w:val="24"/>
                <w:szCs w:val="24"/>
              </w:rPr>
              <w:t>(</w:t>
            </w:r>
            <w:r w:rsidRPr="00BF4543">
              <w:rPr>
                <w:rFonts w:ascii="Times New Roman" w:eastAsia="宋体" w:hAnsi="Times New Roman" w:cs="Times New Roman" w:hint="eastAsia"/>
                <w:sz w:val="24"/>
                <w:szCs w:val="24"/>
              </w:rPr>
              <w:t>包含数字及文字描述</w:t>
            </w:r>
            <w:r w:rsidRPr="00BF4543">
              <w:rPr>
                <w:rFonts w:ascii="Times New Roman" w:eastAsia="宋体" w:hAnsi="Times New Roman" w:cs="Times New Roman"/>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154C82"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实际完成指标值</w:t>
            </w:r>
            <w:r w:rsidRPr="00BF4543">
              <w:rPr>
                <w:rFonts w:ascii="Times New Roman" w:eastAsia="宋体" w:hAnsi="Times New Roman" w:cs="Times New Roman"/>
                <w:sz w:val="24"/>
                <w:szCs w:val="24"/>
              </w:rPr>
              <w:t>(</w:t>
            </w:r>
            <w:r w:rsidRPr="00BF4543">
              <w:rPr>
                <w:rFonts w:ascii="Times New Roman" w:eastAsia="宋体" w:hAnsi="Times New Roman" w:cs="Times New Roman" w:hint="eastAsia"/>
                <w:sz w:val="24"/>
                <w:szCs w:val="24"/>
              </w:rPr>
              <w:t>包含数字及文字描述</w:t>
            </w:r>
            <w:r w:rsidRPr="00BF4543">
              <w:rPr>
                <w:rFonts w:ascii="Times New Roman" w:eastAsia="宋体" w:hAnsi="Times New Roman" w:cs="Times New Roman"/>
                <w:sz w:val="24"/>
                <w:szCs w:val="24"/>
              </w:rPr>
              <w:t>)</w:t>
            </w:r>
          </w:p>
        </w:tc>
      </w:tr>
      <w:tr w:rsidR="00BF4543" w:rsidRPr="00BF4543" w14:paraId="04556083" w14:textId="77777777" w:rsidTr="004B625B">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6DBE602B" w14:textId="77777777" w:rsidR="00BF4543" w:rsidRPr="00BF4543" w:rsidRDefault="00BF4543" w:rsidP="004B625B">
            <w:pPr>
              <w:jc w:val="center"/>
              <w:textAlignment w:val="center"/>
              <w:rPr>
                <w:rFonts w:ascii="Times New Roman" w:hAnsi="Times New Roman" w:cs="Times New Roman"/>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7C54E5"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D1B806"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8D8810"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裁决处理劳动人事争议</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A98508"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按照《劳动争议调解仲裁法》的规定，及时有效处理劳动人事争议案件，完成省厅下达当期结案率</w:t>
            </w:r>
            <w:r w:rsidRPr="00BF4543">
              <w:rPr>
                <w:rFonts w:ascii="Times New Roman" w:hAnsi="Times New Roman" w:cs="Times New Roman" w:hint="eastAsia"/>
                <w:sz w:val="24"/>
              </w:rPr>
              <w:t>100%</w:t>
            </w:r>
            <w:r w:rsidRPr="00BF4543">
              <w:rPr>
                <w:rFonts w:ascii="Times New Roman" w:hAnsi="Times New Roman" w:cs="Times New Roman" w:hint="eastAsia"/>
                <w:sz w:val="24"/>
              </w:rPr>
              <w:t>的目标任务；全年处理劳动人事争议案件约</w:t>
            </w:r>
            <w:r w:rsidRPr="00BF4543">
              <w:rPr>
                <w:rFonts w:ascii="Times New Roman" w:hAnsi="Times New Roman" w:cs="Times New Roman" w:hint="eastAsia"/>
                <w:sz w:val="24"/>
              </w:rPr>
              <w:t>500</w:t>
            </w:r>
            <w:r w:rsidRPr="00BF4543">
              <w:rPr>
                <w:rFonts w:ascii="Times New Roman" w:hAnsi="Times New Roman" w:cs="Times New Roman" w:hint="eastAsia"/>
                <w:sz w:val="24"/>
              </w:rPr>
              <w:t>件，法律宣传资料</w:t>
            </w:r>
            <w:r w:rsidRPr="00BF4543">
              <w:rPr>
                <w:rFonts w:ascii="Times New Roman" w:hAnsi="Times New Roman" w:cs="Times New Roman" w:hint="eastAsia"/>
                <w:sz w:val="24"/>
              </w:rPr>
              <w:t>20000</w:t>
            </w:r>
            <w:r w:rsidRPr="00BF4543">
              <w:rPr>
                <w:rFonts w:ascii="Times New Roman" w:hAnsi="Times New Roman" w:cs="Times New Roman" w:hint="eastAsia"/>
                <w:sz w:val="24"/>
              </w:rPr>
              <w:t>份，办案系统专业设备配置及维护。</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617F17"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按照《劳动争议调解仲裁法》的规定，及时有效处理劳动人事争议案件，完成省厅下达当期结案率</w:t>
            </w:r>
            <w:r w:rsidRPr="00BF4543">
              <w:rPr>
                <w:rFonts w:ascii="Times New Roman" w:hAnsi="Times New Roman" w:cs="Times New Roman" w:hint="eastAsia"/>
                <w:sz w:val="24"/>
              </w:rPr>
              <w:t>100%</w:t>
            </w:r>
            <w:r w:rsidRPr="00BF4543">
              <w:rPr>
                <w:rFonts w:ascii="Times New Roman" w:hAnsi="Times New Roman" w:cs="Times New Roman" w:hint="eastAsia"/>
                <w:sz w:val="24"/>
              </w:rPr>
              <w:t>的目标任务；全年处理劳动人事争议案件约</w:t>
            </w:r>
            <w:r w:rsidRPr="00BF4543">
              <w:rPr>
                <w:rFonts w:ascii="Times New Roman" w:hAnsi="Times New Roman" w:cs="Times New Roman" w:hint="eastAsia"/>
                <w:sz w:val="24"/>
              </w:rPr>
              <w:t>500</w:t>
            </w:r>
            <w:r w:rsidRPr="00BF4543">
              <w:rPr>
                <w:rFonts w:ascii="Times New Roman" w:hAnsi="Times New Roman" w:cs="Times New Roman" w:hint="eastAsia"/>
                <w:sz w:val="24"/>
              </w:rPr>
              <w:t>件，法律宣传资料</w:t>
            </w:r>
            <w:r w:rsidRPr="00BF4543">
              <w:rPr>
                <w:rFonts w:ascii="Times New Roman" w:hAnsi="Times New Roman" w:cs="Times New Roman" w:hint="eastAsia"/>
                <w:sz w:val="24"/>
              </w:rPr>
              <w:t>35000</w:t>
            </w:r>
            <w:r w:rsidRPr="00BF4543">
              <w:rPr>
                <w:rFonts w:ascii="Times New Roman" w:hAnsi="Times New Roman" w:cs="Times New Roman" w:hint="eastAsia"/>
                <w:sz w:val="24"/>
              </w:rPr>
              <w:t>份，办案系统专业设备配置及维护。</w:t>
            </w:r>
          </w:p>
        </w:tc>
      </w:tr>
      <w:tr w:rsidR="00BF4543" w:rsidRPr="00BF4543" w14:paraId="354255A8" w14:textId="77777777" w:rsidTr="004B625B">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5A643C2F" w14:textId="77777777" w:rsidR="00BF4543" w:rsidRPr="00BF4543" w:rsidRDefault="00BF4543" w:rsidP="004B625B">
            <w:pPr>
              <w:jc w:val="center"/>
              <w:textAlignment w:val="center"/>
              <w:rPr>
                <w:rFonts w:ascii="Times New Roman" w:hAnsi="Times New Roman" w:cs="Times New Roman"/>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65B290"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800FD6"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EC5032"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法律适用研讨、疑难案件研讨</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CD64A1"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疑难案件、法律问题召开三方四家、仲裁委员会成员单位会议</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9A65DA"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疑难案件、法律问题召开三方四家、仲裁委员会成员单位会议</w:t>
            </w:r>
          </w:p>
        </w:tc>
      </w:tr>
      <w:tr w:rsidR="00BF4543" w:rsidRPr="00BF4543" w14:paraId="46A8DA96" w14:textId="77777777" w:rsidTr="004B625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4CDCD25E" w14:textId="77777777" w:rsidR="00BF4543" w:rsidRPr="00BF4543" w:rsidRDefault="00BF4543" w:rsidP="004B625B">
            <w:pPr>
              <w:jc w:val="center"/>
              <w:textAlignment w:val="center"/>
              <w:rPr>
                <w:rFonts w:ascii="Times New Roman" w:hAnsi="Times New Roman" w:cs="Times New Roman"/>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7F2CCD"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E68757"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E310C3"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法律法规宣传</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06E1EE"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宣传资料、调解资料等印刷</w:t>
            </w:r>
            <w:r w:rsidRPr="00BF4543">
              <w:rPr>
                <w:rFonts w:ascii="Times New Roman" w:hAnsi="Times New Roman" w:cs="Times New Roman" w:hint="eastAsia"/>
                <w:sz w:val="24"/>
              </w:rPr>
              <w:t>10000</w:t>
            </w:r>
            <w:r w:rsidRPr="00BF4543">
              <w:rPr>
                <w:rFonts w:ascii="Times New Roman" w:hAnsi="Times New Roman" w:cs="Times New Roman" w:hint="eastAsia"/>
                <w:sz w:val="24"/>
              </w:rPr>
              <w:t>份</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16402D"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宣传资料、调解资料等印刷</w:t>
            </w:r>
            <w:r w:rsidRPr="00BF4543">
              <w:rPr>
                <w:rFonts w:ascii="Times New Roman" w:hAnsi="Times New Roman" w:cs="Times New Roman" w:hint="eastAsia"/>
                <w:sz w:val="24"/>
              </w:rPr>
              <w:t>20000</w:t>
            </w:r>
            <w:r w:rsidRPr="00BF4543">
              <w:rPr>
                <w:rFonts w:ascii="Times New Roman" w:hAnsi="Times New Roman" w:cs="Times New Roman" w:hint="eastAsia"/>
                <w:sz w:val="24"/>
              </w:rPr>
              <w:t>份</w:t>
            </w:r>
          </w:p>
        </w:tc>
      </w:tr>
      <w:tr w:rsidR="00BF4543" w:rsidRPr="00BF4543" w14:paraId="58BCC0EC" w14:textId="77777777" w:rsidTr="004B625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56D676F8" w14:textId="77777777" w:rsidR="00BF4543" w:rsidRPr="00BF4543" w:rsidRDefault="00BF4543" w:rsidP="004B625B">
            <w:pPr>
              <w:jc w:val="center"/>
              <w:textAlignment w:val="center"/>
              <w:rPr>
                <w:rFonts w:ascii="Times New Roman" w:hAnsi="Times New Roman" w:cs="Times New Roman"/>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C9EF70F"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78FB06"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4309B2"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当期结案率</w:t>
            </w:r>
            <w:r w:rsidRPr="00BF4543">
              <w:rPr>
                <w:rFonts w:ascii="Times New Roman" w:hAnsi="Times New Roman" w:cs="Times New Roman" w:hint="eastAsia"/>
                <w:sz w:val="24"/>
              </w:rPr>
              <w:t>90%</w:t>
            </w:r>
            <w:r w:rsidRPr="00BF4543">
              <w:rPr>
                <w:rFonts w:ascii="Times New Roman" w:hAnsi="Times New Roman" w:cs="Times New Roman" w:hint="eastAsia"/>
                <w:sz w:val="24"/>
              </w:rPr>
              <w:t>，公平、公正处理争议案件</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D7B685"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完成省厅下达的目标要求，达到</w:t>
            </w:r>
            <w:proofErr w:type="gramStart"/>
            <w:r w:rsidRPr="00BF4543">
              <w:rPr>
                <w:rFonts w:ascii="Times New Roman" w:hAnsi="Times New Roman" w:cs="Times New Roman" w:hint="eastAsia"/>
                <w:sz w:val="24"/>
              </w:rPr>
              <w:t>人社工作创满标准</w:t>
            </w:r>
            <w:proofErr w:type="gramEnd"/>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8209BF"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完成省厅下达的目标要求，达到</w:t>
            </w:r>
            <w:proofErr w:type="gramStart"/>
            <w:r w:rsidRPr="00BF4543">
              <w:rPr>
                <w:rFonts w:ascii="Times New Roman" w:hAnsi="Times New Roman" w:cs="Times New Roman" w:hint="eastAsia"/>
                <w:sz w:val="24"/>
              </w:rPr>
              <w:t>人社工作创满标准</w:t>
            </w:r>
            <w:proofErr w:type="gramEnd"/>
          </w:p>
        </w:tc>
      </w:tr>
      <w:tr w:rsidR="00BF4543" w:rsidRPr="00BF4543" w14:paraId="439A6949" w14:textId="77777777" w:rsidTr="004B625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5C420416" w14:textId="77777777" w:rsidR="00BF4543" w:rsidRPr="00BF4543" w:rsidRDefault="00BF4543" w:rsidP="004B625B">
            <w:pPr>
              <w:jc w:val="center"/>
              <w:textAlignment w:val="center"/>
              <w:rPr>
                <w:rFonts w:ascii="Times New Roman" w:hAnsi="Times New Roman" w:cs="Times New Roman"/>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A39E79"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038A07"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D33B55"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按照工作推进</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981168"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2019</w:t>
            </w:r>
            <w:r w:rsidRPr="00BF4543">
              <w:rPr>
                <w:rFonts w:ascii="Times New Roman" w:hAnsi="Times New Roman" w:cs="Times New Roman" w:hint="eastAsia"/>
                <w:sz w:val="24"/>
              </w:rPr>
              <w:t>全年</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E0A158"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2019</w:t>
            </w:r>
            <w:r w:rsidRPr="00BF4543">
              <w:rPr>
                <w:rFonts w:ascii="Times New Roman" w:hAnsi="Times New Roman" w:cs="Times New Roman" w:hint="eastAsia"/>
                <w:sz w:val="24"/>
              </w:rPr>
              <w:t>全年</w:t>
            </w:r>
          </w:p>
        </w:tc>
      </w:tr>
      <w:tr w:rsidR="00BF4543" w:rsidRPr="00BF4543" w14:paraId="1D96F9B0" w14:textId="77777777" w:rsidTr="004B625B">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15C5F7D4" w14:textId="77777777" w:rsidR="00BF4543" w:rsidRPr="00BF4543" w:rsidRDefault="00BF4543" w:rsidP="004B625B">
            <w:pPr>
              <w:jc w:val="center"/>
              <w:textAlignment w:val="center"/>
              <w:rPr>
                <w:rFonts w:ascii="Times New Roman" w:hAnsi="Times New Roman" w:cs="Times New Roman"/>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C13F7A"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eastAsia="宋体" w:hAnsi="Times New Roman" w:cs="Times New Roman" w:hint="eastAsia"/>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AD25C1"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成本指标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8E2F4F"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法律文书印制、送达、案件调查、归档、保存等</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B9CD81"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全年平均</w:t>
            </w:r>
            <w:r w:rsidRPr="00BF4543">
              <w:rPr>
                <w:rFonts w:ascii="Times New Roman" w:hAnsi="Times New Roman" w:cs="Times New Roman" w:hint="eastAsia"/>
                <w:sz w:val="24"/>
              </w:rPr>
              <w:t>200</w:t>
            </w:r>
            <w:r w:rsidRPr="00BF4543">
              <w:rPr>
                <w:rFonts w:ascii="Times New Roman" w:hAnsi="Times New Roman" w:cs="Times New Roman" w:hint="eastAsia"/>
                <w:sz w:val="24"/>
              </w:rPr>
              <w:t>元</w:t>
            </w:r>
            <w:r w:rsidRPr="00BF4543">
              <w:rPr>
                <w:rFonts w:ascii="Times New Roman" w:hAnsi="Times New Roman" w:cs="Times New Roman" w:hint="eastAsia"/>
                <w:sz w:val="24"/>
              </w:rPr>
              <w:t>/</w:t>
            </w:r>
            <w:r w:rsidRPr="00BF4543">
              <w:rPr>
                <w:rFonts w:ascii="Times New Roman" w:hAnsi="Times New Roman" w:cs="Times New Roman" w:hint="eastAsia"/>
                <w:sz w:val="24"/>
              </w:rPr>
              <w:t>件</w:t>
            </w:r>
            <w:r w:rsidRPr="00BF4543">
              <w:rPr>
                <w:rFonts w:ascii="Times New Roman" w:hAnsi="Times New Roman" w:cs="Times New Roman" w:hint="eastAsia"/>
                <w:sz w:val="24"/>
              </w:rPr>
              <w:t>*500</w:t>
            </w:r>
            <w:r w:rsidRPr="00BF4543">
              <w:rPr>
                <w:rFonts w:ascii="Times New Roman" w:hAnsi="Times New Roman" w:cs="Times New Roman" w:hint="eastAsia"/>
                <w:sz w:val="24"/>
              </w:rPr>
              <w:t>件</w:t>
            </w:r>
            <w:r w:rsidRPr="00BF4543">
              <w:rPr>
                <w:rFonts w:ascii="Times New Roman" w:hAnsi="Times New Roman" w:cs="Times New Roman" w:hint="eastAsia"/>
                <w:sz w:val="24"/>
              </w:rPr>
              <w:t>=100000</w:t>
            </w:r>
            <w:r w:rsidRPr="00BF4543">
              <w:rPr>
                <w:rFonts w:ascii="Times New Roman" w:hAnsi="Times New Roman" w:cs="Times New Roman" w:hint="eastAsia"/>
                <w:sz w:val="24"/>
              </w:rPr>
              <w:t>元，印刷费</w:t>
            </w:r>
            <w:r w:rsidRPr="00BF4543">
              <w:rPr>
                <w:rFonts w:ascii="Times New Roman" w:hAnsi="Times New Roman" w:cs="Times New Roman" w:hint="eastAsia"/>
                <w:sz w:val="24"/>
              </w:rPr>
              <w:t>20000</w:t>
            </w:r>
            <w:r w:rsidRPr="00BF4543">
              <w:rPr>
                <w:rFonts w:ascii="Times New Roman" w:hAnsi="Times New Roman" w:cs="Times New Roman" w:hint="eastAsia"/>
                <w:sz w:val="24"/>
              </w:rPr>
              <w:t>元，培训费、会议费、委托业务费等共计</w:t>
            </w:r>
            <w:r w:rsidRPr="00BF4543">
              <w:rPr>
                <w:rFonts w:ascii="Times New Roman" w:hAnsi="Times New Roman" w:cs="Times New Roman" w:hint="eastAsia"/>
                <w:sz w:val="24"/>
              </w:rPr>
              <w:t>30000</w:t>
            </w:r>
            <w:r w:rsidRPr="00BF4543">
              <w:rPr>
                <w:rFonts w:ascii="Times New Roman" w:hAnsi="Times New Roman" w:cs="Times New Roman" w:hint="eastAsia"/>
                <w:sz w:val="24"/>
              </w:rPr>
              <w:t>元。</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0DA59A" w14:textId="77777777" w:rsidR="00BF4543" w:rsidRPr="00BF4543" w:rsidRDefault="00BF4543" w:rsidP="004B625B">
            <w:pPr>
              <w:jc w:val="center"/>
              <w:textAlignment w:val="center"/>
              <w:rPr>
                <w:rFonts w:ascii="Times New Roman" w:hAnsi="Times New Roman" w:cs="Times New Roman"/>
                <w:sz w:val="24"/>
              </w:rPr>
            </w:pPr>
            <w:r w:rsidRPr="00BF4543">
              <w:rPr>
                <w:rFonts w:ascii="Times New Roman" w:hAnsi="Times New Roman" w:cs="Times New Roman" w:hint="eastAsia"/>
                <w:sz w:val="24"/>
              </w:rPr>
              <w:t>全年平均</w:t>
            </w:r>
            <w:r w:rsidRPr="00BF4543">
              <w:rPr>
                <w:rFonts w:ascii="Times New Roman" w:hAnsi="Times New Roman" w:cs="Times New Roman" w:hint="eastAsia"/>
                <w:sz w:val="24"/>
              </w:rPr>
              <w:t>200</w:t>
            </w:r>
            <w:r w:rsidRPr="00BF4543">
              <w:rPr>
                <w:rFonts w:ascii="Times New Roman" w:hAnsi="Times New Roman" w:cs="Times New Roman" w:hint="eastAsia"/>
                <w:sz w:val="24"/>
              </w:rPr>
              <w:t>元</w:t>
            </w:r>
            <w:r w:rsidRPr="00BF4543">
              <w:rPr>
                <w:rFonts w:ascii="Times New Roman" w:hAnsi="Times New Roman" w:cs="Times New Roman" w:hint="eastAsia"/>
                <w:sz w:val="24"/>
              </w:rPr>
              <w:t>/</w:t>
            </w:r>
            <w:r w:rsidRPr="00BF4543">
              <w:rPr>
                <w:rFonts w:ascii="Times New Roman" w:hAnsi="Times New Roman" w:cs="Times New Roman" w:hint="eastAsia"/>
                <w:sz w:val="24"/>
              </w:rPr>
              <w:t>件</w:t>
            </w:r>
            <w:r w:rsidRPr="00BF4543">
              <w:rPr>
                <w:rFonts w:ascii="Times New Roman" w:hAnsi="Times New Roman" w:cs="Times New Roman" w:hint="eastAsia"/>
                <w:sz w:val="24"/>
              </w:rPr>
              <w:t>*500</w:t>
            </w:r>
            <w:r w:rsidRPr="00BF4543">
              <w:rPr>
                <w:rFonts w:ascii="Times New Roman" w:hAnsi="Times New Roman" w:cs="Times New Roman" w:hint="eastAsia"/>
                <w:sz w:val="24"/>
              </w:rPr>
              <w:t>件</w:t>
            </w:r>
            <w:r w:rsidRPr="00BF4543">
              <w:rPr>
                <w:rFonts w:ascii="Times New Roman" w:hAnsi="Times New Roman" w:cs="Times New Roman" w:hint="eastAsia"/>
                <w:sz w:val="24"/>
              </w:rPr>
              <w:t>=100000</w:t>
            </w:r>
            <w:r w:rsidRPr="00BF4543">
              <w:rPr>
                <w:rFonts w:ascii="Times New Roman" w:hAnsi="Times New Roman" w:cs="Times New Roman" w:hint="eastAsia"/>
                <w:sz w:val="24"/>
              </w:rPr>
              <w:t>元，印刷费</w:t>
            </w:r>
            <w:r w:rsidRPr="00BF4543">
              <w:rPr>
                <w:rFonts w:ascii="Times New Roman" w:hAnsi="Times New Roman" w:cs="Times New Roman" w:hint="eastAsia"/>
                <w:sz w:val="24"/>
              </w:rPr>
              <w:t>50000</w:t>
            </w:r>
            <w:r w:rsidRPr="00BF4543">
              <w:rPr>
                <w:rFonts w:ascii="Times New Roman" w:hAnsi="Times New Roman" w:cs="Times New Roman" w:hint="eastAsia"/>
                <w:sz w:val="24"/>
              </w:rPr>
              <w:t>元，培训费、会议费、委托业务费等共计</w:t>
            </w:r>
            <w:r w:rsidRPr="00BF4543">
              <w:rPr>
                <w:rFonts w:ascii="Times New Roman" w:hAnsi="Times New Roman" w:cs="Times New Roman" w:hint="eastAsia"/>
                <w:sz w:val="24"/>
              </w:rPr>
              <w:t>60000</w:t>
            </w:r>
            <w:r w:rsidRPr="00BF4543">
              <w:rPr>
                <w:rFonts w:ascii="Times New Roman" w:hAnsi="Times New Roman" w:cs="Times New Roman" w:hint="eastAsia"/>
                <w:sz w:val="24"/>
              </w:rPr>
              <w:t>元。</w:t>
            </w:r>
          </w:p>
        </w:tc>
      </w:tr>
    </w:tbl>
    <w:p w14:paraId="43F58843" w14:textId="77777777" w:rsidR="00BF4543" w:rsidRPr="00BF4543" w:rsidRDefault="00BF4543" w:rsidP="00660E30">
      <w:pPr>
        <w:spacing w:line="600" w:lineRule="exact"/>
        <w:ind w:firstLine="720"/>
        <w:rPr>
          <w:rFonts w:ascii="Times New Roman" w:eastAsia="仿宋_GB2312" w:hAnsi="Times New Roman"/>
          <w:sz w:val="32"/>
          <w:szCs w:val="32"/>
          <w:lang w:val="zh-CN"/>
        </w:rPr>
      </w:pPr>
    </w:p>
    <w:p w14:paraId="3D795C70" w14:textId="77777777" w:rsidR="00660E30" w:rsidRPr="00BF4543" w:rsidRDefault="00660E30" w:rsidP="00660E30">
      <w:pPr>
        <w:spacing w:line="600" w:lineRule="exact"/>
        <w:ind w:firstLine="720"/>
        <w:rPr>
          <w:rFonts w:ascii="Times New Roman" w:eastAsia="仿宋_GB2312" w:hAnsi="Times New Roman"/>
          <w:sz w:val="32"/>
          <w:szCs w:val="32"/>
          <w:lang w:val="zh-CN"/>
        </w:rPr>
      </w:pPr>
      <w:r w:rsidRPr="00BF4543">
        <w:rPr>
          <w:rFonts w:ascii="Times New Roman" w:eastAsia="仿宋_GB2312" w:hAnsi="Times New Roman"/>
          <w:kern w:val="2"/>
          <w:sz w:val="32"/>
          <w:szCs w:val="32"/>
          <w:lang w:val="zh-CN"/>
        </w:rPr>
        <w:lastRenderedPageBreak/>
        <w:t>3</w:t>
      </w:r>
      <w:r w:rsidRPr="00BF4543">
        <w:rPr>
          <w:rFonts w:ascii="Times New Roman" w:eastAsia="仿宋_GB2312" w:hAnsi="Times New Roman" w:hint="eastAsia"/>
          <w:kern w:val="2"/>
          <w:sz w:val="32"/>
          <w:szCs w:val="32"/>
          <w:lang w:val="zh-CN"/>
        </w:rPr>
        <w:t>．评价申报内容是与实际相符，申报目标是合理可行。</w:t>
      </w:r>
    </w:p>
    <w:p w14:paraId="73DC1651" w14:textId="77777777" w:rsidR="00660E30" w:rsidRPr="00BF4543" w:rsidRDefault="00660E30" w:rsidP="00660E30">
      <w:pPr>
        <w:spacing w:line="600" w:lineRule="exact"/>
        <w:ind w:firstLine="720"/>
        <w:rPr>
          <w:rFonts w:ascii="Times New Roman" w:eastAsia="楷体_GB2312" w:hAnsi="Times New Roman"/>
          <w:b/>
          <w:sz w:val="32"/>
          <w:szCs w:val="32"/>
          <w:lang w:val="zh-CN"/>
        </w:rPr>
      </w:pPr>
      <w:r w:rsidRPr="00BF4543">
        <w:rPr>
          <w:rFonts w:ascii="Times New Roman" w:eastAsia="楷体_GB2312" w:hAnsi="Times New Roman" w:hint="eastAsia"/>
          <w:b/>
          <w:kern w:val="2"/>
          <w:sz w:val="32"/>
          <w:szCs w:val="32"/>
          <w:lang w:val="zh-CN"/>
        </w:rPr>
        <w:t>（三）项目自评步骤及方法。</w:t>
      </w:r>
    </w:p>
    <w:p w14:paraId="5D511543" w14:textId="77777777" w:rsidR="00660E30" w:rsidRPr="00BF4543" w:rsidRDefault="00BF4543" w:rsidP="00660E30">
      <w:pPr>
        <w:spacing w:line="600" w:lineRule="exact"/>
        <w:ind w:firstLine="720"/>
        <w:rPr>
          <w:rFonts w:ascii="Times New Roman" w:eastAsia="仿宋_GB2312" w:hAnsi="Times New Roman"/>
          <w:kern w:val="2"/>
          <w:sz w:val="32"/>
          <w:szCs w:val="32"/>
          <w:lang w:val="zh-CN"/>
        </w:rPr>
      </w:pPr>
      <w:r w:rsidRPr="00BF4543">
        <w:rPr>
          <w:rFonts w:ascii="Times New Roman" w:eastAsia="仿宋_GB2312" w:hAnsi="Times New Roman" w:hint="eastAsia"/>
          <w:kern w:val="2"/>
          <w:sz w:val="32"/>
          <w:szCs w:val="32"/>
          <w:lang w:val="zh-CN"/>
        </w:rPr>
        <w:t>1</w:t>
      </w:r>
      <w:r w:rsidRPr="00BF4543">
        <w:rPr>
          <w:rFonts w:ascii="Times New Roman" w:eastAsia="仿宋_GB2312" w:hAnsi="Times New Roman" w:hint="eastAsia"/>
          <w:kern w:val="2"/>
          <w:sz w:val="32"/>
          <w:szCs w:val="32"/>
          <w:lang w:val="zh-CN"/>
        </w:rPr>
        <w:t>．建立评价工作组；</w:t>
      </w:r>
    </w:p>
    <w:p w14:paraId="0AA9A4A7" w14:textId="77777777" w:rsidR="00BF4543" w:rsidRPr="00BF4543" w:rsidRDefault="00BF4543" w:rsidP="00660E30">
      <w:pPr>
        <w:spacing w:line="600" w:lineRule="exact"/>
        <w:ind w:firstLine="720"/>
        <w:rPr>
          <w:rFonts w:ascii="Times New Roman" w:eastAsia="仿宋_GB2312" w:hAnsi="Times New Roman"/>
          <w:kern w:val="2"/>
          <w:sz w:val="32"/>
          <w:szCs w:val="32"/>
          <w:lang w:val="zh-CN"/>
        </w:rPr>
      </w:pPr>
      <w:r w:rsidRPr="00BF4543">
        <w:rPr>
          <w:rFonts w:ascii="Times New Roman" w:eastAsia="仿宋_GB2312" w:hAnsi="Times New Roman" w:hint="eastAsia"/>
          <w:kern w:val="2"/>
          <w:sz w:val="32"/>
          <w:szCs w:val="32"/>
          <w:lang w:val="zh-CN"/>
        </w:rPr>
        <w:t>2</w:t>
      </w:r>
      <w:r w:rsidRPr="00BF4543">
        <w:rPr>
          <w:rFonts w:ascii="Times New Roman" w:eastAsia="仿宋_GB2312" w:hAnsi="Times New Roman" w:hint="eastAsia"/>
          <w:kern w:val="2"/>
          <w:sz w:val="32"/>
          <w:szCs w:val="32"/>
          <w:lang w:val="zh-CN"/>
        </w:rPr>
        <w:t>．制定评价工作方案，作为评价组织工作的依据；</w:t>
      </w:r>
    </w:p>
    <w:p w14:paraId="291E5111" w14:textId="77777777" w:rsidR="00BF4543" w:rsidRPr="00BF4543" w:rsidRDefault="00BF4543" w:rsidP="00660E30">
      <w:pPr>
        <w:spacing w:line="600" w:lineRule="exact"/>
        <w:ind w:firstLine="720"/>
        <w:rPr>
          <w:rFonts w:ascii="Times New Roman" w:eastAsia="仿宋_GB2312" w:hAnsi="Times New Roman"/>
          <w:kern w:val="2"/>
          <w:sz w:val="32"/>
          <w:szCs w:val="32"/>
          <w:lang w:val="zh-CN"/>
        </w:rPr>
      </w:pPr>
      <w:r w:rsidRPr="00BF4543">
        <w:rPr>
          <w:rFonts w:ascii="Times New Roman" w:eastAsia="仿宋_GB2312" w:hAnsi="Times New Roman" w:hint="eastAsia"/>
          <w:kern w:val="2"/>
          <w:sz w:val="32"/>
          <w:szCs w:val="32"/>
          <w:lang w:val="zh-CN"/>
        </w:rPr>
        <w:t>3</w:t>
      </w:r>
      <w:r w:rsidRPr="00BF4543">
        <w:rPr>
          <w:rFonts w:ascii="Times New Roman" w:eastAsia="仿宋_GB2312" w:hAnsi="Times New Roman" w:hint="eastAsia"/>
          <w:kern w:val="2"/>
          <w:sz w:val="32"/>
          <w:szCs w:val="32"/>
          <w:lang w:val="zh-CN"/>
        </w:rPr>
        <w:t>．制定评价指标，设置科学合理的评价指标对财政支出绩效评价工作至关重要；</w:t>
      </w:r>
    </w:p>
    <w:p w14:paraId="0B18CE13" w14:textId="77777777" w:rsidR="00BF4543" w:rsidRDefault="00BF4543" w:rsidP="00660E30">
      <w:pPr>
        <w:spacing w:line="600" w:lineRule="exact"/>
        <w:ind w:firstLine="720"/>
        <w:rPr>
          <w:rFonts w:ascii="Times New Roman" w:eastAsia="仿宋_GB2312" w:hAnsi="Times New Roman"/>
          <w:kern w:val="2"/>
          <w:sz w:val="32"/>
          <w:szCs w:val="32"/>
          <w:lang w:val="zh-CN"/>
        </w:rPr>
      </w:pPr>
      <w:r w:rsidRPr="00BF4543">
        <w:rPr>
          <w:rFonts w:ascii="Times New Roman" w:eastAsia="仿宋_GB2312" w:hAnsi="Times New Roman" w:hint="eastAsia"/>
          <w:kern w:val="2"/>
          <w:sz w:val="32"/>
          <w:szCs w:val="32"/>
          <w:lang w:val="zh-CN"/>
        </w:rPr>
        <w:t>4</w:t>
      </w:r>
      <w:r w:rsidRPr="00BF4543">
        <w:rPr>
          <w:rFonts w:ascii="Times New Roman" w:eastAsia="仿宋_GB2312" w:hAnsi="Times New Roman" w:hint="eastAsia"/>
          <w:kern w:val="2"/>
          <w:sz w:val="32"/>
          <w:szCs w:val="32"/>
          <w:lang w:val="zh-CN"/>
        </w:rPr>
        <w:t>．综合评价，形成评价结论。主要体现在评价等次和问题及建议方面。</w:t>
      </w:r>
    </w:p>
    <w:p w14:paraId="51A65AA9" w14:textId="77777777" w:rsidR="00BF4543" w:rsidRPr="00BF4543" w:rsidRDefault="00BF4543" w:rsidP="00660E30">
      <w:pPr>
        <w:spacing w:line="600" w:lineRule="exact"/>
        <w:ind w:firstLine="720"/>
        <w:rPr>
          <w:rFonts w:ascii="Times New Roman" w:eastAsia="仿宋_GB2312" w:hAnsi="Times New Roman"/>
          <w:sz w:val="32"/>
          <w:szCs w:val="32"/>
          <w:lang w:val="zh-CN"/>
        </w:rPr>
      </w:pPr>
      <w:r>
        <w:rPr>
          <w:rFonts w:ascii="Times New Roman" w:eastAsia="仿宋_GB2312" w:hAnsi="Times New Roman" w:hint="eastAsia"/>
          <w:kern w:val="2"/>
          <w:sz w:val="32"/>
          <w:szCs w:val="32"/>
          <w:lang w:val="zh-CN"/>
        </w:rPr>
        <w:t>5</w:t>
      </w:r>
      <w:r w:rsidRPr="00BF4543">
        <w:rPr>
          <w:rFonts w:ascii="Times New Roman" w:eastAsia="仿宋_GB2312" w:hAnsi="Times New Roman" w:hint="eastAsia"/>
          <w:kern w:val="2"/>
          <w:sz w:val="32"/>
          <w:szCs w:val="32"/>
          <w:lang w:val="zh-CN"/>
        </w:rPr>
        <w:t>．</w:t>
      </w:r>
      <w:r>
        <w:rPr>
          <w:rFonts w:ascii="Times New Roman" w:eastAsia="仿宋_GB2312" w:hAnsi="Times New Roman" w:hint="eastAsia"/>
          <w:kern w:val="2"/>
          <w:sz w:val="32"/>
          <w:szCs w:val="32"/>
          <w:lang w:val="zh-CN"/>
        </w:rPr>
        <w:t>形成评价报告。</w:t>
      </w:r>
    </w:p>
    <w:p w14:paraId="75F0E23A" w14:textId="77777777" w:rsidR="002973F9" w:rsidRPr="002973F9" w:rsidRDefault="00660E30" w:rsidP="002973F9">
      <w:pPr>
        <w:spacing w:line="600" w:lineRule="exact"/>
        <w:ind w:firstLine="720"/>
        <w:rPr>
          <w:rFonts w:ascii="Times New Roman" w:eastAsia="黑体" w:hAnsi="Times New Roman"/>
          <w:kern w:val="2"/>
          <w:sz w:val="32"/>
          <w:szCs w:val="32"/>
        </w:rPr>
      </w:pPr>
      <w:r w:rsidRPr="00413FF8">
        <w:rPr>
          <w:rFonts w:ascii="Times New Roman" w:eastAsia="黑体" w:hAnsi="Times New Roman" w:hint="eastAsia"/>
          <w:kern w:val="2"/>
          <w:sz w:val="32"/>
          <w:szCs w:val="32"/>
        </w:rPr>
        <w:t>二、项目资金申报及使用情况</w:t>
      </w:r>
    </w:p>
    <w:p w14:paraId="3523CD4C" w14:textId="77777777" w:rsidR="00660E30" w:rsidRPr="00FD5AF8" w:rsidRDefault="00660E30" w:rsidP="00660E30">
      <w:pPr>
        <w:spacing w:line="600" w:lineRule="exact"/>
        <w:ind w:firstLine="720"/>
        <w:rPr>
          <w:rFonts w:ascii="Times New Roman" w:eastAsia="楷体_GB2312" w:hAnsi="Times New Roman"/>
          <w:b/>
          <w:sz w:val="32"/>
          <w:szCs w:val="32"/>
          <w:lang w:val="zh-CN"/>
        </w:rPr>
      </w:pPr>
      <w:r w:rsidRPr="00413FF8">
        <w:rPr>
          <w:rFonts w:ascii="Times New Roman" w:eastAsia="楷体_GB2312" w:hAnsi="Times New Roman" w:hint="eastAsia"/>
          <w:b/>
          <w:kern w:val="2"/>
          <w:sz w:val="32"/>
          <w:szCs w:val="32"/>
          <w:lang w:val="zh-CN"/>
        </w:rPr>
        <w:t>（一）项目资金申报及批复情况。</w:t>
      </w:r>
    </w:p>
    <w:p w14:paraId="3987AAC3" w14:textId="77777777" w:rsidR="00660E30" w:rsidRPr="00FD5AF8" w:rsidRDefault="002973F9" w:rsidP="00660E30">
      <w:pPr>
        <w:spacing w:line="600" w:lineRule="exact"/>
        <w:ind w:firstLine="720"/>
        <w:rPr>
          <w:rFonts w:ascii="Times New Roman" w:eastAsia="仿宋_GB2312" w:hAnsi="Times New Roman"/>
          <w:sz w:val="32"/>
          <w:szCs w:val="32"/>
          <w:lang w:val="zh-CN"/>
        </w:rPr>
      </w:pPr>
      <w:r>
        <w:rPr>
          <w:rFonts w:ascii="Times New Roman" w:eastAsia="仿宋_GB2312" w:hAnsi="Times New Roman" w:hint="eastAsia"/>
          <w:kern w:val="2"/>
          <w:sz w:val="32"/>
          <w:szCs w:val="32"/>
          <w:lang w:val="zh-CN"/>
        </w:rPr>
        <w:t>年初报预算，财政下批复，使用报请指标。</w:t>
      </w:r>
    </w:p>
    <w:p w14:paraId="24AEBFA0" w14:textId="77777777" w:rsidR="00660E30" w:rsidRPr="00FD5AF8" w:rsidRDefault="00660E30" w:rsidP="00660E30">
      <w:pPr>
        <w:spacing w:line="600" w:lineRule="exact"/>
        <w:ind w:firstLine="720"/>
        <w:rPr>
          <w:rFonts w:ascii="Times New Roman" w:eastAsia="仿宋_GB2312" w:hAnsi="Times New Roman"/>
          <w:sz w:val="32"/>
          <w:szCs w:val="32"/>
          <w:lang w:val="zh-CN"/>
        </w:rPr>
      </w:pPr>
      <w:r w:rsidRPr="00413FF8">
        <w:rPr>
          <w:rFonts w:ascii="Times New Roman" w:eastAsia="楷体_GB2312" w:hAnsi="Times New Roman" w:hint="eastAsia"/>
          <w:b/>
          <w:kern w:val="2"/>
          <w:sz w:val="32"/>
          <w:szCs w:val="32"/>
          <w:lang w:val="zh-CN"/>
        </w:rPr>
        <w:t>（二）资金计划、到位及使用情况（可用表格形式反映）。</w:t>
      </w:r>
    </w:p>
    <w:p w14:paraId="5EFA2D39" w14:textId="77777777" w:rsidR="00660E30" w:rsidRPr="00FD5AF8" w:rsidRDefault="00660E30" w:rsidP="00660E30">
      <w:pPr>
        <w:spacing w:line="600" w:lineRule="exact"/>
        <w:ind w:firstLine="720"/>
        <w:rPr>
          <w:rFonts w:ascii="Times New Roman" w:eastAsia="仿宋_GB2312" w:hAnsi="Times New Roman"/>
          <w:sz w:val="32"/>
          <w:szCs w:val="32"/>
          <w:lang w:val="zh-CN"/>
        </w:rPr>
      </w:pPr>
      <w:r w:rsidRPr="00413FF8">
        <w:rPr>
          <w:rFonts w:ascii="Times New Roman" w:eastAsia="楷体_GB2312" w:hAnsi="Times New Roman"/>
          <w:kern w:val="2"/>
          <w:sz w:val="32"/>
          <w:szCs w:val="32"/>
          <w:lang w:val="zh-CN"/>
        </w:rPr>
        <w:t>1</w:t>
      </w:r>
      <w:r w:rsidRPr="00413FF8">
        <w:rPr>
          <w:rFonts w:ascii="Times New Roman" w:eastAsia="楷体_GB2312" w:hAnsi="Times New Roman" w:hint="eastAsia"/>
          <w:kern w:val="2"/>
          <w:sz w:val="32"/>
          <w:szCs w:val="32"/>
          <w:lang w:val="zh-CN"/>
        </w:rPr>
        <w:t>．资金计划。</w:t>
      </w:r>
      <w:r w:rsidR="002973F9">
        <w:rPr>
          <w:rFonts w:ascii="Times New Roman" w:eastAsia="仿宋_GB2312" w:hAnsi="Times New Roman" w:hint="eastAsia"/>
          <w:kern w:val="2"/>
          <w:sz w:val="32"/>
          <w:szCs w:val="32"/>
          <w:lang w:val="zh-CN"/>
        </w:rPr>
        <w:t>年初报财政预算。</w:t>
      </w:r>
    </w:p>
    <w:p w14:paraId="3EA5C437" w14:textId="77777777" w:rsidR="00660E30" w:rsidRPr="00FD5AF8" w:rsidRDefault="00660E30" w:rsidP="00660E30">
      <w:pPr>
        <w:spacing w:line="600" w:lineRule="exact"/>
        <w:ind w:firstLine="720"/>
        <w:rPr>
          <w:rFonts w:ascii="Times New Roman" w:eastAsia="仿宋_GB2312" w:hAnsi="Times New Roman"/>
          <w:sz w:val="32"/>
          <w:szCs w:val="32"/>
          <w:lang w:val="zh-CN"/>
        </w:rPr>
      </w:pPr>
      <w:r w:rsidRPr="00413FF8">
        <w:rPr>
          <w:rFonts w:ascii="Times New Roman" w:eastAsia="楷体_GB2312" w:hAnsi="Times New Roman"/>
          <w:kern w:val="2"/>
          <w:sz w:val="32"/>
          <w:szCs w:val="32"/>
          <w:lang w:val="zh-CN"/>
        </w:rPr>
        <w:t>2</w:t>
      </w:r>
      <w:r w:rsidRPr="00413FF8">
        <w:rPr>
          <w:rFonts w:ascii="Times New Roman" w:eastAsia="楷体_GB2312" w:hAnsi="Times New Roman" w:hint="eastAsia"/>
          <w:kern w:val="2"/>
          <w:sz w:val="32"/>
          <w:szCs w:val="32"/>
          <w:lang w:val="zh-CN"/>
        </w:rPr>
        <w:t>．资金到位。</w:t>
      </w:r>
      <w:r w:rsidR="002973F9">
        <w:rPr>
          <w:rFonts w:ascii="Times New Roman" w:eastAsia="仿宋_GB2312" w:hAnsi="Times New Roman" w:hint="eastAsia"/>
          <w:kern w:val="2"/>
          <w:sz w:val="32"/>
          <w:szCs w:val="32"/>
          <w:lang w:val="zh-CN"/>
        </w:rPr>
        <w:t>资金按照实际情况，上报财政审批酌情增减。</w:t>
      </w:r>
    </w:p>
    <w:p w14:paraId="78654A05" w14:textId="77777777" w:rsidR="002973F9" w:rsidRDefault="00660E30" w:rsidP="002973F9">
      <w:pPr>
        <w:ind w:firstLineChars="200" w:firstLine="640"/>
        <w:rPr>
          <w:rFonts w:ascii="仿宋_GB2312" w:eastAsia="仿宋_GB2312"/>
          <w:sz w:val="32"/>
          <w:szCs w:val="32"/>
        </w:rPr>
      </w:pPr>
      <w:r w:rsidRPr="00413FF8">
        <w:rPr>
          <w:rFonts w:ascii="Times New Roman" w:eastAsia="楷体_GB2312" w:hAnsi="Times New Roman"/>
          <w:kern w:val="2"/>
          <w:sz w:val="32"/>
          <w:szCs w:val="32"/>
          <w:lang w:val="zh-CN"/>
        </w:rPr>
        <w:lastRenderedPageBreak/>
        <w:t>3</w:t>
      </w:r>
      <w:r w:rsidRPr="00413FF8">
        <w:rPr>
          <w:rFonts w:ascii="Times New Roman" w:eastAsia="楷体_GB2312" w:hAnsi="Times New Roman" w:hint="eastAsia"/>
          <w:kern w:val="2"/>
          <w:sz w:val="32"/>
          <w:szCs w:val="32"/>
          <w:lang w:val="zh-CN"/>
        </w:rPr>
        <w:t>．资金使用。</w:t>
      </w:r>
      <w:r w:rsidR="002973F9" w:rsidRPr="00C34F5E">
        <w:rPr>
          <w:rFonts w:ascii="仿宋_GB2312" w:eastAsia="仿宋_GB2312" w:hint="eastAsia"/>
          <w:sz w:val="32"/>
          <w:szCs w:val="32"/>
        </w:rPr>
        <w:t>项目所有开支均按照我单位财务管理制度执行，资金的使用严格把关，整个项目的运行完全按照我单位内部管理制度的有关规定执行。单位内部不定期进行抽查，严格人员作风，不存在违规违法的问题。项目资金使用与具体实施内容相符，绩效总目标和阶段性目标都</w:t>
      </w:r>
      <w:r w:rsidR="002973F9">
        <w:rPr>
          <w:rFonts w:ascii="仿宋_GB2312" w:eastAsia="仿宋_GB2312" w:hint="eastAsia"/>
          <w:sz w:val="32"/>
          <w:szCs w:val="32"/>
        </w:rPr>
        <w:t>能</w:t>
      </w:r>
      <w:r w:rsidR="002973F9" w:rsidRPr="00C34F5E">
        <w:rPr>
          <w:rFonts w:ascii="仿宋_GB2312" w:eastAsia="仿宋_GB2312" w:hint="eastAsia"/>
          <w:sz w:val="32"/>
          <w:szCs w:val="32"/>
        </w:rPr>
        <w:t>按照计划完成</w:t>
      </w:r>
      <w:r w:rsidR="002973F9">
        <w:rPr>
          <w:rFonts w:ascii="仿宋_GB2312" w:eastAsia="仿宋_GB2312" w:hint="eastAsia"/>
          <w:sz w:val="32"/>
          <w:szCs w:val="32"/>
        </w:rPr>
        <w:t>。</w:t>
      </w:r>
    </w:p>
    <w:p w14:paraId="60D58C10" w14:textId="77777777" w:rsidR="00660E30" w:rsidRPr="00FD5AF8" w:rsidRDefault="00660E30" w:rsidP="00660E30">
      <w:pPr>
        <w:spacing w:line="600" w:lineRule="exact"/>
        <w:ind w:firstLine="720"/>
        <w:rPr>
          <w:rFonts w:ascii="Times New Roman" w:eastAsia="楷体_GB2312" w:hAnsi="Times New Roman"/>
          <w:b/>
          <w:sz w:val="32"/>
          <w:szCs w:val="32"/>
          <w:lang w:val="zh-CN"/>
        </w:rPr>
      </w:pPr>
      <w:r w:rsidRPr="00413FF8">
        <w:rPr>
          <w:rFonts w:ascii="Times New Roman" w:eastAsia="楷体_GB2312" w:hAnsi="Times New Roman" w:hint="eastAsia"/>
          <w:b/>
          <w:kern w:val="2"/>
          <w:sz w:val="32"/>
          <w:szCs w:val="32"/>
          <w:lang w:val="zh-CN"/>
        </w:rPr>
        <w:t>（三）项目财务管理情况。</w:t>
      </w:r>
    </w:p>
    <w:p w14:paraId="7B6B3187" w14:textId="77777777" w:rsidR="002973F9" w:rsidRDefault="00660E30" w:rsidP="00660E30">
      <w:pPr>
        <w:spacing w:line="600" w:lineRule="exact"/>
        <w:ind w:firstLine="720"/>
        <w:rPr>
          <w:rFonts w:ascii="Times New Roman" w:eastAsia="仿宋_GB2312" w:hAnsi="Times New Roman"/>
          <w:kern w:val="2"/>
          <w:sz w:val="32"/>
          <w:szCs w:val="32"/>
          <w:lang w:val="zh-CN"/>
        </w:rPr>
      </w:pPr>
      <w:r w:rsidRPr="00413FF8">
        <w:rPr>
          <w:rFonts w:ascii="Times New Roman" w:eastAsia="仿宋_GB2312" w:hAnsi="Times New Roman" w:hint="eastAsia"/>
          <w:kern w:val="2"/>
          <w:sz w:val="32"/>
          <w:szCs w:val="32"/>
          <w:lang w:val="zh-CN"/>
        </w:rPr>
        <w:t>总体评价各项</w:t>
      </w:r>
      <w:proofErr w:type="gramStart"/>
      <w:r w:rsidRPr="00413FF8">
        <w:rPr>
          <w:rFonts w:ascii="Times New Roman" w:eastAsia="仿宋_GB2312" w:hAnsi="Times New Roman" w:hint="eastAsia"/>
          <w:kern w:val="2"/>
          <w:sz w:val="32"/>
          <w:szCs w:val="32"/>
          <w:lang w:val="zh-CN"/>
        </w:rPr>
        <w:t>目实施</w:t>
      </w:r>
      <w:proofErr w:type="gramEnd"/>
      <w:r w:rsidRPr="00413FF8">
        <w:rPr>
          <w:rFonts w:ascii="Times New Roman" w:eastAsia="仿宋_GB2312" w:hAnsi="Times New Roman" w:hint="eastAsia"/>
          <w:kern w:val="2"/>
          <w:sz w:val="32"/>
          <w:szCs w:val="32"/>
          <w:lang w:val="zh-CN"/>
        </w:rPr>
        <w:t>单位财务管理制度健全，严格执行财务管理制度，</w:t>
      </w:r>
      <w:r w:rsidR="002973F9" w:rsidRPr="00413FF8">
        <w:rPr>
          <w:rFonts w:ascii="Times New Roman" w:eastAsia="仿宋_GB2312" w:hAnsi="Times New Roman" w:hint="eastAsia"/>
          <w:kern w:val="2"/>
          <w:sz w:val="32"/>
          <w:szCs w:val="32"/>
          <w:lang w:val="zh-CN"/>
        </w:rPr>
        <w:t>及时</w:t>
      </w:r>
      <w:r w:rsidR="002973F9">
        <w:rPr>
          <w:rFonts w:ascii="Times New Roman" w:eastAsia="仿宋_GB2312" w:hAnsi="Times New Roman" w:hint="eastAsia"/>
          <w:kern w:val="2"/>
          <w:sz w:val="32"/>
          <w:szCs w:val="32"/>
          <w:lang w:val="zh-CN"/>
        </w:rPr>
        <w:t>进行账务处理，规范进行会计核算。</w:t>
      </w:r>
    </w:p>
    <w:p w14:paraId="5A580193" w14:textId="77777777" w:rsidR="00660E30" w:rsidRPr="0093132D" w:rsidRDefault="00660E30" w:rsidP="00660E30">
      <w:pPr>
        <w:spacing w:line="600" w:lineRule="exact"/>
        <w:ind w:firstLine="720"/>
        <w:rPr>
          <w:rFonts w:ascii="Times New Roman" w:eastAsia="黑体" w:hAnsi="Times New Roman"/>
          <w:sz w:val="32"/>
          <w:szCs w:val="32"/>
        </w:rPr>
      </w:pPr>
      <w:r w:rsidRPr="0093132D">
        <w:rPr>
          <w:rFonts w:ascii="Times New Roman" w:eastAsia="黑体" w:hAnsi="Times New Roman" w:hint="eastAsia"/>
          <w:kern w:val="2"/>
          <w:sz w:val="32"/>
          <w:szCs w:val="32"/>
        </w:rPr>
        <w:t>三、项目实施及管理情况</w:t>
      </w:r>
    </w:p>
    <w:p w14:paraId="7D415637" w14:textId="77777777" w:rsidR="00660E30" w:rsidRPr="0093132D" w:rsidRDefault="00660E30" w:rsidP="00660E30">
      <w:pPr>
        <w:spacing w:line="600" w:lineRule="exact"/>
        <w:ind w:firstLine="720"/>
        <w:rPr>
          <w:rFonts w:ascii="Times New Roman" w:eastAsia="仿宋_GB2312" w:hAnsi="Times New Roman"/>
          <w:sz w:val="32"/>
          <w:szCs w:val="32"/>
          <w:lang w:val="zh-CN"/>
        </w:rPr>
      </w:pPr>
      <w:r w:rsidRPr="0093132D">
        <w:rPr>
          <w:rFonts w:ascii="Times New Roman" w:eastAsia="仿宋_GB2312" w:hAnsi="Times New Roman" w:hint="eastAsia"/>
          <w:kern w:val="2"/>
          <w:sz w:val="32"/>
          <w:szCs w:val="32"/>
          <w:lang w:val="zh-CN"/>
        </w:rPr>
        <w:t>结合项目组织实施管理办法，重点围绕以下内容进行分析评价，并对自评中发现的问题分析说明。</w:t>
      </w:r>
    </w:p>
    <w:p w14:paraId="4E9578CF" w14:textId="77777777" w:rsidR="00660E30" w:rsidRPr="0093132D" w:rsidRDefault="00660E30" w:rsidP="00660E30">
      <w:pPr>
        <w:spacing w:line="600" w:lineRule="exact"/>
        <w:ind w:firstLine="720"/>
        <w:rPr>
          <w:rFonts w:ascii="Times New Roman" w:eastAsia="楷体_GB2312" w:hAnsi="Times New Roman"/>
          <w:b/>
          <w:sz w:val="32"/>
          <w:szCs w:val="32"/>
          <w:lang w:val="zh-CN"/>
        </w:rPr>
      </w:pPr>
      <w:r w:rsidRPr="0093132D">
        <w:rPr>
          <w:rFonts w:ascii="Times New Roman" w:eastAsia="楷体_GB2312" w:hAnsi="Times New Roman" w:hint="eastAsia"/>
          <w:b/>
          <w:kern w:val="2"/>
          <w:sz w:val="32"/>
          <w:szCs w:val="32"/>
          <w:lang w:val="zh-CN"/>
        </w:rPr>
        <w:t>（一）项目组织架构及实施流程。</w:t>
      </w:r>
    </w:p>
    <w:p w14:paraId="57488EB7" w14:textId="77777777" w:rsidR="00660E30" w:rsidRPr="0093132D" w:rsidRDefault="00660E30" w:rsidP="00660E30">
      <w:pPr>
        <w:spacing w:line="600" w:lineRule="exact"/>
        <w:ind w:firstLine="720"/>
        <w:rPr>
          <w:rFonts w:ascii="Times New Roman" w:eastAsia="仿宋_GB2312" w:hAnsi="Times New Roman"/>
          <w:sz w:val="32"/>
          <w:szCs w:val="32"/>
          <w:lang w:val="zh-CN"/>
        </w:rPr>
      </w:pPr>
      <w:r w:rsidRPr="0093132D">
        <w:rPr>
          <w:rFonts w:ascii="Times New Roman" w:eastAsia="楷体_GB2312" w:hAnsi="Times New Roman" w:hint="eastAsia"/>
          <w:b/>
          <w:kern w:val="2"/>
          <w:sz w:val="32"/>
          <w:szCs w:val="32"/>
          <w:lang w:val="zh-CN"/>
        </w:rPr>
        <w:t>（二）项目管理情况。</w:t>
      </w:r>
      <w:r w:rsidR="0093132D" w:rsidRPr="0093132D">
        <w:rPr>
          <w:rFonts w:ascii="Times New Roman" w:eastAsia="仿宋_GB2312" w:hAnsi="Times New Roman" w:hint="eastAsia"/>
          <w:kern w:val="2"/>
          <w:sz w:val="32"/>
          <w:szCs w:val="32"/>
          <w:lang w:val="zh-CN"/>
        </w:rPr>
        <w:t>1.</w:t>
      </w:r>
      <w:r w:rsidR="0093132D" w:rsidRPr="0093132D">
        <w:rPr>
          <w:rFonts w:ascii="Times New Roman" w:eastAsia="仿宋_GB2312" w:hAnsi="Times New Roman" w:hint="eastAsia"/>
          <w:kern w:val="2"/>
          <w:sz w:val="32"/>
          <w:szCs w:val="32"/>
          <w:lang w:val="zh-CN"/>
        </w:rPr>
        <w:t>不断完善管理机制；</w:t>
      </w:r>
      <w:r w:rsidR="0093132D" w:rsidRPr="0093132D">
        <w:rPr>
          <w:rFonts w:ascii="Times New Roman" w:eastAsia="仿宋_GB2312" w:hAnsi="Times New Roman" w:hint="eastAsia"/>
          <w:kern w:val="2"/>
          <w:sz w:val="32"/>
          <w:szCs w:val="32"/>
          <w:lang w:val="zh-CN"/>
        </w:rPr>
        <w:t>2</w:t>
      </w:r>
      <w:r w:rsidR="0093132D" w:rsidRPr="0093132D">
        <w:rPr>
          <w:rFonts w:ascii="Times New Roman" w:eastAsia="仿宋_GB2312" w:hAnsi="Times New Roman" w:hint="eastAsia"/>
          <w:kern w:val="2"/>
          <w:sz w:val="32"/>
          <w:szCs w:val="32"/>
          <w:lang w:val="zh-CN"/>
        </w:rPr>
        <w:t>合理编排项目计划；</w:t>
      </w:r>
      <w:r w:rsidR="0093132D" w:rsidRPr="0093132D">
        <w:rPr>
          <w:rFonts w:ascii="Times New Roman" w:eastAsia="仿宋_GB2312" w:hAnsi="Times New Roman" w:hint="eastAsia"/>
          <w:kern w:val="2"/>
          <w:sz w:val="32"/>
          <w:szCs w:val="32"/>
          <w:lang w:val="zh-CN"/>
        </w:rPr>
        <w:t>3</w:t>
      </w:r>
      <w:r w:rsidR="0093132D" w:rsidRPr="0093132D">
        <w:rPr>
          <w:rFonts w:ascii="Times New Roman" w:eastAsia="仿宋_GB2312" w:hAnsi="Times New Roman" w:hint="eastAsia"/>
          <w:kern w:val="2"/>
          <w:sz w:val="32"/>
          <w:szCs w:val="32"/>
          <w:lang w:val="zh-CN"/>
        </w:rPr>
        <w:t>切实加强督查调研。</w:t>
      </w:r>
    </w:p>
    <w:p w14:paraId="1597E371" w14:textId="77777777" w:rsidR="0093132D" w:rsidRDefault="00660E30" w:rsidP="00660E30">
      <w:pPr>
        <w:spacing w:line="600" w:lineRule="exact"/>
        <w:ind w:firstLine="720"/>
        <w:rPr>
          <w:rFonts w:ascii="Times New Roman" w:eastAsia="仿宋_GB2312" w:hAnsi="Times New Roman"/>
          <w:color w:val="FF0000"/>
          <w:kern w:val="2"/>
          <w:sz w:val="32"/>
          <w:szCs w:val="32"/>
          <w:lang w:val="zh-CN"/>
        </w:rPr>
      </w:pPr>
      <w:r w:rsidRPr="0093132D">
        <w:rPr>
          <w:rFonts w:ascii="Times New Roman" w:eastAsia="楷体_GB2312" w:hAnsi="Times New Roman" w:hint="eastAsia"/>
          <w:b/>
          <w:kern w:val="2"/>
          <w:sz w:val="32"/>
          <w:szCs w:val="32"/>
          <w:lang w:val="zh-CN"/>
        </w:rPr>
        <w:t>（三）项目监管情况。</w:t>
      </w:r>
      <w:r w:rsidR="0093132D" w:rsidRPr="00C34F5E">
        <w:rPr>
          <w:rFonts w:ascii="仿宋_GB2312" w:eastAsia="仿宋_GB2312" w:hint="eastAsia"/>
          <w:sz w:val="32"/>
          <w:szCs w:val="32"/>
        </w:rPr>
        <w:t>项目所有开支均按照我单位财务管理制度执行，资金的使用严格把关，整个项目的运行完全按照我单位内部管理制度的有关规定执行。单位内部不定期进行抽查，严格人员作风，不存在违规违法的问题。项目资金使用与具体实施内容相符，绩效总目标和阶段性目标都</w:t>
      </w:r>
      <w:r w:rsidR="0093132D">
        <w:rPr>
          <w:rFonts w:ascii="仿宋_GB2312" w:eastAsia="仿宋_GB2312" w:hint="eastAsia"/>
          <w:sz w:val="32"/>
          <w:szCs w:val="32"/>
        </w:rPr>
        <w:t>能</w:t>
      </w:r>
      <w:r w:rsidR="0093132D" w:rsidRPr="00C34F5E">
        <w:rPr>
          <w:rFonts w:ascii="仿宋_GB2312" w:eastAsia="仿宋_GB2312" w:hint="eastAsia"/>
          <w:sz w:val="32"/>
          <w:szCs w:val="32"/>
        </w:rPr>
        <w:t>按照计划完成</w:t>
      </w:r>
      <w:r w:rsidR="0093132D">
        <w:rPr>
          <w:rFonts w:ascii="仿宋_GB2312" w:eastAsia="仿宋_GB2312" w:hint="eastAsia"/>
          <w:sz w:val="32"/>
          <w:szCs w:val="32"/>
        </w:rPr>
        <w:t>。</w:t>
      </w:r>
    </w:p>
    <w:p w14:paraId="7EFD1B2C" w14:textId="77777777" w:rsidR="00660E30" w:rsidRPr="002973F9" w:rsidRDefault="00660E30" w:rsidP="00660E30">
      <w:pPr>
        <w:spacing w:line="600" w:lineRule="exact"/>
        <w:ind w:firstLine="720"/>
        <w:rPr>
          <w:rFonts w:ascii="Times New Roman" w:eastAsia="楷体_GB2312" w:hAnsi="Times New Roman"/>
          <w:b/>
          <w:kern w:val="2"/>
          <w:sz w:val="32"/>
          <w:szCs w:val="32"/>
          <w:lang w:val="zh-CN"/>
        </w:rPr>
      </w:pPr>
      <w:r w:rsidRPr="002973F9">
        <w:rPr>
          <w:rFonts w:ascii="Times New Roman" w:eastAsia="楷体_GB2312" w:hAnsi="Times New Roman" w:hint="eastAsia"/>
          <w:b/>
          <w:kern w:val="2"/>
          <w:sz w:val="32"/>
          <w:szCs w:val="32"/>
          <w:lang w:val="zh-CN"/>
        </w:rPr>
        <w:lastRenderedPageBreak/>
        <w:t>四、项目绩效情况</w:t>
      </w:r>
      <w:r w:rsidRPr="002973F9">
        <w:rPr>
          <w:rFonts w:ascii="Times New Roman" w:eastAsia="楷体_GB2312" w:hAnsi="Times New Roman"/>
          <w:b/>
          <w:kern w:val="2"/>
          <w:sz w:val="32"/>
          <w:szCs w:val="32"/>
          <w:lang w:val="zh-CN"/>
        </w:rPr>
        <w:tab/>
      </w:r>
    </w:p>
    <w:tbl>
      <w:tblPr>
        <w:tblpPr w:leftFromText="180" w:rightFromText="180" w:vertAnchor="text" w:horzAnchor="page" w:tblpXSpec="center" w:tblpY="423"/>
        <w:tblOverlap w:val="never"/>
        <w:tblW w:w="9960" w:type="dxa"/>
        <w:jc w:val="center"/>
        <w:tblLayout w:type="fixed"/>
        <w:tblCellMar>
          <w:left w:w="0" w:type="dxa"/>
          <w:right w:w="0" w:type="dxa"/>
        </w:tblCellMar>
        <w:tblLook w:val="0000" w:firstRow="0" w:lastRow="0" w:firstColumn="0" w:lastColumn="0" w:noHBand="0" w:noVBand="0"/>
      </w:tblPr>
      <w:tblGrid>
        <w:gridCol w:w="390"/>
        <w:gridCol w:w="1367"/>
        <w:gridCol w:w="1025"/>
        <w:gridCol w:w="2392"/>
        <w:gridCol w:w="2394"/>
        <w:gridCol w:w="2392"/>
      </w:tblGrid>
      <w:tr w:rsidR="002973F9" w:rsidRPr="00FD5AF8" w14:paraId="0F2C5C78" w14:textId="77777777" w:rsidTr="002973F9">
        <w:trPr>
          <w:trHeight w:val="1034"/>
          <w:jc w:val="center"/>
        </w:trPr>
        <w:tc>
          <w:tcPr>
            <w:tcW w:w="9960" w:type="dxa"/>
            <w:gridSpan w:val="6"/>
            <w:tcBorders>
              <w:top w:val="nil"/>
              <w:left w:val="nil"/>
              <w:bottom w:val="nil"/>
              <w:right w:val="nil"/>
            </w:tcBorders>
            <w:tcMar>
              <w:top w:w="15" w:type="dxa"/>
              <w:left w:w="15" w:type="dxa"/>
              <w:right w:w="15" w:type="dxa"/>
            </w:tcMar>
            <w:vAlign w:val="center"/>
          </w:tcPr>
          <w:p w14:paraId="4F085EDE" w14:textId="77777777" w:rsidR="002973F9" w:rsidRPr="00FD5AF8" w:rsidRDefault="002973F9" w:rsidP="002973F9">
            <w:pPr>
              <w:jc w:val="center"/>
              <w:textAlignment w:val="center"/>
              <w:rPr>
                <w:rFonts w:ascii="Times New Roman" w:hAnsi="Times New Roman" w:cs="Times New Roman"/>
                <w:color w:val="000000"/>
                <w:sz w:val="36"/>
                <w:szCs w:val="36"/>
              </w:rPr>
            </w:pPr>
            <w:r w:rsidRPr="00413FF8">
              <w:rPr>
                <w:rFonts w:ascii="Times New Roman" w:eastAsia="宋体" w:hAnsi="Times New Roman" w:cs="Times New Roman" w:hint="eastAsia"/>
                <w:b/>
                <w:bCs/>
                <w:color w:val="000000"/>
                <w:sz w:val="36"/>
                <w:szCs w:val="36"/>
              </w:rPr>
              <w:t>项目绩效目标完成情况表</w:t>
            </w:r>
            <w:r w:rsidRPr="00413FF8">
              <w:rPr>
                <w:rFonts w:ascii="Times New Roman" w:eastAsia="宋体" w:hAnsi="Times New Roman" w:cs="Times New Roman"/>
                <w:b/>
                <w:bCs/>
                <w:color w:val="000000"/>
                <w:sz w:val="36"/>
                <w:szCs w:val="36"/>
              </w:rPr>
              <w:br/>
            </w:r>
            <w:r w:rsidRPr="00413FF8">
              <w:rPr>
                <w:rFonts w:ascii="Times New Roman" w:eastAsia="宋体" w:hAnsi="Times New Roman" w:cs="Times New Roman"/>
                <w:color w:val="000000"/>
                <w:sz w:val="36"/>
                <w:szCs w:val="36"/>
              </w:rPr>
              <w:t xml:space="preserve">(2019 </w:t>
            </w:r>
            <w:r w:rsidRPr="00413FF8">
              <w:rPr>
                <w:rFonts w:ascii="Times New Roman" w:eastAsia="宋体" w:hAnsi="Times New Roman" w:cs="Times New Roman" w:hint="eastAsia"/>
                <w:color w:val="000000"/>
                <w:sz w:val="36"/>
                <w:szCs w:val="36"/>
              </w:rPr>
              <w:t>年度</w:t>
            </w:r>
            <w:r w:rsidRPr="00413FF8">
              <w:rPr>
                <w:rFonts w:ascii="Times New Roman" w:eastAsia="宋体" w:hAnsi="Times New Roman" w:cs="Times New Roman"/>
                <w:color w:val="000000"/>
                <w:sz w:val="36"/>
                <w:szCs w:val="36"/>
              </w:rPr>
              <w:t>)</w:t>
            </w:r>
          </w:p>
        </w:tc>
      </w:tr>
      <w:tr w:rsidR="002973F9" w:rsidRPr="00FD5AF8" w14:paraId="25F77AEE" w14:textId="77777777" w:rsidTr="002973F9">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E417B3"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6DF908" w14:textId="77777777" w:rsidR="002973F9" w:rsidRPr="00FD5AF8" w:rsidRDefault="002973F9"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劳动人事争议案件处理</w:t>
            </w:r>
          </w:p>
        </w:tc>
      </w:tr>
      <w:tr w:rsidR="002973F9" w:rsidRPr="00FD5AF8" w14:paraId="29AC79E1" w14:textId="77777777" w:rsidTr="002973F9">
        <w:trPr>
          <w:trHeight w:val="276"/>
          <w:jc w:val="center"/>
        </w:trPr>
        <w:tc>
          <w:tcPr>
            <w:tcW w:w="278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33B9D4"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6CCACA" w14:textId="77777777" w:rsidR="002973F9" w:rsidRPr="00FD5AF8" w:rsidRDefault="002973F9"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攀枝花市劳动人事争议仲裁院</w:t>
            </w:r>
          </w:p>
        </w:tc>
      </w:tr>
      <w:tr w:rsidR="002973F9" w:rsidRPr="00FD5AF8" w14:paraId="575567AD" w14:textId="77777777" w:rsidTr="002973F9">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CC860D"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预算执行情况</w:t>
            </w:r>
            <w:r w:rsidRPr="00413FF8">
              <w:rPr>
                <w:rFonts w:ascii="Times New Roman" w:eastAsia="宋体" w:hAnsi="Times New Roman" w:cs="Times New Roman"/>
                <w:color w:val="000000"/>
                <w:sz w:val="24"/>
                <w:szCs w:val="24"/>
              </w:rPr>
              <w:t>(</w:t>
            </w:r>
            <w:r w:rsidRPr="00413FF8">
              <w:rPr>
                <w:rFonts w:ascii="Times New Roman" w:eastAsia="宋体" w:hAnsi="Times New Roman" w:cs="Times New Roman" w:hint="eastAsia"/>
                <w:color w:val="000000"/>
                <w:sz w:val="24"/>
                <w:szCs w:val="24"/>
              </w:rPr>
              <w:t>万元</w:t>
            </w:r>
            <w:r w:rsidRPr="00413FF8">
              <w:rPr>
                <w:rFonts w:ascii="Times New Roman" w:eastAsia="宋体" w:hAnsi="Times New Roman" w:cs="Times New Roman"/>
                <w:color w:val="000000"/>
                <w:sz w:val="24"/>
                <w:szCs w:val="24"/>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3F8E58"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预算数</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4495D7" w14:textId="77777777" w:rsidR="002973F9" w:rsidRPr="00FD5AF8" w:rsidRDefault="002973F9"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24.34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354B13"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执行数</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8DD5F2" w14:textId="77777777" w:rsidR="002973F9" w:rsidRPr="00FD5AF8" w:rsidRDefault="002973F9"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24.34</w:t>
            </w:r>
          </w:p>
        </w:tc>
      </w:tr>
      <w:tr w:rsidR="002973F9" w:rsidRPr="00FD5AF8" w14:paraId="79E805F3" w14:textId="77777777" w:rsidTr="002973F9">
        <w:trPr>
          <w:trHeight w:val="276"/>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772B9F" w14:textId="77777777" w:rsidR="002973F9" w:rsidRPr="00FD5AF8" w:rsidRDefault="002973F9" w:rsidP="002973F9">
            <w:pPr>
              <w:jc w:val="center"/>
              <w:rPr>
                <w:rFonts w:ascii="Times New Roman" w:hAnsi="Times New Roman" w:cs="Times New Roman"/>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D12916"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其中</w:t>
            </w:r>
            <w:r w:rsidRPr="00413FF8">
              <w:rPr>
                <w:rFonts w:ascii="Times New Roman" w:eastAsia="宋体" w:hAnsi="Times New Roman" w:cs="Times New Roman"/>
                <w:color w:val="000000"/>
                <w:sz w:val="24"/>
                <w:szCs w:val="24"/>
              </w:rPr>
              <w:t>-</w:t>
            </w:r>
            <w:r w:rsidRPr="00413FF8">
              <w:rPr>
                <w:rFonts w:ascii="Times New Roman" w:eastAsia="宋体" w:hAnsi="Times New Roman" w:cs="Times New Roman" w:hint="eastAsia"/>
                <w:color w:val="000000"/>
                <w:sz w:val="24"/>
                <w:szCs w:val="24"/>
              </w:rPr>
              <w:t>财政拨款</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21FEEB" w14:textId="77777777" w:rsidR="002973F9" w:rsidRPr="00FD5AF8" w:rsidRDefault="002973F9"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24.34</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3D6A9E"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其中</w:t>
            </w:r>
            <w:r w:rsidRPr="00413FF8">
              <w:rPr>
                <w:rFonts w:ascii="Times New Roman" w:eastAsia="宋体" w:hAnsi="Times New Roman" w:cs="Times New Roman"/>
                <w:color w:val="000000"/>
                <w:sz w:val="24"/>
                <w:szCs w:val="24"/>
              </w:rPr>
              <w:t>-</w:t>
            </w:r>
            <w:r w:rsidRPr="00413FF8">
              <w:rPr>
                <w:rFonts w:ascii="Times New Roman" w:eastAsia="宋体" w:hAnsi="Times New Roman" w:cs="Times New Roman" w:hint="eastAsia"/>
                <w:color w:val="000000"/>
                <w:sz w:val="24"/>
                <w:szCs w:val="24"/>
              </w:rPr>
              <w:t>财政拨款</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3002CC" w14:textId="77777777" w:rsidR="002973F9" w:rsidRPr="00FD5AF8" w:rsidRDefault="002973F9"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24.34</w:t>
            </w:r>
          </w:p>
        </w:tc>
      </w:tr>
      <w:tr w:rsidR="002973F9" w:rsidRPr="00FD5AF8" w14:paraId="48978264" w14:textId="77777777" w:rsidTr="002973F9">
        <w:trPr>
          <w:trHeight w:val="1511"/>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39442C" w14:textId="77777777" w:rsidR="002973F9" w:rsidRPr="00FD5AF8" w:rsidRDefault="002973F9" w:rsidP="002973F9">
            <w:pPr>
              <w:jc w:val="center"/>
              <w:rPr>
                <w:rFonts w:ascii="Times New Roman" w:hAnsi="Times New Roman" w:cs="Times New Roman"/>
                <w:color w:val="000000"/>
                <w:sz w:val="24"/>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F9206F"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其它资金</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5DEAA3" w14:textId="77777777" w:rsidR="002973F9" w:rsidRPr="00FD5AF8" w:rsidRDefault="002973F9" w:rsidP="002973F9">
            <w:pPr>
              <w:jc w:val="center"/>
              <w:textAlignment w:val="center"/>
              <w:rPr>
                <w:rFonts w:ascii="Times New Roman" w:hAnsi="Times New Roman" w:cs="Times New Roman"/>
                <w:color w:val="000000"/>
                <w:sz w:val="24"/>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FF3E69"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其它资金</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0A421F" w14:textId="77777777" w:rsidR="002973F9" w:rsidRPr="00FD5AF8" w:rsidRDefault="002973F9" w:rsidP="002973F9">
            <w:pPr>
              <w:jc w:val="center"/>
              <w:rPr>
                <w:rFonts w:ascii="Times New Roman" w:hAnsi="Times New Roman" w:cs="Times New Roman"/>
                <w:color w:val="000000"/>
                <w:sz w:val="24"/>
              </w:rPr>
            </w:pPr>
          </w:p>
        </w:tc>
      </w:tr>
      <w:tr w:rsidR="002973F9" w:rsidRPr="00FD5AF8" w14:paraId="2F3204B3" w14:textId="77777777" w:rsidTr="002973F9">
        <w:trPr>
          <w:trHeight w:val="276"/>
          <w:jc w:val="center"/>
        </w:trPr>
        <w:tc>
          <w:tcPr>
            <w:tcW w:w="3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721C27"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AEFE99"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6A2C4B"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实际完成目标</w:t>
            </w:r>
          </w:p>
        </w:tc>
      </w:tr>
      <w:tr w:rsidR="002973F9" w:rsidRPr="00FD5AF8" w14:paraId="530236D0" w14:textId="77777777" w:rsidTr="002973F9">
        <w:trPr>
          <w:trHeight w:val="1159"/>
          <w:jc w:val="center"/>
        </w:trPr>
        <w:tc>
          <w:tcPr>
            <w:tcW w:w="3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EB1D7F" w14:textId="77777777" w:rsidR="002973F9" w:rsidRPr="00FD5AF8" w:rsidRDefault="002973F9" w:rsidP="002973F9">
            <w:pPr>
              <w:jc w:val="center"/>
              <w:rPr>
                <w:rFonts w:ascii="Times New Roman" w:hAnsi="Times New Roman" w:cs="Times New Roman"/>
                <w:color w:val="000000"/>
                <w:sz w:val="24"/>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D75C24"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认真</w:t>
            </w:r>
            <w:proofErr w:type="gramStart"/>
            <w:r w:rsidRPr="00E3565E">
              <w:rPr>
                <w:rFonts w:ascii="Times New Roman" w:hAnsi="Times New Roman" w:cs="Times New Roman" w:hint="eastAsia"/>
                <w:color w:val="000000"/>
                <w:sz w:val="24"/>
              </w:rPr>
              <w:t>贯彻执行人社部</w:t>
            </w:r>
            <w:proofErr w:type="gramEnd"/>
            <w:r w:rsidRPr="00E3565E">
              <w:rPr>
                <w:rFonts w:ascii="Times New Roman" w:hAnsi="Times New Roman" w:cs="Times New Roman" w:hint="eastAsia"/>
                <w:color w:val="000000"/>
                <w:sz w:val="24"/>
              </w:rPr>
              <w:t>、省</w:t>
            </w:r>
            <w:proofErr w:type="gramStart"/>
            <w:r w:rsidRPr="00E3565E">
              <w:rPr>
                <w:rFonts w:ascii="Times New Roman" w:hAnsi="Times New Roman" w:cs="Times New Roman" w:hint="eastAsia"/>
                <w:color w:val="000000"/>
                <w:sz w:val="24"/>
              </w:rPr>
              <w:t>人社厅会议</w:t>
            </w:r>
            <w:proofErr w:type="gramEnd"/>
            <w:r w:rsidRPr="00E3565E">
              <w:rPr>
                <w:rFonts w:ascii="Times New Roman" w:hAnsi="Times New Roman" w:cs="Times New Roman" w:hint="eastAsia"/>
                <w:color w:val="000000"/>
                <w:sz w:val="24"/>
              </w:rPr>
              <w:t>精神，以“基层、调解、预防为主”的方针为路径，按照“办案与预防并重、纵横衔接与能力拓展”的新“四位一体”要求，以仲裁端口前置为突破点，完善工作机制，创新服务方式，切实提升自身能力和服务水平，保证劳动关系；领域不发生影响稳定的群体性事件，为我市和谐劳动关系的构建发挥积极推动作用。</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F6A41A"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认真</w:t>
            </w:r>
            <w:proofErr w:type="gramStart"/>
            <w:r w:rsidRPr="00E3565E">
              <w:rPr>
                <w:rFonts w:ascii="Times New Roman" w:hAnsi="Times New Roman" w:cs="Times New Roman" w:hint="eastAsia"/>
                <w:color w:val="000000"/>
                <w:sz w:val="24"/>
              </w:rPr>
              <w:t>贯彻执行人社部</w:t>
            </w:r>
            <w:proofErr w:type="gramEnd"/>
            <w:r w:rsidRPr="00E3565E">
              <w:rPr>
                <w:rFonts w:ascii="Times New Roman" w:hAnsi="Times New Roman" w:cs="Times New Roman" w:hint="eastAsia"/>
                <w:color w:val="000000"/>
                <w:sz w:val="24"/>
              </w:rPr>
              <w:t>、省</w:t>
            </w:r>
            <w:proofErr w:type="gramStart"/>
            <w:r w:rsidRPr="00E3565E">
              <w:rPr>
                <w:rFonts w:ascii="Times New Roman" w:hAnsi="Times New Roman" w:cs="Times New Roman" w:hint="eastAsia"/>
                <w:color w:val="000000"/>
                <w:sz w:val="24"/>
              </w:rPr>
              <w:t>人社厅会议</w:t>
            </w:r>
            <w:proofErr w:type="gramEnd"/>
            <w:r w:rsidRPr="00E3565E">
              <w:rPr>
                <w:rFonts w:ascii="Times New Roman" w:hAnsi="Times New Roman" w:cs="Times New Roman" w:hint="eastAsia"/>
                <w:color w:val="000000"/>
                <w:sz w:val="24"/>
              </w:rPr>
              <w:t>精神，以“基层、调解、预防为主”的方针为路径，按照“办案与预防并重、纵横衔接与能力拓展”的新“四位一体”要求，以仲裁端口前置为突破点，完善工作机制，创新服务方式，切实提升自身能力和服务水平，保证劳动关系；领域不发生影响稳定的群体性事件，为我市和谐劳动关系的构建发挥积极推动作用。</w:t>
            </w:r>
          </w:p>
        </w:tc>
      </w:tr>
      <w:tr w:rsidR="002973F9" w:rsidRPr="00FD5AF8" w14:paraId="39564482" w14:textId="77777777" w:rsidTr="002973F9">
        <w:trPr>
          <w:trHeight w:val="1042"/>
          <w:jc w:val="center"/>
        </w:trPr>
        <w:tc>
          <w:tcPr>
            <w:tcW w:w="39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16FD9A57"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绩效指标完成情</w:t>
            </w:r>
            <w:r w:rsidRPr="00413FF8">
              <w:rPr>
                <w:rFonts w:ascii="Times New Roman" w:eastAsia="宋体" w:hAnsi="Times New Roman" w:cs="Times New Roman" w:hint="eastAsia"/>
                <w:color w:val="000000"/>
                <w:sz w:val="24"/>
                <w:szCs w:val="24"/>
              </w:rPr>
              <w:lastRenderedPageBreak/>
              <w:t>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16A7BE"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lastRenderedPageBreak/>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2DD6F9"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9CFC13"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7F5B38"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预期指标值</w:t>
            </w:r>
            <w:r w:rsidRPr="00413FF8">
              <w:rPr>
                <w:rFonts w:ascii="Times New Roman" w:eastAsia="宋体" w:hAnsi="Times New Roman" w:cs="Times New Roman"/>
                <w:color w:val="000000"/>
                <w:sz w:val="24"/>
                <w:szCs w:val="24"/>
              </w:rPr>
              <w:t>(</w:t>
            </w:r>
            <w:r w:rsidRPr="00413FF8">
              <w:rPr>
                <w:rFonts w:ascii="Times New Roman" w:eastAsia="宋体" w:hAnsi="Times New Roman" w:cs="Times New Roman" w:hint="eastAsia"/>
                <w:color w:val="000000"/>
                <w:sz w:val="24"/>
                <w:szCs w:val="24"/>
              </w:rPr>
              <w:t>包含数字及文字描述</w:t>
            </w:r>
            <w:r w:rsidRPr="00413FF8">
              <w:rPr>
                <w:rFonts w:ascii="Times New Roman" w:eastAsia="宋体" w:hAnsi="Times New Roman" w:cs="Times New Roman"/>
                <w:color w:val="000000"/>
                <w:sz w:val="24"/>
                <w:szCs w:val="24"/>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DB1F8D"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实际完成指标值</w:t>
            </w:r>
            <w:r w:rsidRPr="00413FF8">
              <w:rPr>
                <w:rFonts w:ascii="Times New Roman" w:eastAsia="宋体" w:hAnsi="Times New Roman" w:cs="Times New Roman"/>
                <w:color w:val="000000"/>
                <w:sz w:val="24"/>
                <w:szCs w:val="24"/>
              </w:rPr>
              <w:t>(</w:t>
            </w:r>
            <w:r w:rsidRPr="00413FF8">
              <w:rPr>
                <w:rFonts w:ascii="Times New Roman" w:eastAsia="宋体" w:hAnsi="Times New Roman" w:cs="Times New Roman" w:hint="eastAsia"/>
                <w:color w:val="000000"/>
                <w:sz w:val="24"/>
                <w:szCs w:val="24"/>
              </w:rPr>
              <w:t>包含数字及文字描述</w:t>
            </w:r>
            <w:r w:rsidRPr="00413FF8">
              <w:rPr>
                <w:rFonts w:ascii="Times New Roman" w:eastAsia="宋体" w:hAnsi="Times New Roman" w:cs="Times New Roman"/>
                <w:color w:val="000000"/>
                <w:sz w:val="24"/>
                <w:szCs w:val="24"/>
              </w:rPr>
              <w:t>)</w:t>
            </w:r>
          </w:p>
        </w:tc>
      </w:tr>
      <w:tr w:rsidR="002973F9" w:rsidRPr="00FD5AF8" w14:paraId="7A6E4C1A" w14:textId="77777777" w:rsidTr="002973F9">
        <w:trPr>
          <w:trHeight w:val="953"/>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3D8EF25D" w14:textId="77777777" w:rsidR="002973F9" w:rsidRPr="00FD5AF8" w:rsidRDefault="002973F9"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F4AA09"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2BE359"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BDC37F"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裁决处理劳动人事争议</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01A3C5"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按照《劳动争议调解仲裁法》的规定，及时有效处理劳动人事</w:t>
            </w:r>
            <w:r w:rsidRPr="00E3565E">
              <w:rPr>
                <w:rFonts w:ascii="Times New Roman" w:hAnsi="Times New Roman" w:cs="Times New Roman" w:hint="eastAsia"/>
                <w:color w:val="000000"/>
                <w:sz w:val="24"/>
              </w:rPr>
              <w:lastRenderedPageBreak/>
              <w:t>争议案件，完成省厅下达当期结案率</w:t>
            </w:r>
            <w:r w:rsidRPr="00E3565E">
              <w:rPr>
                <w:rFonts w:ascii="Times New Roman" w:hAnsi="Times New Roman" w:cs="Times New Roman" w:hint="eastAsia"/>
                <w:color w:val="000000"/>
                <w:sz w:val="24"/>
              </w:rPr>
              <w:t>100%</w:t>
            </w:r>
            <w:r w:rsidRPr="00E3565E">
              <w:rPr>
                <w:rFonts w:ascii="Times New Roman" w:hAnsi="Times New Roman" w:cs="Times New Roman" w:hint="eastAsia"/>
                <w:color w:val="000000"/>
                <w:sz w:val="24"/>
              </w:rPr>
              <w:t>的目标任务；全年处理劳动人事争议案件约</w:t>
            </w:r>
            <w:r w:rsidRPr="00E3565E">
              <w:rPr>
                <w:rFonts w:ascii="Times New Roman" w:hAnsi="Times New Roman" w:cs="Times New Roman" w:hint="eastAsia"/>
                <w:color w:val="000000"/>
                <w:sz w:val="24"/>
              </w:rPr>
              <w:t>500</w:t>
            </w:r>
            <w:r w:rsidRPr="00E3565E">
              <w:rPr>
                <w:rFonts w:ascii="Times New Roman" w:hAnsi="Times New Roman" w:cs="Times New Roman" w:hint="eastAsia"/>
                <w:color w:val="000000"/>
                <w:sz w:val="24"/>
              </w:rPr>
              <w:t>件，法律宣传资料</w:t>
            </w:r>
            <w:r w:rsidRPr="00E3565E">
              <w:rPr>
                <w:rFonts w:ascii="Times New Roman" w:hAnsi="Times New Roman" w:cs="Times New Roman" w:hint="eastAsia"/>
                <w:color w:val="000000"/>
                <w:sz w:val="24"/>
              </w:rPr>
              <w:t>20000</w:t>
            </w:r>
            <w:r w:rsidRPr="00E3565E">
              <w:rPr>
                <w:rFonts w:ascii="Times New Roman" w:hAnsi="Times New Roman" w:cs="Times New Roman" w:hint="eastAsia"/>
                <w:color w:val="000000"/>
                <w:sz w:val="24"/>
              </w:rPr>
              <w:t>份，办案系统专业设备配置及维护。</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F4A518"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lastRenderedPageBreak/>
              <w:t>按照《劳动争议调解仲裁法》的规定，及时有效处理劳动人事</w:t>
            </w:r>
            <w:r w:rsidRPr="00E3565E">
              <w:rPr>
                <w:rFonts w:ascii="Times New Roman" w:hAnsi="Times New Roman" w:cs="Times New Roman" w:hint="eastAsia"/>
                <w:color w:val="000000"/>
                <w:sz w:val="24"/>
              </w:rPr>
              <w:lastRenderedPageBreak/>
              <w:t>争议案件，完成省厅下达当期结案率</w:t>
            </w:r>
            <w:r w:rsidRPr="00E3565E">
              <w:rPr>
                <w:rFonts w:ascii="Times New Roman" w:hAnsi="Times New Roman" w:cs="Times New Roman" w:hint="eastAsia"/>
                <w:color w:val="000000"/>
                <w:sz w:val="24"/>
              </w:rPr>
              <w:t>100%</w:t>
            </w:r>
            <w:r w:rsidRPr="00E3565E">
              <w:rPr>
                <w:rFonts w:ascii="Times New Roman" w:hAnsi="Times New Roman" w:cs="Times New Roman" w:hint="eastAsia"/>
                <w:color w:val="000000"/>
                <w:sz w:val="24"/>
              </w:rPr>
              <w:t>的目标任务；全年处理劳动人事争议案件约</w:t>
            </w:r>
            <w:r w:rsidRPr="00E3565E">
              <w:rPr>
                <w:rFonts w:ascii="Times New Roman" w:hAnsi="Times New Roman" w:cs="Times New Roman" w:hint="eastAsia"/>
                <w:color w:val="000000"/>
                <w:sz w:val="24"/>
              </w:rPr>
              <w:t>500</w:t>
            </w:r>
            <w:r w:rsidRPr="00E3565E">
              <w:rPr>
                <w:rFonts w:ascii="Times New Roman" w:hAnsi="Times New Roman" w:cs="Times New Roman" w:hint="eastAsia"/>
                <w:color w:val="000000"/>
                <w:sz w:val="24"/>
              </w:rPr>
              <w:t>件，法律宣传资料</w:t>
            </w:r>
            <w:r>
              <w:rPr>
                <w:rFonts w:ascii="Times New Roman" w:hAnsi="Times New Roman" w:cs="Times New Roman" w:hint="eastAsia"/>
                <w:color w:val="000000"/>
                <w:sz w:val="24"/>
              </w:rPr>
              <w:t>35</w:t>
            </w:r>
            <w:r w:rsidRPr="00E3565E">
              <w:rPr>
                <w:rFonts w:ascii="Times New Roman" w:hAnsi="Times New Roman" w:cs="Times New Roman" w:hint="eastAsia"/>
                <w:color w:val="000000"/>
                <w:sz w:val="24"/>
              </w:rPr>
              <w:t>000</w:t>
            </w:r>
            <w:r w:rsidRPr="00E3565E">
              <w:rPr>
                <w:rFonts w:ascii="Times New Roman" w:hAnsi="Times New Roman" w:cs="Times New Roman" w:hint="eastAsia"/>
                <w:color w:val="000000"/>
                <w:sz w:val="24"/>
              </w:rPr>
              <w:t>份，办案系统专业设备配置及维护。</w:t>
            </w:r>
          </w:p>
        </w:tc>
      </w:tr>
      <w:tr w:rsidR="002973F9" w:rsidRPr="00FD5AF8" w14:paraId="2D17065A" w14:textId="77777777" w:rsidTr="002973F9">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746A7F19" w14:textId="77777777" w:rsidR="002973F9" w:rsidRPr="00FD5AF8" w:rsidRDefault="002973F9"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9AD373"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AEB5E0"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8416B5"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法律适用研讨、疑难案件研讨</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6810C5"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疑难案件、法律问题召开三方四家、仲裁委员会成员单位会议</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582884"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疑难案件、法律问题召开三方四家、仲裁委员会成员单位会议</w:t>
            </w:r>
          </w:p>
        </w:tc>
      </w:tr>
      <w:tr w:rsidR="002973F9" w:rsidRPr="00FD5AF8" w14:paraId="6B45BF6E" w14:textId="77777777" w:rsidTr="002973F9">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675B7F96" w14:textId="77777777" w:rsidR="002973F9" w:rsidRPr="00FD5AF8" w:rsidRDefault="002973F9"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3A95FA"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9874A8"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C02CE5"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法律法规宣传</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871B31"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宣传资料、调解资料等印刷</w:t>
            </w:r>
            <w:r w:rsidRPr="00E3565E">
              <w:rPr>
                <w:rFonts w:ascii="Times New Roman" w:hAnsi="Times New Roman" w:cs="Times New Roman" w:hint="eastAsia"/>
                <w:color w:val="000000"/>
                <w:sz w:val="24"/>
              </w:rPr>
              <w:t>10000</w:t>
            </w:r>
            <w:r w:rsidRPr="00E3565E">
              <w:rPr>
                <w:rFonts w:ascii="Times New Roman" w:hAnsi="Times New Roman" w:cs="Times New Roman" w:hint="eastAsia"/>
                <w:color w:val="000000"/>
                <w:sz w:val="24"/>
              </w:rPr>
              <w:t>份</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2B0402"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宣传资料、调解资料等印刷</w:t>
            </w:r>
            <w:r>
              <w:rPr>
                <w:rFonts w:ascii="Times New Roman" w:hAnsi="Times New Roman" w:cs="Times New Roman" w:hint="eastAsia"/>
                <w:color w:val="000000"/>
                <w:sz w:val="24"/>
              </w:rPr>
              <w:t>2</w:t>
            </w:r>
            <w:r w:rsidRPr="00E3565E">
              <w:rPr>
                <w:rFonts w:ascii="Times New Roman" w:hAnsi="Times New Roman" w:cs="Times New Roman" w:hint="eastAsia"/>
                <w:color w:val="000000"/>
                <w:sz w:val="24"/>
              </w:rPr>
              <w:t>0000</w:t>
            </w:r>
            <w:r w:rsidRPr="00E3565E">
              <w:rPr>
                <w:rFonts w:ascii="Times New Roman" w:hAnsi="Times New Roman" w:cs="Times New Roman" w:hint="eastAsia"/>
                <w:color w:val="000000"/>
                <w:sz w:val="24"/>
              </w:rPr>
              <w:t>份</w:t>
            </w:r>
          </w:p>
        </w:tc>
      </w:tr>
      <w:tr w:rsidR="002973F9" w:rsidRPr="00FD5AF8" w14:paraId="2F14CAE6" w14:textId="77777777" w:rsidTr="002973F9">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6DCDBECB" w14:textId="77777777" w:rsidR="002973F9" w:rsidRPr="00FD5AF8" w:rsidRDefault="002973F9"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1D57E1"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C0F608"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AB5997"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当期结案率</w:t>
            </w:r>
            <w:r w:rsidRPr="00627C40">
              <w:rPr>
                <w:rFonts w:ascii="Times New Roman" w:hAnsi="Times New Roman" w:cs="Times New Roman" w:hint="eastAsia"/>
                <w:color w:val="000000"/>
                <w:sz w:val="24"/>
              </w:rPr>
              <w:t>90%</w:t>
            </w:r>
            <w:r w:rsidRPr="00627C40">
              <w:rPr>
                <w:rFonts w:ascii="Times New Roman" w:hAnsi="Times New Roman" w:cs="Times New Roman" w:hint="eastAsia"/>
                <w:color w:val="000000"/>
                <w:sz w:val="24"/>
              </w:rPr>
              <w:t>，公平、公正处理争议案件</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698B0AD"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完成省厅下达的目标要求，达到</w:t>
            </w:r>
            <w:proofErr w:type="gramStart"/>
            <w:r w:rsidRPr="00627C40">
              <w:rPr>
                <w:rFonts w:ascii="Times New Roman" w:hAnsi="Times New Roman" w:cs="Times New Roman" w:hint="eastAsia"/>
                <w:color w:val="000000"/>
                <w:sz w:val="24"/>
              </w:rPr>
              <w:t>人社工作创满标准</w:t>
            </w:r>
            <w:proofErr w:type="gramEnd"/>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BEA6E0" w14:textId="77777777" w:rsidR="002973F9" w:rsidRPr="00FD5AF8" w:rsidRDefault="002973F9" w:rsidP="002973F9">
            <w:pPr>
              <w:jc w:val="center"/>
              <w:textAlignment w:val="center"/>
              <w:rPr>
                <w:rFonts w:ascii="Times New Roman" w:hAnsi="Times New Roman" w:cs="Times New Roman"/>
                <w:color w:val="000000"/>
                <w:sz w:val="24"/>
              </w:rPr>
            </w:pPr>
            <w:r w:rsidRPr="00E3565E">
              <w:rPr>
                <w:rFonts w:ascii="Times New Roman" w:hAnsi="Times New Roman" w:cs="Times New Roman" w:hint="eastAsia"/>
                <w:color w:val="000000"/>
                <w:sz w:val="24"/>
              </w:rPr>
              <w:t>完成省厅下达的目标要求，达到</w:t>
            </w:r>
            <w:proofErr w:type="gramStart"/>
            <w:r w:rsidRPr="00E3565E">
              <w:rPr>
                <w:rFonts w:ascii="Times New Roman" w:hAnsi="Times New Roman" w:cs="Times New Roman" w:hint="eastAsia"/>
                <w:color w:val="000000"/>
                <w:sz w:val="24"/>
              </w:rPr>
              <w:t>人社工作创满标准</w:t>
            </w:r>
            <w:proofErr w:type="gramEnd"/>
          </w:p>
        </w:tc>
      </w:tr>
      <w:tr w:rsidR="002973F9" w:rsidRPr="00FD5AF8" w14:paraId="38C48183" w14:textId="77777777" w:rsidTr="002973F9">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4BB8A622" w14:textId="77777777" w:rsidR="002973F9" w:rsidRPr="00FD5AF8" w:rsidRDefault="002973F9"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CA3242"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F6C187"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6B30AE"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按照工作推进</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377ED8" w14:textId="77777777" w:rsidR="002973F9" w:rsidRPr="00FD5AF8" w:rsidRDefault="002973F9"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2019</w:t>
            </w:r>
            <w:r>
              <w:rPr>
                <w:rFonts w:ascii="Times New Roman" w:hAnsi="Times New Roman" w:cs="Times New Roman" w:hint="eastAsia"/>
                <w:color w:val="000000"/>
                <w:sz w:val="24"/>
              </w:rPr>
              <w:t>全年</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09F338" w14:textId="77777777" w:rsidR="002973F9" w:rsidRPr="00FD5AF8" w:rsidRDefault="002973F9" w:rsidP="002973F9">
            <w:pPr>
              <w:jc w:val="center"/>
              <w:textAlignment w:val="center"/>
              <w:rPr>
                <w:rFonts w:ascii="Times New Roman" w:hAnsi="Times New Roman" w:cs="Times New Roman"/>
                <w:color w:val="000000"/>
                <w:sz w:val="24"/>
              </w:rPr>
            </w:pPr>
            <w:r>
              <w:rPr>
                <w:rFonts w:ascii="Times New Roman" w:hAnsi="Times New Roman" w:cs="Times New Roman" w:hint="eastAsia"/>
                <w:color w:val="000000"/>
                <w:sz w:val="24"/>
              </w:rPr>
              <w:t>2019</w:t>
            </w:r>
            <w:r>
              <w:rPr>
                <w:rFonts w:ascii="Times New Roman" w:hAnsi="Times New Roman" w:cs="Times New Roman" w:hint="eastAsia"/>
                <w:color w:val="000000"/>
                <w:sz w:val="24"/>
              </w:rPr>
              <w:t>全年</w:t>
            </w:r>
          </w:p>
        </w:tc>
      </w:tr>
      <w:tr w:rsidR="002973F9" w:rsidRPr="00FD5AF8" w14:paraId="67AB61E6" w14:textId="77777777" w:rsidTr="002973F9">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65A95415" w14:textId="77777777" w:rsidR="002973F9" w:rsidRPr="00FD5AF8" w:rsidRDefault="002973F9"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0B8D23"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323395"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成本指标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F1B9FC"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法律文书印制、送达、案件调查、归档、保存等</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78F71A"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全年平均</w:t>
            </w:r>
            <w:r w:rsidRPr="00627C40">
              <w:rPr>
                <w:rFonts w:ascii="Times New Roman" w:hAnsi="Times New Roman" w:cs="Times New Roman" w:hint="eastAsia"/>
                <w:color w:val="000000"/>
                <w:sz w:val="24"/>
              </w:rPr>
              <w:t>200</w:t>
            </w:r>
            <w:r w:rsidRPr="00627C40">
              <w:rPr>
                <w:rFonts w:ascii="Times New Roman" w:hAnsi="Times New Roman" w:cs="Times New Roman" w:hint="eastAsia"/>
                <w:color w:val="000000"/>
                <w:sz w:val="24"/>
              </w:rPr>
              <w:t>元</w:t>
            </w:r>
            <w:r w:rsidRPr="00627C40">
              <w:rPr>
                <w:rFonts w:ascii="Times New Roman" w:hAnsi="Times New Roman" w:cs="Times New Roman" w:hint="eastAsia"/>
                <w:color w:val="000000"/>
                <w:sz w:val="24"/>
              </w:rPr>
              <w:t>/</w:t>
            </w:r>
            <w:r w:rsidRPr="00627C40">
              <w:rPr>
                <w:rFonts w:ascii="Times New Roman" w:hAnsi="Times New Roman" w:cs="Times New Roman" w:hint="eastAsia"/>
                <w:color w:val="000000"/>
                <w:sz w:val="24"/>
              </w:rPr>
              <w:t>件</w:t>
            </w:r>
            <w:r w:rsidRPr="00627C40">
              <w:rPr>
                <w:rFonts w:ascii="Times New Roman" w:hAnsi="Times New Roman" w:cs="Times New Roman" w:hint="eastAsia"/>
                <w:color w:val="000000"/>
                <w:sz w:val="24"/>
              </w:rPr>
              <w:t>*500</w:t>
            </w:r>
            <w:r w:rsidRPr="00627C40">
              <w:rPr>
                <w:rFonts w:ascii="Times New Roman" w:hAnsi="Times New Roman" w:cs="Times New Roman" w:hint="eastAsia"/>
                <w:color w:val="000000"/>
                <w:sz w:val="24"/>
              </w:rPr>
              <w:t>件</w:t>
            </w:r>
            <w:r w:rsidRPr="00627C40">
              <w:rPr>
                <w:rFonts w:ascii="Times New Roman" w:hAnsi="Times New Roman" w:cs="Times New Roman" w:hint="eastAsia"/>
                <w:color w:val="000000"/>
                <w:sz w:val="24"/>
              </w:rPr>
              <w:t>=100000</w:t>
            </w:r>
            <w:r w:rsidRPr="00627C40">
              <w:rPr>
                <w:rFonts w:ascii="Times New Roman" w:hAnsi="Times New Roman" w:cs="Times New Roman" w:hint="eastAsia"/>
                <w:color w:val="000000"/>
                <w:sz w:val="24"/>
              </w:rPr>
              <w:t>元，印刷费</w:t>
            </w:r>
            <w:r w:rsidRPr="00627C40">
              <w:rPr>
                <w:rFonts w:ascii="Times New Roman" w:hAnsi="Times New Roman" w:cs="Times New Roman" w:hint="eastAsia"/>
                <w:color w:val="000000"/>
                <w:sz w:val="24"/>
              </w:rPr>
              <w:t>20000</w:t>
            </w:r>
            <w:r w:rsidRPr="00627C40">
              <w:rPr>
                <w:rFonts w:ascii="Times New Roman" w:hAnsi="Times New Roman" w:cs="Times New Roman" w:hint="eastAsia"/>
                <w:color w:val="000000"/>
                <w:sz w:val="24"/>
              </w:rPr>
              <w:t>元，培训费、会议费、委托业务费等共计</w:t>
            </w:r>
            <w:r w:rsidRPr="00627C40">
              <w:rPr>
                <w:rFonts w:ascii="Times New Roman" w:hAnsi="Times New Roman" w:cs="Times New Roman" w:hint="eastAsia"/>
                <w:color w:val="000000"/>
                <w:sz w:val="24"/>
              </w:rPr>
              <w:t>30000</w:t>
            </w:r>
            <w:r w:rsidRPr="00627C40">
              <w:rPr>
                <w:rFonts w:ascii="Times New Roman" w:hAnsi="Times New Roman" w:cs="Times New Roman" w:hint="eastAsia"/>
                <w:color w:val="000000"/>
                <w:sz w:val="24"/>
              </w:rPr>
              <w:t>元。</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AC7257"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全年平均</w:t>
            </w:r>
            <w:r w:rsidRPr="00627C40">
              <w:rPr>
                <w:rFonts w:ascii="Times New Roman" w:hAnsi="Times New Roman" w:cs="Times New Roman" w:hint="eastAsia"/>
                <w:color w:val="000000"/>
                <w:sz w:val="24"/>
              </w:rPr>
              <w:t>200</w:t>
            </w:r>
            <w:r w:rsidRPr="00627C40">
              <w:rPr>
                <w:rFonts w:ascii="Times New Roman" w:hAnsi="Times New Roman" w:cs="Times New Roman" w:hint="eastAsia"/>
                <w:color w:val="000000"/>
                <w:sz w:val="24"/>
              </w:rPr>
              <w:t>元</w:t>
            </w:r>
            <w:r w:rsidRPr="00627C40">
              <w:rPr>
                <w:rFonts w:ascii="Times New Roman" w:hAnsi="Times New Roman" w:cs="Times New Roman" w:hint="eastAsia"/>
                <w:color w:val="000000"/>
                <w:sz w:val="24"/>
              </w:rPr>
              <w:t>/</w:t>
            </w:r>
            <w:r w:rsidRPr="00627C40">
              <w:rPr>
                <w:rFonts w:ascii="Times New Roman" w:hAnsi="Times New Roman" w:cs="Times New Roman" w:hint="eastAsia"/>
                <w:color w:val="000000"/>
                <w:sz w:val="24"/>
              </w:rPr>
              <w:t>件</w:t>
            </w:r>
            <w:r w:rsidRPr="00627C40">
              <w:rPr>
                <w:rFonts w:ascii="Times New Roman" w:hAnsi="Times New Roman" w:cs="Times New Roman" w:hint="eastAsia"/>
                <w:color w:val="000000"/>
                <w:sz w:val="24"/>
              </w:rPr>
              <w:t>*</w:t>
            </w:r>
            <w:r>
              <w:rPr>
                <w:rFonts w:ascii="Times New Roman" w:hAnsi="Times New Roman" w:cs="Times New Roman" w:hint="eastAsia"/>
                <w:color w:val="000000"/>
                <w:sz w:val="24"/>
              </w:rPr>
              <w:t>5</w:t>
            </w:r>
            <w:r w:rsidRPr="00627C40">
              <w:rPr>
                <w:rFonts w:ascii="Times New Roman" w:hAnsi="Times New Roman" w:cs="Times New Roman" w:hint="eastAsia"/>
                <w:color w:val="000000"/>
                <w:sz w:val="24"/>
              </w:rPr>
              <w:t>00</w:t>
            </w:r>
            <w:r w:rsidRPr="00627C40">
              <w:rPr>
                <w:rFonts w:ascii="Times New Roman" w:hAnsi="Times New Roman" w:cs="Times New Roman" w:hint="eastAsia"/>
                <w:color w:val="000000"/>
                <w:sz w:val="24"/>
              </w:rPr>
              <w:t>件</w:t>
            </w:r>
            <w:r w:rsidRPr="00627C40">
              <w:rPr>
                <w:rFonts w:ascii="Times New Roman" w:hAnsi="Times New Roman" w:cs="Times New Roman" w:hint="eastAsia"/>
                <w:color w:val="000000"/>
                <w:sz w:val="24"/>
              </w:rPr>
              <w:t>=</w:t>
            </w:r>
            <w:r>
              <w:rPr>
                <w:rFonts w:ascii="Times New Roman" w:hAnsi="Times New Roman" w:cs="Times New Roman" w:hint="eastAsia"/>
                <w:color w:val="000000"/>
                <w:sz w:val="24"/>
              </w:rPr>
              <w:t>1</w:t>
            </w:r>
            <w:r w:rsidRPr="00627C40">
              <w:rPr>
                <w:rFonts w:ascii="Times New Roman" w:hAnsi="Times New Roman" w:cs="Times New Roman" w:hint="eastAsia"/>
                <w:color w:val="000000"/>
                <w:sz w:val="24"/>
              </w:rPr>
              <w:t>00000</w:t>
            </w:r>
            <w:r w:rsidRPr="00627C40">
              <w:rPr>
                <w:rFonts w:ascii="Times New Roman" w:hAnsi="Times New Roman" w:cs="Times New Roman" w:hint="eastAsia"/>
                <w:color w:val="000000"/>
                <w:sz w:val="24"/>
              </w:rPr>
              <w:t>元，印刷费</w:t>
            </w:r>
            <w:r>
              <w:rPr>
                <w:rFonts w:ascii="Times New Roman" w:hAnsi="Times New Roman" w:cs="Times New Roman" w:hint="eastAsia"/>
                <w:color w:val="000000"/>
                <w:sz w:val="24"/>
              </w:rPr>
              <w:t>5</w:t>
            </w:r>
            <w:r w:rsidRPr="00627C40">
              <w:rPr>
                <w:rFonts w:ascii="Times New Roman" w:hAnsi="Times New Roman" w:cs="Times New Roman" w:hint="eastAsia"/>
                <w:color w:val="000000"/>
                <w:sz w:val="24"/>
              </w:rPr>
              <w:t>0000</w:t>
            </w:r>
            <w:r w:rsidRPr="00627C40">
              <w:rPr>
                <w:rFonts w:ascii="Times New Roman" w:hAnsi="Times New Roman" w:cs="Times New Roman" w:hint="eastAsia"/>
                <w:color w:val="000000"/>
                <w:sz w:val="24"/>
              </w:rPr>
              <w:t>元，培训费、会议费、委托业务费等共计</w:t>
            </w:r>
            <w:r>
              <w:rPr>
                <w:rFonts w:ascii="Times New Roman" w:hAnsi="Times New Roman" w:cs="Times New Roman" w:hint="eastAsia"/>
                <w:color w:val="000000"/>
                <w:sz w:val="24"/>
              </w:rPr>
              <w:t>6</w:t>
            </w:r>
            <w:r w:rsidRPr="00627C40">
              <w:rPr>
                <w:rFonts w:ascii="Times New Roman" w:hAnsi="Times New Roman" w:cs="Times New Roman" w:hint="eastAsia"/>
                <w:color w:val="000000"/>
                <w:sz w:val="24"/>
              </w:rPr>
              <w:t>0000</w:t>
            </w:r>
            <w:r w:rsidRPr="00627C40">
              <w:rPr>
                <w:rFonts w:ascii="Times New Roman" w:hAnsi="Times New Roman" w:cs="Times New Roman" w:hint="eastAsia"/>
                <w:color w:val="000000"/>
                <w:sz w:val="24"/>
              </w:rPr>
              <w:t>元。</w:t>
            </w:r>
          </w:p>
        </w:tc>
      </w:tr>
      <w:tr w:rsidR="002973F9" w:rsidRPr="00FD5AF8" w14:paraId="3E9B1DEA" w14:textId="77777777" w:rsidTr="002973F9">
        <w:trPr>
          <w:trHeight w:val="1042"/>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34D79CC8" w14:textId="77777777" w:rsidR="002973F9" w:rsidRPr="00FD5AF8" w:rsidRDefault="002973F9"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A67188"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5E562E"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社会效益指标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1D1281"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用人单位规范用工，劳动者依法维权</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5BB900"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依法促进劳动关系稳定，社会和谐。</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D5228B"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依法促进劳动关系稳定，社会和谐。</w:t>
            </w:r>
          </w:p>
        </w:tc>
      </w:tr>
      <w:tr w:rsidR="002973F9" w:rsidRPr="00FD5AF8" w14:paraId="36DCF051" w14:textId="77777777" w:rsidTr="002973F9">
        <w:trPr>
          <w:trHeight w:val="1297"/>
          <w:jc w:val="center"/>
        </w:trPr>
        <w:tc>
          <w:tcPr>
            <w:tcW w:w="390" w:type="dxa"/>
            <w:vMerge/>
            <w:tcBorders>
              <w:left w:val="single" w:sz="4" w:space="0" w:color="000000"/>
              <w:right w:val="single" w:sz="4" w:space="0" w:color="000000"/>
            </w:tcBorders>
            <w:tcMar>
              <w:top w:w="15" w:type="dxa"/>
              <w:left w:w="15" w:type="dxa"/>
              <w:right w:w="15" w:type="dxa"/>
            </w:tcMar>
            <w:vAlign w:val="center"/>
          </w:tcPr>
          <w:p w14:paraId="5FD777AB" w14:textId="77777777" w:rsidR="002973F9" w:rsidRPr="00FD5AF8" w:rsidRDefault="002973F9"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16B6E8"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73CFAD"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可持续影响指标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F3012E"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案件档案使用年限</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8119AE"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w:t>
            </w:r>
            <w:r w:rsidRPr="00627C40">
              <w:rPr>
                <w:rFonts w:ascii="Times New Roman" w:hAnsi="Times New Roman" w:cs="Times New Roman" w:hint="eastAsia"/>
                <w:color w:val="000000"/>
                <w:sz w:val="24"/>
              </w:rPr>
              <w:t>10</w:t>
            </w:r>
            <w:r w:rsidRPr="00627C40">
              <w:rPr>
                <w:rFonts w:ascii="Times New Roman" w:hAnsi="Times New Roman" w:cs="Times New Roman" w:hint="eastAsia"/>
                <w:color w:val="000000"/>
                <w:sz w:val="24"/>
              </w:rPr>
              <w:t>年</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C2E521"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w:t>
            </w:r>
            <w:r w:rsidRPr="00627C40">
              <w:rPr>
                <w:rFonts w:ascii="Times New Roman" w:hAnsi="Times New Roman" w:cs="Times New Roman" w:hint="eastAsia"/>
                <w:color w:val="000000"/>
                <w:sz w:val="24"/>
              </w:rPr>
              <w:t>10</w:t>
            </w:r>
            <w:r w:rsidRPr="00627C40">
              <w:rPr>
                <w:rFonts w:ascii="Times New Roman" w:hAnsi="Times New Roman" w:cs="Times New Roman" w:hint="eastAsia"/>
                <w:color w:val="000000"/>
                <w:sz w:val="24"/>
              </w:rPr>
              <w:t>年</w:t>
            </w:r>
          </w:p>
        </w:tc>
      </w:tr>
      <w:tr w:rsidR="002973F9" w:rsidRPr="00FD5AF8" w14:paraId="72DC88A3" w14:textId="77777777" w:rsidTr="002973F9">
        <w:trPr>
          <w:trHeight w:val="1050"/>
          <w:jc w:val="center"/>
        </w:trPr>
        <w:tc>
          <w:tcPr>
            <w:tcW w:w="390"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54FC1849" w14:textId="77777777" w:rsidR="002973F9" w:rsidRPr="00FD5AF8" w:rsidRDefault="002973F9" w:rsidP="002973F9">
            <w:pPr>
              <w:jc w:val="center"/>
              <w:textAlignment w:val="center"/>
              <w:rPr>
                <w:rFonts w:ascii="Times New Roman" w:hAnsi="Times New Roman" w:cs="Times New Roman"/>
                <w:color w:val="000000"/>
                <w:sz w:val="24"/>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3C7F96" w14:textId="77777777" w:rsidR="002973F9" w:rsidRPr="00FD5AF8" w:rsidRDefault="002973F9" w:rsidP="002973F9">
            <w:pPr>
              <w:jc w:val="center"/>
              <w:textAlignment w:val="center"/>
              <w:rPr>
                <w:rFonts w:ascii="Times New Roman" w:hAnsi="Times New Roman" w:cs="Times New Roman"/>
                <w:color w:val="000000"/>
                <w:sz w:val="24"/>
              </w:rPr>
            </w:pPr>
            <w:r w:rsidRPr="00413FF8">
              <w:rPr>
                <w:rFonts w:ascii="Times New Roman" w:eastAsia="宋体" w:hAnsi="Times New Roman" w:cs="Times New Roman" w:hint="eastAsia"/>
                <w:color w:val="000000"/>
                <w:sz w:val="24"/>
                <w:szCs w:val="24"/>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F779E1"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服务对象满意度指标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0B8527"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公众满意度</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000FE5"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仲裁机构服务达到</w:t>
            </w:r>
            <w:proofErr w:type="gramStart"/>
            <w:r w:rsidRPr="00627C40">
              <w:rPr>
                <w:rFonts w:ascii="Times New Roman" w:hAnsi="Times New Roman" w:cs="Times New Roman" w:hint="eastAsia"/>
                <w:color w:val="000000"/>
                <w:sz w:val="24"/>
              </w:rPr>
              <w:t>人社工作创满</w:t>
            </w:r>
            <w:proofErr w:type="gramEnd"/>
            <w:r w:rsidRPr="00627C40">
              <w:rPr>
                <w:rFonts w:ascii="Times New Roman" w:hAnsi="Times New Roman" w:cs="Times New Roman" w:hint="eastAsia"/>
                <w:color w:val="000000"/>
                <w:sz w:val="24"/>
              </w:rPr>
              <w:t>要求</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6E9F28" w14:textId="77777777" w:rsidR="002973F9" w:rsidRPr="00FD5AF8" w:rsidRDefault="002973F9" w:rsidP="002973F9">
            <w:pPr>
              <w:jc w:val="center"/>
              <w:textAlignment w:val="center"/>
              <w:rPr>
                <w:rFonts w:ascii="Times New Roman" w:hAnsi="Times New Roman" w:cs="Times New Roman"/>
                <w:color w:val="000000"/>
                <w:sz w:val="24"/>
              </w:rPr>
            </w:pPr>
            <w:r w:rsidRPr="00627C40">
              <w:rPr>
                <w:rFonts w:ascii="Times New Roman" w:hAnsi="Times New Roman" w:cs="Times New Roman" w:hint="eastAsia"/>
                <w:color w:val="000000"/>
                <w:sz w:val="24"/>
              </w:rPr>
              <w:t>仲裁机构服务达到</w:t>
            </w:r>
            <w:proofErr w:type="gramStart"/>
            <w:r w:rsidRPr="00627C40">
              <w:rPr>
                <w:rFonts w:ascii="Times New Roman" w:hAnsi="Times New Roman" w:cs="Times New Roman" w:hint="eastAsia"/>
                <w:color w:val="000000"/>
                <w:sz w:val="24"/>
              </w:rPr>
              <w:t>人社工作创满</w:t>
            </w:r>
            <w:proofErr w:type="gramEnd"/>
            <w:r w:rsidRPr="00627C40">
              <w:rPr>
                <w:rFonts w:ascii="Times New Roman" w:hAnsi="Times New Roman" w:cs="Times New Roman" w:hint="eastAsia"/>
                <w:color w:val="000000"/>
                <w:sz w:val="24"/>
              </w:rPr>
              <w:t>要求</w:t>
            </w:r>
          </w:p>
        </w:tc>
      </w:tr>
    </w:tbl>
    <w:p w14:paraId="1172BD85" w14:textId="77777777" w:rsidR="00660E30" w:rsidRPr="00FD5AF8" w:rsidRDefault="00660E30" w:rsidP="002973F9">
      <w:pPr>
        <w:spacing w:line="600" w:lineRule="exact"/>
        <w:rPr>
          <w:rFonts w:ascii="Times New Roman" w:eastAsia="仿宋_GB2312" w:hAnsi="Times New Roman"/>
          <w:sz w:val="32"/>
          <w:szCs w:val="32"/>
          <w:lang w:val="zh-CN"/>
        </w:rPr>
      </w:pPr>
    </w:p>
    <w:p w14:paraId="79DD44CB" w14:textId="77777777" w:rsidR="00660E30" w:rsidRPr="00FD5AF8" w:rsidRDefault="00660E30" w:rsidP="00660E30">
      <w:pPr>
        <w:spacing w:line="600" w:lineRule="exact"/>
        <w:ind w:firstLine="720"/>
        <w:rPr>
          <w:rFonts w:ascii="Times New Roman" w:eastAsia="黑体" w:hAnsi="Times New Roman"/>
          <w:sz w:val="32"/>
          <w:szCs w:val="32"/>
        </w:rPr>
      </w:pPr>
      <w:r w:rsidRPr="00413FF8">
        <w:rPr>
          <w:rFonts w:ascii="Times New Roman" w:eastAsia="黑体" w:hAnsi="Times New Roman" w:hint="eastAsia"/>
          <w:kern w:val="2"/>
          <w:sz w:val="32"/>
          <w:szCs w:val="32"/>
        </w:rPr>
        <w:t>五、评价结论及建议</w:t>
      </w:r>
    </w:p>
    <w:p w14:paraId="38A529C4" w14:textId="77777777" w:rsidR="00660E30" w:rsidRPr="00FD5AF8" w:rsidRDefault="00660E30" w:rsidP="00660E30">
      <w:pPr>
        <w:spacing w:line="600" w:lineRule="exact"/>
        <w:ind w:firstLine="720"/>
        <w:rPr>
          <w:rFonts w:ascii="Times New Roman" w:eastAsia="楷体_GB2312" w:hAnsi="Times New Roman"/>
          <w:b/>
          <w:sz w:val="32"/>
          <w:szCs w:val="32"/>
          <w:lang w:val="zh-CN"/>
        </w:rPr>
      </w:pPr>
      <w:r w:rsidRPr="00413FF8">
        <w:rPr>
          <w:rFonts w:ascii="Times New Roman" w:eastAsia="楷体_GB2312" w:hAnsi="Times New Roman" w:hint="eastAsia"/>
          <w:b/>
          <w:kern w:val="2"/>
          <w:sz w:val="32"/>
          <w:szCs w:val="32"/>
          <w:lang w:val="zh-CN"/>
        </w:rPr>
        <w:t>（一）评价结论。</w:t>
      </w:r>
    </w:p>
    <w:p w14:paraId="33400E29" w14:textId="77777777" w:rsidR="00660E30" w:rsidRPr="00FD5AF8" w:rsidRDefault="00660E30" w:rsidP="00660E30">
      <w:pPr>
        <w:spacing w:line="600" w:lineRule="exact"/>
        <w:ind w:firstLineChars="200" w:firstLine="640"/>
        <w:rPr>
          <w:rFonts w:ascii="Times New Roman" w:eastAsia="仿宋_GB2312" w:hAnsi="Times New Roman"/>
          <w:sz w:val="32"/>
          <w:szCs w:val="32"/>
          <w:bdr w:val="single" w:sz="4" w:space="0" w:color="auto"/>
          <w:lang w:val="zh-CN"/>
        </w:rPr>
      </w:pPr>
      <w:r w:rsidRPr="00413FF8">
        <w:rPr>
          <w:rFonts w:ascii="Times New Roman" w:eastAsia="仿宋_GB2312" w:hAnsi="Times New Roman" w:hint="eastAsia"/>
          <w:kern w:val="2"/>
          <w:sz w:val="32"/>
          <w:szCs w:val="32"/>
          <w:lang w:val="zh-CN"/>
        </w:rPr>
        <w:t>结合项目自身特点、评价重点及管理办法等要求，围绕专项项目支出绩效评价指标体系对项目进行总体评价。</w:t>
      </w:r>
    </w:p>
    <w:p w14:paraId="3B6BF916" w14:textId="77777777" w:rsidR="00660E30" w:rsidRPr="00FD5AF8" w:rsidRDefault="00660E30" w:rsidP="00660E30">
      <w:pPr>
        <w:spacing w:line="600" w:lineRule="exact"/>
        <w:ind w:firstLine="720"/>
        <w:rPr>
          <w:rFonts w:ascii="Times New Roman" w:eastAsia="楷体_GB2312" w:hAnsi="Times New Roman"/>
          <w:b/>
          <w:sz w:val="32"/>
          <w:szCs w:val="32"/>
          <w:lang w:val="zh-CN"/>
        </w:rPr>
      </w:pPr>
      <w:r w:rsidRPr="00413FF8">
        <w:rPr>
          <w:rFonts w:ascii="Times New Roman" w:eastAsia="楷体_GB2312" w:hAnsi="Times New Roman" w:hint="eastAsia"/>
          <w:b/>
          <w:kern w:val="2"/>
          <w:sz w:val="32"/>
          <w:szCs w:val="32"/>
          <w:lang w:val="zh-CN"/>
        </w:rPr>
        <w:t>（二）存在的问题。</w:t>
      </w:r>
    </w:p>
    <w:p w14:paraId="383F91B1" w14:textId="77777777" w:rsidR="00660E30" w:rsidRPr="001B2DD4" w:rsidRDefault="001B2DD4" w:rsidP="001B2DD4">
      <w:pPr>
        <w:spacing w:line="560" w:lineRule="exact"/>
        <w:ind w:firstLineChars="200" w:firstLine="640"/>
        <w:rPr>
          <w:rFonts w:ascii="仿宋_GB2312" w:eastAsia="仿宋_GB2312" w:hAnsiTheme="majorEastAsia"/>
          <w:sz w:val="32"/>
          <w:szCs w:val="32"/>
        </w:rPr>
      </w:pPr>
      <w:r w:rsidRPr="006D5121">
        <w:rPr>
          <w:rFonts w:ascii="仿宋_GB2312" w:eastAsia="仿宋_GB2312" w:hint="eastAsia"/>
          <w:sz w:val="32"/>
          <w:szCs w:val="32"/>
        </w:rPr>
        <w:t>会计核算还不够细致，对于有些能够细分的工作，未能详细分类核算，绩效评价基础数据不够精准。</w:t>
      </w:r>
    </w:p>
    <w:p w14:paraId="79C4FED3" w14:textId="77777777" w:rsidR="00660E30" w:rsidRPr="00FD5AF8" w:rsidRDefault="00660E30" w:rsidP="00660E30">
      <w:pPr>
        <w:spacing w:line="600" w:lineRule="exact"/>
        <w:ind w:firstLine="720"/>
        <w:rPr>
          <w:rFonts w:ascii="Times New Roman" w:eastAsia="楷体_GB2312" w:hAnsi="Times New Roman"/>
          <w:b/>
          <w:sz w:val="32"/>
          <w:szCs w:val="32"/>
          <w:lang w:val="zh-CN"/>
        </w:rPr>
      </w:pPr>
      <w:r w:rsidRPr="00413FF8">
        <w:rPr>
          <w:rFonts w:ascii="Times New Roman" w:eastAsia="楷体_GB2312" w:hAnsi="Times New Roman" w:hint="eastAsia"/>
          <w:b/>
          <w:kern w:val="2"/>
          <w:sz w:val="32"/>
          <w:szCs w:val="32"/>
          <w:lang w:val="zh-CN"/>
        </w:rPr>
        <w:t>（三）相关建议。</w:t>
      </w:r>
    </w:p>
    <w:p w14:paraId="1570E874" w14:textId="77777777" w:rsidR="001B2DD4" w:rsidRDefault="001B2DD4" w:rsidP="001B2DD4">
      <w:pPr>
        <w:ind w:firstLineChars="200" w:firstLine="640"/>
        <w:rPr>
          <w:rFonts w:ascii="仿宋_GB2312" w:eastAsia="仿宋_GB2312"/>
          <w:sz w:val="32"/>
          <w:szCs w:val="32"/>
        </w:rPr>
      </w:pPr>
      <w:r w:rsidRPr="009624C6">
        <w:rPr>
          <w:rFonts w:ascii="仿宋_GB2312" w:eastAsia="仿宋_GB2312" w:hint="eastAsia"/>
          <w:sz w:val="32"/>
          <w:szCs w:val="32"/>
        </w:rPr>
        <w:t>1．</w:t>
      </w:r>
      <w:r>
        <w:rPr>
          <w:rFonts w:ascii="仿宋_GB2312" w:eastAsia="仿宋_GB2312" w:hint="eastAsia"/>
          <w:sz w:val="32"/>
          <w:szCs w:val="32"/>
        </w:rPr>
        <w:t>完善预算绩效监控制度；</w:t>
      </w:r>
    </w:p>
    <w:p w14:paraId="27927119" w14:textId="77777777" w:rsidR="001B2DD4" w:rsidRDefault="001B2DD4" w:rsidP="001B2DD4">
      <w:pPr>
        <w:ind w:firstLineChars="200" w:firstLine="640"/>
        <w:rPr>
          <w:rFonts w:ascii="仿宋_GB2312" w:eastAsia="仿宋_GB2312"/>
          <w:sz w:val="32"/>
          <w:szCs w:val="32"/>
        </w:rPr>
      </w:pPr>
      <w:r>
        <w:rPr>
          <w:rFonts w:ascii="仿宋_GB2312" w:eastAsia="仿宋_GB2312" w:hint="eastAsia"/>
          <w:sz w:val="32"/>
          <w:szCs w:val="32"/>
        </w:rPr>
        <w:t>2</w:t>
      </w:r>
      <w:r w:rsidRPr="009624C6">
        <w:rPr>
          <w:rFonts w:ascii="仿宋_GB2312" w:eastAsia="仿宋_GB2312" w:hint="eastAsia"/>
          <w:sz w:val="32"/>
          <w:szCs w:val="32"/>
        </w:rPr>
        <w:t>．</w:t>
      </w:r>
      <w:r>
        <w:rPr>
          <w:rFonts w:ascii="仿宋_GB2312" w:eastAsia="仿宋_GB2312" w:hint="eastAsia"/>
          <w:sz w:val="32"/>
          <w:szCs w:val="32"/>
        </w:rPr>
        <w:t>优化预算绩效监控工作流程，明确工作职责；</w:t>
      </w:r>
    </w:p>
    <w:p w14:paraId="3809A672" w14:textId="77777777" w:rsidR="001B2DD4" w:rsidRPr="00C34F5E" w:rsidRDefault="001B2DD4" w:rsidP="001B2DD4">
      <w:pPr>
        <w:ind w:firstLineChars="200" w:firstLine="640"/>
      </w:pPr>
      <w:r>
        <w:rPr>
          <w:rFonts w:ascii="仿宋_GB2312" w:eastAsia="仿宋_GB2312" w:hint="eastAsia"/>
          <w:sz w:val="32"/>
          <w:szCs w:val="32"/>
        </w:rPr>
        <w:t>3</w:t>
      </w:r>
      <w:r w:rsidRPr="009624C6">
        <w:rPr>
          <w:rFonts w:ascii="仿宋_GB2312" w:eastAsia="仿宋_GB2312" w:hint="eastAsia"/>
          <w:sz w:val="32"/>
          <w:szCs w:val="32"/>
        </w:rPr>
        <w:t>．</w:t>
      </w:r>
      <w:r>
        <w:rPr>
          <w:rFonts w:ascii="仿宋_GB2312" w:eastAsia="仿宋_GB2312" w:hint="eastAsia"/>
          <w:sz w:val="32"/>
          <w:szCs w:val="32"/>
        </w:rPr>
        <w:t>建立动态监控分析制度。</w:t>
      </w:r>
    </w:p>
    <w:p w14:paraId="65433F80" w14:textId="77777777" w:rsidR="001B2DD4" w:rsidRPr="001B2DD4" w:rsidRDefault="001B2DD4" w:rsidP="001B2DD4">
      <w:pPr>
        <w:spacing w:line="560" w:lineRule="exact"/>
        <w:ind w:firstLineChars="200" w:firstLine="640"/>
        <w:rPr>
          <w:rFonts w:ascii="仿宋_GB2312" w:eastAsia="仿宋_GB2312" w:hAnsiTheme="majorEastAsia"/>
          <w:sz w:val="32"/>
          <w:szCs w:val="32"/>
        </w:rPr>
      </w:pPr>
    </w:p>
    <w:p w14:paraId="5FE7F467" w14:textId="77777777" w:rsidR="009D5AC0" w:rsidRDefault="009D5AC0" w:rsidP="00F868A9">
      <w:pPr>
        <w:spacing w:line="600" w:lineRule="exact"/>
        <w:jc w:val="center"/>
        <w:outlineLvl w:val="0"/>
        <w:rPr>
          <w:rFonts w:ascii="Times New Roman" w:eastAsia="黑体" w:hAnsi="Times New Roman"/>
          <w:color w:val="000000"/>
          <w:kern w:val="2"/>
          <w:sz w:val="44"/>
          <w:szCs w:val="44"/>
        </w:rPr>
      </w:pPr>
      <w:bookmarkStart w:id="60" w:name="_Toc15396618"/>
    </w:p>
    <w:p w14:paraId="60980AA1" w14:textId="77777777" w:rsidR="009D5AC0" w:rsidRDefault="009D5AC0" w:rsidP="00F868A9">
      <w:pPr>
        <w:spacing w:line="600" w:lineRule="exact"/>
        <w:jc w:val="center"/>
        <w:outlineLvl w:val="0"/>
        <w:rPr>
          <w:rFonts w:ascii="Times New Roman" w:eastAsia="黑体" w:hAnsi="Times New Roman"/>
          <w:color w:val="000000"/>
          <w:kern w:val="2"/>
          <w:sz w:val="44"/>
          <w:szCs w:val="44"/>
        </w:rPr>
      </w:pPr>
    </w:p>
    <w:p w14:paraId="43DC9BF4" w14:textId="77777777" w:rsidR="00660E30" w:rsidRPr="00FD5AF8" w:rsidRDefault="00660E30" w:rsidP="00F868A9">
      <w:pPr>
        <w:spacing w:line="600" w:lineRule="exact"/>
        <w:jc w:val="center"/>
        <w:outlineLvl w:val="0"/>
        <w:rPr>
          <w:rStyle w:val="10"/>
          <w:rFonts w:eastAsia="黑体"/>
        </w:rPr>
      </w:pPr>
      <w:r w:rsidRPr="00413FF8">
        <w:rPr>
          <w:rFonts w:ascii="Times New Roman" w:eastAsia="黑体" w:hAnsi="Times New Roman" w:hint="eastAsia"/>
          <w:color w:val="000000"/>
          <w:kern w:val="2"/>
          <w:sz w:val="44"/>
          <w:szCs w:val="44"/>
        </w:rPr>
        <w:lastRenderedPageBreak/>
        <w:t>第</w:t>
      </w:r>
      <w:r w:rsidRPr="00413FF8">
        <w:rPr>
          <w:rStyle w:val="10"/>
          <w:rFonts w:eastAsia="黑体" w:hint="eastAsia"/>
        </w:rPr>
        <w:t>五部分</w:t>
      </w:r>
      <w:r w:rsidRPr="00413FF8">
        <w:rPr>
          <w:rStyle w:val="10"/>
          <w:rFonts w:eastAsia="黑体"/>
        </w:rPr>
        <w:t xml:space="preserve"> </w:t>
      </w:r>
      <w:r w:rsidRPr="00413FF8">
        <w:rPr>
          <w:rStyle w:val="10"/>
          <w:rFonts w:eastAsia="黑体" w:hint="eastAsia"/>
        </w:rPr>
        <w:t>附表</w:t>
      </w:r>
      <w:bookmarkEnd w:id="58"/>
      <w:bookmarkEnd w:id="60"/>
    </w:p>
    <w:p w14:paraId="0157B4D7" w14:textId="77777777" w:rsidR="00660E30" w:rsidRPr="00FD5AF8" w:rsidRDefault="00660E30" w:rsidP="00660E30">
      <w:pPr>
        <w:pStyle w:val="2"/>
        <w:rPr>
          <w:rFonts w:ascii="Times New Roman" w:eastAsia="仿宋" w:hAnsi="Times New Roman" w:cs="Times New Roman"/>
          <w:color w:val="000000"/>
        </w:rPr>
      </w:pPr>
      <w:bookmarkStart w:id="61" w:name="_Toc15396619"/>
      <w:r w:rsidRPr="00413FF8">
        <w:rPr>
          <w:rFonts w:ascii="Times New Roman" w:eastAsia="仿宋" w:hAnsi="Times New Roman" w:cs="Times New Roman" w:hint="eastAsia"/>
          <w:b w:val="0"/>
          <w:color w:val="000000"/>
        </w:rPr>
        <w:t>一、收</w:t>
      </w:r>
      <w:r w:rsidRPr="00413FF8">
        <w:rPr>
          <w:rStyle w:val="20"/>
          <w:rFonts w:eastAsia="仿宋" w:cs="Times New Roman" w:hint="eastAsia"/>
        </w:rPr>
        <w:t>入支出决算总表</w:t>
      </w:r>
      <w:bookmarkEnd w:id="61"/>
    </w:p>
    <w:p w14:paraId="1CC13D60" w14:textId="77777777" w:rsidR="00660E30" w:rsidRPr="00FD5AF8" w:rsidRDefault="00660E30" w:rsidP="00660E30">
      <w:pPr>
        <w:pStyle w:val="2"/>
        <w:rPr>
          <w:rFonts w:ascii="Times New Roman" w:eastAsia="仿宋" w:hAnsi="Times New Roman" w:cs="Times New Roman"/>
          <w:color w:val="000000"/>
        </w:rPr>
      </w:pPr>
      <w:bookmarkStart w:id="62" w:name="_Toc15396620"/>
      <w:r w:rsidRPr="00413FF8">
        <w:rPr>
          <w:rFonts w:ascii="Times New Roman" w:eastAsia="仿宋" w:hAnsi="Times New Roman" w:cs="Times New Roman" w:hint="eastAsia"/>
          <w:b w:val="0"/>
          <w:color w:val="000000"/>
        </w:rPr>
        <w:t>二、收</w:t>
      </w:r>
      <w:r w:rsidRPr="00413FF8">
        <w:rPr>
          <w:rStyle w:val="20"/>
          <w:rFonts w:eastAsia="仿宋" w:cs="Times New Roman" w:hint="eastAsia"/>
        </w:rPr>
        <w:t>入决算表</w:t>
      </w:r>
      <w:bookmarkEnd w:id="62"/>
    </w:p>
    <w:p w14:paraId="3C5C583B" w14:textId="77777777" w:rsidR="00660E30" w:rsidRPr="00FD5AF8" w:rsidRDefault="00660E30" w:rsidP="00660E30">
      <w:pPr>
        <w:pStyle w:val="2"/>
        <w:rPr>
          <w:rFonts w:ascii="Times New Roman" w:eastAsia="仿宋" w:hAnsi="Times New Roman" w:cs="Times New Roman"/>
          <w:color w:val="000000"/>
        </w:rPr>
      </w:pPr>
      <w:bookmarkStart w:id="63" w:name="_Toc15396621"/>
      <w:r w:rsidRPr="00413FF8">
        <w:rPr>
          <w:rStyle w:val="20"/>
          <w:rFonts w:eastAsia="仿宋" w:cs="Times New Roman" w:hint="eastAsia"/>
        </w:rPr>
        <w:t>三、</w:t>
      </w:r>
      <w:r w:rsidRPr="00413FF8">
        <w:rPr>
          <w:rFonts w:ascii="Times New Roman" w:eastAsia="仿宋" w:hAnsi="Times New Roman" w:cs="Times New Roman" w:hint="eastAsia"/>
          <w:b w:val="0"/>
          <w:color w:val="000000"/>
        </w:rPr>
        <w:t>支</w:t>
      </w:r>
      <w:r w:rsidRPr="00413FF8">
        <w:rPr>
          <w:rStyle w:val="20"/>
          <w:rFonts w:eastAsia="仿宋" w:cs="Times New Roman" w:hint="eastAsia"/>
        </w:rPr>
        <w:t>出决算表</w:t>
      </w:r>
      <w:bookmarkEnd w:id="63"/>
    </w:p>
    <w:p w14:paraId="3DB191EF" w14:textId="77777777" w:rsidR="00660E30" w:rsidRPr="00FD5AF8" w:rsidRDefault="00660E30" w:rsidP="00660E30">
      <w:pPr>
        <w:pStyle w:val="2"/>
        <w:rPr>
          <w:rFonts w:ascii="Times New Roman" w:eastAsia="仿宋" w:hAnsi="Times New Roman" w:cs="Times New Roman"/>
          <w:b w:val="0"/>
          <w:color w:val="000000"/>
        </w:rPr>
      </w:pPr>
      <w:bookmarkStart w:id="64" w:name="_Toc15396622"/>
      <w:r w:rsidRPr="00413FF8">
        <w:rPr>
          <w:rStyle w:val="20"/>
          <w:rFonts w:eastAsia="仿宋" w:cs="Times New Roman" w:hint="eastAsia"/>
        </w:rPr>
        <w:t>四、</w:t>
      </w:r>
      <w:r w:rsidRPr="00413FF8">
        <w:rPr>
          <w:rFonts w:ascii="Times New Roman" w:eastAsia="仿宋" w:hAnsi="Times New Roman" w:cs="Times New Roman" w:hint="eastAsia"/>
          <w:b w:val="0"/>
          <w:color w:val="000000"/>
        </w:rPr>
        <w:t>财</w:t>
      </w:r>
      <w:r w:rsidRPr="00413FF8">
        <w:rPr>
          <w:rStyle w:val="20"/>
          <w:rFonts w:eastAsia="仿宋" w:cs="Times New Roman" w:hint="eastAsia"/>
        </w:rPr>
        <w:t>政拨款收入支出决算总表</w:t>
      </w:r>
      <w:bookmarkEnd w:id="64"/>
    </w:p>
    <w:p w14:paraId="60384C59" w14:textId="77777777" w:rsidR="00660E30" w:rsidRPr="00FD5AF8" w:rsidRDefault="00660E30" w:rsidP="00660E30">
      <w:pPr>
        <w:pStyle w:val="2"/>
        <w:rPr>
          <w:rStyle w:val="20"/>
          <w:rFonts w:eastAsia="仿宋" w:cs="Times New Roman"/>
        </w:rPr>
      </w:pPr>
      <w:bookmarkStart w:id="65" w:name="_Toc15396623"/>
      <w:r w:rsidRPr="00413FF8">
        <w:rPr>
          <w:rStyle w:val="20"/>
          <w:rFonts w:eastAsia="仿宋" w:cs="Times New Roman" w:hint="eastAsia"/>
        </w:rPr>
        <w:t>五、</w:t>
      </w:r>
      <w:r w:rsidRPr="00413FF8">
        <w:rPr>
          <w:rFonts w:ascii="Times New Roman" w:eastAsia="仿宋" w:hAnsi="Times New Roman" w:cs="Times New Roman" w:hint="eastAsia"/>
          <w:b w:val="0"/>
          <w:color w:val="000000"/>
        </w:rPr>
        <w:t>财</w:t>
      </w:r>
      <w:r w:rsidRPr="00413FF8">
        <w:rPr>
          <w:rStyle w:val="20"/>
          <w:rFonts w:eastAsia="仿宋" w:cs="Times New Roman" w:hint="eastAsia"/>
        </w:rPr>
        <w:t>政拨款支出决算明细表</w:t>
      </w:r>
      <w:bookmarkStart w:id="66" w:name="_Toc15396624"/>
      <w:bookmarkEnd w:id="65"/>
    </w:p>
    <w:p w14:paraId="6AD5D9F5" w14:textId="77777777" w:rsidR="00660E30" w:rsidRPr="00FD5AF8" w:rsidRDefault="00660E30" w:rsidP="00660E30">
      <w:pPr>
        <w:pStyle w:val="2"/>
        <w:rPr>
          <w:rFonts w:ascii="Times New Roman" w:eastAsia="仿宋" w:hAnsi="Times New Roman" w:cs="Times New Roman"/>
          <w:color w:val="000000"/>
        </w:rPr>
      </w:pPr>
      <w:r w:rsidRPr="00413FF8">
        <w:rPr>
          <w:rStyle w:val="20"/>
          <w:rFonts w:eastAsia="仿宋" w:cs="Times New Roman" w:hint="eastAsia"/>
        </w:rPr>
        <w:t>六、</w:t>
      </w:r>
      <w:r w:rsidRPr="00413FF8">
        <w:rPr>
          <w:rFonts w:ascii="Times New Roman" w:eastAsia="仿宋" w:hAnsi="Times New Roman" w:cs="Times New Roman" w:hint="eastAsia"/>
          <w:b w:val="0"/>
          <w:color w:val="000000"/>
        </w:rPr>
        <w:t>一</w:t>
      </w:r>
      <w:r w:rsidRPr="00413FF8">
        <w:rPr>
          <w:rStyle w:val="20"/>
          <w:rFonts w:eastAsia="仿宋" w:cs="Times New Roman" w:hint="eastAsia"/>
        </w:rPr>
        <w:t>般公共预算财政拨款支出决算表</w:t>
      </w:r>
      <w:bookmarkEnd w:id="66"/>
    </w:p>
    <w:p w14:paraId="29176DDD" w14:textId="77777777" w:rsidR="00660E30" w:rsidRPr="00FD5AF8" w:rsidRDefault="00660E30" w:rsidP="00660E30">
      <w:pPr>
        <w:pStyle w:val="2"/>
        <w:rPr>
          <w:rFonts w:ascii="Times New Roman" w:eastAsia="仿宋" w:hAnsi="Times New Roman" w:cs="Times New Roman"/>
          <w:color w:val="000000"/>
        </w:rPr>
      </w:pPr>
      <w:bookmarkStart w:id="67" w:name="_Toc15396625"/>
      <w:r w:rsidRPr="00413FF8">
        <w:rPr>
          <w:rStyle w:val="20"/>
          <w:rFonts w:eastAsia="仿宋" w:cs="Times New Roman" w:hint="eastAsia"/>
        </w:rPr>
        <w:t>七、</w:t>
      </w:r>
      <w:r w:rsidRPr="00413FF8">
        <w:rPr>
          <w:rFonts w:ascii="Times New Roman" w:eastAsia="仿宋" w:hAnsi="Times New Roman" w:cs="Times New Roman" w:hint="eastAsia"/>
          <w:b w:val="0"/>
          <w:color w:val="000000"/>
        </w:rPr>
        <w:t>一</w:t>
      </w:r>
      <w:r w:rsidRPr="00413FF8">
        <w:rPr>
          <w:rStyle w:val="20"/>
          <w:rFonts w:eastAsia="仿宋" w:cs="Times New Roman" w:hint="eastAsia"/>
        </w:rPr>
        <w:t>般公共预算财政拨款支出决算明细表</w:t>
      </w:r>
      <w:bookmarkEnd w:id="67"/>
    </w:p>
    <w:p w14:paraId="02DE7375" w14:textId="77777777" w:rsidR="00660E30" w:rsidRPr="00FD5AF8" w:rsidRDefault="00660E30" w:rsidP="00660E30">
      <w:pPr>
        <w:pStyle w:val="2"/>
        <w:rPr>
          <w:rFonts w:ascii="Times New Roman" w:eastAsia="仿宋" w:hAnsi="Times New Roman" w:cs="Times New Roman"/>
          <w:color w:val="000000"/>
        </w:rPr>
      </w:pPr>
      <w:bookmarkStart w:id="68" w:name="_Toc15396626"/>
      <w:r w:rsidRPr="00413FF8">
        <w:rPr>
          <w:rStyle w:val="20"/>
          <w:rFonts w:eastAsia="仿宋" w:cs="Times New Roman" w:hint="eastAsia"/>
        </w:rPr>
        <w:t>八、</w:t>
      </w:r>
      <w:r w:rsidRPr="00413FF8">
        <w:rPr>
          <w:rFonts w:ascii="Times New Roman" w:eastAsia="仿宋" w:hAnsi="Times New Roman" w:cs="Times New Roman" w:hint="eastAsia"/>
          <w:b w:val="0"/>
          <w:color w:val="000000"/>
        </w:rPr>
        <w:t>一</w:t>
      </w:r>
      <w:r w:rsidRPr="00413FF8">
        <w:rPr>
          <w:rStyle w:val="20"/>
          <w:rFonts w:eastAsia="仿宋" w:cs="Times New Roman" w:hint="eastAsia"/>
        </w:rPr>
        <w:t>般公共预算财政拨款基本支出决算表</w:t>
      </w:r>
      <w:bookmarkEnd w:id="68"/>
    </w:p>
    <w:p w14:paraId="2AFFFD83" w14:textId="77777777" w:rsidR="00660E30" w:rsidRPr="00FD5AF8" w:rsidRDefault="00660E30" w:rsidP="00660E30">
      <w:pPr>
        <w:pStyle w:val="2"/>
        <w:rPr>
          <w:rFonts w:ascii="Times New Roman" w:eastAsia="仿宋" w:hAnsi="Times New Roman" w:cs="Times New Roman"/>
          <w:color w:val="000000"/>
        </w:rPr>
      </w:pPr>
      <w:bookmarkStart w:id="69" w:name="_Toc15396627"/>
      <w:r w:rsidRPr="00413FF8">
        <w:rPr>
          <w:rStyle w:val="20"/>
          <w:rFonts w:eastAsia="仿宋" w:cs="Times New Roman" w:hint="eastAsia"/>
        </w:rPr>
        <w:t>九、</w:t>
      </w:r>
      <w:r w:rsidRPr="00413FF8">
        <w:rPr>
          <w:rFonts w:ascii="Times New Roman" w:eastAsia="仿宋" w:hAnsi="Times New Roman" w:cs="Times New Roman" w:hint="eastAsia"/>
          <w:b w:val="0"/>
          <w:color w:val="000000"/>
        </w:rPr>
        <w:t>一</w:t>
      </w:r>
      <w:r w:rsidRPr="00413FF8">
        <w:rPr>
          <w:rStyle w:val="20"/>
          <w:rFonts w:eastAsia="仿宋" w:cs="Times New Roman" w:hint="eastAsia"/>
        </w:rPr>
        <w:t>般公共预算财政拨款项目支出决算表</w:t>
      </w:r>
      <w:bookmarkEnd w:id="69"/>
    </w:p>
    <w:p w14:paraId="39AD524D" w14:textId="77777777" w:rsidR="00660E30" w:rsidRPr="00FD5AF8" w:rsidRDefault="00660E30" w:rsidP="00660E30">
      <w:pPr>
        <w:pStyle w:val="2"/>
        <w:rPr>
          <w:rFonts w:ascii="Times New Roman" w:eastAsia="仿宋" w:hAnsi="Times New Roman" w:cs="Times New Roman"/>
          <w:color w:val="000000"/>
        </w:rPr>
      </w:pPr>
      <w:bookmarkStart w:id="70" w:name="_Toc15396628"/>
      <w:r w:rsidRPr="00413FF8">
        <w:rPr>
          <w:rStyle w:val="20"/>
          <w:rFonts w:eastAsia="仿宋" w:cs="Times New Roman" w:hint="eastAsia"/>
        </w:rPr>
        <w:t>十、</w:t>
      </w:r>
      <w:r w:rsidRPr="00413FF8">
        <w:rPr>
          <w:rFonts w:ascii="Times New Roman" w:eastAsia="仿宋" w:hAnsi="Times New Roman" w:cs="Times New Roman" w:hint="eastAsia"/>
          <w:b w:val="0"/>
          <w:color w:val="000000"/>
        </w:rPr>
        <w:t>一</w:t>
      </w:r>
      <w:r w:rsidRPr="00413FF8">
        <w:rPr>
          <w:rStyle w:val="20"/>
          <w:rFonts w:eastAsia="仿宋" w:cs="Times New Roman" w:hint="eastAsia"/>
        </w:rPr>
        <w:t>般公共预算财政拨款“三公”经费支出决算表</w:t>
      </w:r>
      <w:bookmarkEnd w:id="70"/>
    </w:p>
    <w:p w14:paraId="493B17EF" w14:textId="77777777" w:rsidR="003A01D7" w:rsidRPr="009D5AC0" w:rsidRDefault="00F5719F" w:rsidP="009D5AC0">
      <w:pPr>
        <w:pStyle w:val="2"/>
        <w:rPr>
          <w:rFonts w:eastAsia="仿宋" w:cs="Times New Roman"/>
          <w:b w:val="0"/>
          <w:bCs w:val="0"/>
        </w:rPr>
        <w:sectPr w:rsidR="003A01D7" w:rsidRPr="009D5AC0" w:rsidSect="004B625B">
          <w:headerReference w:type="default" r:id="rId13"/>
          <w:footerReference w:type="default" r:id="rId14"/>
          <w:pgSz w:w="11906" w:h="16838"/>
          <w:pgMar w:top="1440" w:right="1800" w:bottom="1440" w:left="1800" w:header="851" w:footer="992" w:gutter="0"/>
          <w:pgNumType w:start="1"/>
          <w:cols w:space="425"/>
          <w:titlePg/>
          <w:docGrid w:type="lines" w:linePitch="312"/>
        </w:sectPr>
      </w:pPr>
      <w:bookmarkStart w:id="71" w:name="_Toc15396631"/>
      <w:r>
        <w:rPr>
          <w:rStyle w:val="20"/>
          <w:rFonts w:eastAsia="仿宋" w:cs="Times New Roman" w:hint="eastAsia"/>
        </w:rPr>
        <w:t>十一</w:t>
      </w:r>
      <w:r w:rsidRPr="00413FF8">
        <w:rPr>
          <w:rStyle w:val="20"/>
          <w:rFonts w:eastAsia="仿宋" w:cs="Times New Roman" w:hint="eastAsia"/>
        </w:rPr>
        <w:t>、</w:t>
      </w:r>
      <w:r w:rsidRPr="00413FF8">
        <w:rPr>
          <w:rFonts w:ascii="Times New Roman" w:eastAsia="仿宋" w:hAnsi="Times New Roman" w:cs="Times New Roman" w:hint="eastAsia"/>
          <w:b w:val="0"/>
          <w:color w:val="000000"/>
        </w:rPr>
        <w:t>国</w:t>
      </w:r>
      <w:r w:rsidRPr="00413FF8">
        <w:rPr>
          <w:rStyle w:val="20"/>
          <w:rFonts w:eastAsia="仿宋" w:cs="Times New Roman" w:hint="eastAsia"/>
        </w:rPr>
        <w:t>有资本经营预算支出决算</w:t>
      </w:r>
      <w:bookmarkEnd w:id="71"/>
    </w:p>
    <w:p w14:paraId="7B11FBFF" w14:textId="77777777" w:rsidR="004B625B" w:rsidRDefault="004B625B">
      <w:pPr>
        <w:adjustRightInd/>
        <w:snapToGrid/>
        <w:spacing w:line="220" w:lineRule="atLeast"/>
      </w:pPr>
    </w:p>
    <w:p w14:paraId="7BFD4D1C" w14:textId="77777777" w:rsidR="003F2ABA" w:rsidRDefault="003F2ABA" w:rsidP="004B625B">
      <w:pPr>
        <w:adjustRightInd/>
        <w:snapToGrid/>
        <w:spacing w:line="220" w:lineRule="atLeast"/>
      </w:pPr>
    </w:p>
    <w:p w14:paraId="3F842588" w14:textId="77777777" w:rsidR="003F2ABA" w:rsidRDefault="003F2ABA" w:rsidP="004B625B">
      <w:pPr>
        <w:adjustRightInd/>
        <w:snapToGrid/>
        <w:spacing w:line="220" w:lineRule="atLeast"/>
      </w:pPr>
    </w:p>
    <w:p w14:paraId="4BA09DB5" w14:textId="77777777" w:rsidR="003F2ABA" w:rsidRDefault="003F2ABA" w:rsidP="004B625B">
      <w:pPr>
        <w:adjustRightInd/>
        <w:snapToGrid/>
        <w:spacing w:line="220" w:lineRule="atLeast"/>
      </w:pPr>
    </w:p>
    <w:p w14:paraId="6BCF17A5" w14:textId="77777777" w:rsidR="003F2ABA" w:rsidRDefault="003F2ABA" w:rsidP="004B625B">
      <w:pPr>
        <w:adjustRightInd/>
        <w:snapToGrid/>
        <w:spacing w:line="220" w:lineRule="atLeast"/>
      </w:pPr>
    </w:p>
    <w:p w14:paraId="02CB0E8E" w14:textId="77777777" w:rsidR="003F2ABA" w:rsidRDefault="003F2ABA" w:rsidP="004B625B">
      <w:pPr>
        <w:adjustRightInd/>
        <w:snapToGrid/>
        <w:spacing w:line="220" w:lineRule="atLeast"/>
      </w:pPr>
    </w:p>
    <w:p w14:paraId="42FA0992" w14:textId="77777777" w:rsidR="003F2ABA" w:rsidRDefault="003F2ABA" w:rsidP="004B625B">
      <w:pPr>
        <w:adjustRightInd/>
        <w:snapToGrid/>
        <w:spacing w:line="220" w:lineRule="atLeast"/>
      </w:pPr>
    </w:p>
    <w:p w14:paraId="0D4DF16C" w14:textId="77777777" w:rsidR="003F2ABA" w:rsidRDefault="003F2ABA" w:rsidP="004B625B">
      <w:pPr>
        <w:adjustRightInd/>
        <w:snapToGrid/>
        <w:spacing w:line="220" w:lineRule="atLeast"/>
      </w:pPr>
    </w:p>
    <w:p w14:paraId="02337C61" w14:textId="77777777" w:rsidR="003F2ABA" w:rsidRDefault="003F2ABA" w:rsidP="004B625B">
      <w:pPr>
        <w:adjustRightInd/>
        <w:snapToGrid/>
        <w:spacing w:line="220" w:lineRule="atLeast"/>
      </w:pPr>
    </w:p>
    <w:p w14:paraId="0C3734F0" w14:textId="77777777" w:rsidR="003F2ABA" w:rsidRDefault="003F2ABA" w:rsidP="004B625B">
      <w:pPr>
        <w:adjustRightInd/>
        <w:snapToGrid/>
        <w:spacing w:line="220" w:lineRule="atLeast"/>
      </w:pPr>
    </w:p>
    <w:p w14:paraId="3CF6884C" w14:textId="77777777" w:rsidR="003F2ABA" w:rsidRDefault="003F2ABA" w:rsidP="004B625B">
      <w:pPr>
        <w:adjustRightInd/>
        <w:snapToGrid/>
        <w:spacing w:line="220" w:lineRule="atLeast"/>
      </w:pPr>
    </w:p>
    <w:p w14:paraId="58D7A36A" w14:textId="77777777" w:rsidR="003F2ABA" w:rsidRDefault="003F2ABA" w:rsidP="004B625B">
      <w:pPr>
        <w:adjustRightInd/>
        <w:snapToGrid/>
        <w:spacing w:line="220" w:lineRule="atLeast"/>
      </w:pPr>
    </w:p>
    <w:p w14:paraId="63A505ED" w14:textId="77777777" w:rsidR="003F2ABA" w:rsidRDefault="003F2ABA" w:rsidP="004B625B">
      <w:pPr>
        <w:adjustRightInd/>
        <w:snapToGrid/>
        <w:spacing w:line="220" w:lineRule="atLeast"/>
      </w:pPr>
    </w:p>
    <w:p w14:paraId="4CE14EEE" w14:textId="77777777" w:rsidR="003F2ABA" w:rsidRDefault="003F2ABA" w:rsidP="004B625B">
      <w:pPr>
        <w:adjustRightInd/>
        <w:snapToGrid/>
        <w:spacing w:line="220" w:lineRule="atLeast"/>
      </w:pPr>
    </w:p>
    <w:p w14:paraId="7A9DE7A2" w14:textId="77777777" w:rsidR="003F2ABA" w:rsidRDefault="003F2ABA" w:rsidP="004B625B">
      <w:pPr>
        <w:adjustRightInd/>
        <w:snapToGrid/>
        <w:spacing w:line="220" w:lineRule="atLeast"/>
      </w:pPr>
    </w:p>
    <w:p w14:paraId="16CC36A1" w14:textId="77777777" w:rsidR="004B625B" w:rsidRPr="004B625B" w:rsidRDefault="004B625B" w:rsidP="004B625B">
      <w:pPr>
        <w:adjustRightInd/>
        <w:snapToGrid/>
        <w:spacing w:line="220" w:lineRule="atLeast"/>
      </w:pPr>
      <w:r>
        <w:br w:type="page"/>
      </w:r>
      <w:bookmarkStart w:id="72" w:name="_MON_1661351601"/>
      <w:bookmarkEnd w:id="72"/>
      <w:r w:rsidR="009D5AC0" w:rsidRPr="009D5AC0">
        <w:object w:dxaOrig="14887" w:dyaOrig="10373" w14:anchorId="3151C2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5pt;height:414.75pt" o:ole="">
            <v:imagedata r:id="rId15" o:title=""/>
          </v:shape>
          <o:OLEObject Type="Embed" ProgID="Office12.Excel.Template" ShapeID="_x0000_i1025" DrawAspect="Content" ObjectID="_1684533240" r:id="rId16"/>
        </w:object>
      </w:r>
    </w:p>
    <w:bookmarkStart w:id="73" w:name="_MON_1661411735"/>
    <w:bookmarkEnd w:id="73"/>
    <w:p w14:paraId="33586CDF" w14:textId="77777777" w:rsidR="009D5AC0" w:rsidRDefault="009D5AC0" w:rsidP="00D31D50">
      <w:pPr>
        <w:spacing w:line="220" w:lineRule="atLeast"/>
      </w:pPr>
      <w:r>
        <w:object w:dxaOrig="11945" w:dyaOrig="4618" w14:anchorId="28A81BCF">
          <v:shape id="_x0000_i1026" type="#_x0000_t75" style="width:662.25pt;height:256.5pt" o:ole="">
            <v:imagedata r:id="rId17" o:title=""/>
          </v:shape>
          <o:OLEObject Type="Embed" ProgID="Excel.Sheet.12" ShapeID="_x0000_i1026" DrawAspect="Content" ObjectID="_1684533241" r:id="rId18"/>
        </w:object>
      </w:r>
    </w:p>
    <w:p w14:paraId="62556B32" w14:textId="77777777" w:rsidR="004B625B" w:rsidRDefault="004B625B" w:rsidP="00D31D50">
      <w:pPr>
        <w:spacing w:line="220" w:lineRule="atLeast"/>
      </w:pPr>
    </w:p>
    <w:p w14:paraId="01FE423F" w14:textId="77777777" w:rsidR="009D5AC0" w:rsidRDefault="009D5AC0" w:rsidP="00D31D50">
      <w:pPr>
        <w:spacing w:line="220" w:lineRule="atLeast"/>
      </w:pPr>
    </w:p>
    <w:p w14:paraId="12401FA4" w14:textId="77777777" w:rsidR="009D5AC0" w:rsidRDefault="009D5AC0" w:rsidP="00D31D50">
      <w:pPr>
        <w:spacing w:line="220" w:lineRule="atLeast"/>
      </w:pPr>
    </w:p>
    <w:p w14:paraId="410A8543" w14:textId="77777777" w:rsidR="009D5AC0" w:rsidRDefault="009D5AC0" w:rsidP="00D31D50">
      <w:pPr>
        <w:spacing w:line="220" w:lineRule="atLeast"/>
      </w:pPr>
    </w:p>
    <w:p w14:paraId="4BA72C0A" w14:textId="77777777" w:rsidR="009D5AC0" w:rsidRDefault="009D5AC0" w:rsidP="00D31D50">
      <w:pPr>
        <w:spacing w:line="220" w:lineRule="atLeast"/>
      </w:pPr>
    </w:p>
    <w:p w14:paraId="67514729" w14:textId="77777777" w:rsidR="009D5AC0" w:rsidRDefault="009D5AC0" w:rsidP="00D31D50">
      <w:pPr>
        <w:spacing w:line="220" w:lineRule="atLeast"/>
      </w:pPr>
    </w:p>
    <w:bookmarkStart w:id="74" w:name="_MON_1661411853"/>
    <w:bookmarkEnd w:id="74"/>
    <w:p w14:paraId="3423CD55" w14:textId="77777777" w:rsidR="009D5AC0" w:rsidRDefault="009D5AC0" w:rsidP="00D31D50">
      <w:pPr>
        <w:spacing w:line="220" w:lineRule="atLeast"/>
      </w:pPr>
      <w:r>
        <w:object w:dxaOrig="14993" w:dyaOrig="6514" w14:anchorId="543F9D8E">
          <v:shape id="_x0000_i1027" type="#_x0000_t75" style="width:750pt;height:325.5pt" o:ole="">
            <v:imagedata r:id="rId19" o:title=""/>
          </v:shape>
          <o:OLEObject Type="Embed" ProgID="Excel.Sheet.12" ShapeID="_x0000_i1027" DrawAspect="Content" ObjectID="_1684533242" r:id="rId20"/>
        </w:object>
      </w:r>
    </w:p>
    <w:p w14:paraId="5C88FCC2" w14:textId="77777777" w:rsidR="009D5AC0" w:rsidRDefault="009D5AC0" w:rsidP="00D31D50">
      <w:pPr>
        <w:spacing w:line="220" w:lineRule="atLeast"/>
      </w:pPr>
    </w:p>
    <w:p w14:paraId="0E55983D" w14:textId="77777777" w:rsidR="009D5AC0" w:rsidRDefault="009D5AC0" w:rsidP="00D31D50">
      <w:pPr>
        <w:spacing w:line="220" w:lineRule="atLeast"/>
      </w:pPr>
    </w:p>
    <w:p w14:paraId="04BE1602" w14:textId="77777777" w:rsidR="009D5AC0" w:rsidRDefault="009D5AC0" w:rsidP="00D31D50">
      <w:pPr>
        <w:spacing w:line="220" w:lineRule="atLeast"/>
      </w:pPr>
    </w:p>
    <w:bookmarkStart w:id="75" w:name="_MON_1661412186"/>
    <w:bookmarkEnd w:id="75"/>
    <w:p w14:paraId="0B5F06E6" w14:textId="77777777" w:rsidR="009D5AC0" w:rsidRDefault="003F2ABA" w:rsidP="00D31D50">
      <w:pPr>
        <w:spacing w:line="220" w:lineRule="atLeast"/>
      </w:pPr>
      <w:r>
        <w:object w:dxaOrig="16596" w:dyaOrig="5962" w14:anchorId="278C23C2">
          <v:shape id="_x0000_i1028" type="#_x0000_t75" style="width:957pt;height:381.75pt" o:ole="">
            <v:imagedata r:id="rId21" o:title=""/>
          </v:shape>
          <o:OLEObject Type="Embed" ProgID="Excel.Sheet.12" ShapeID="_x0000_i1028" DrawAspect="Content" ObjectID="_1684533243" r:id="rId22"/>
        </w:object>
      </w:r>
    </w:p>
    <w:p w14:paraId="5798538F" w14:textId="77777777" w:rsidR="003F2ABA" w:rsidRDefault="003F2ABA" w:rsidP="00D31D50">
      <w:pPr>
        <w:spacing w:line="220" w:lineRule="atLeast"/>
      </w:pPr>
    </w:p>
    <w:bookmarkStart w:id="76" w:name="_MON_1661412797"/>
    <w:bookmarkEnd w:id="76"/>
    <w:p w14:paraId="09CA8306" w14:textId="77777777" w:rsidR="003F2ABA" w:rsidRDefault="003F2ABA" w:rsidP="00D31D50">
      <w:pPr>
        <w:spacing w:line="220" w:lineRule="atLeast"/>
      </w:pPr>
      <w:r>
        <w:object w:dxaOrig="12938" w:dyaOrig="4080" w14:anchorId="464494C8">
          <v:shape id="_x0000_i1029" type="#_x0000_t75" style="width:647.25pt;height:204pt" o:ole="">
            <v:imagedata r:id="rId23" o:title=""/>
          </v:shape>
          <o:OLEObject Type="Embed" ProgID="Excel.Sheet.12" ShapeID="_x0000_i1029" DrawAspect="Content" ObjectID="_1684533244" r:id="rId24"/>
        </w:object>
      </w:r>
    </w:p>
    <w:p w14:paraId="39112A23" w14:textId="77777777" w:rsidR="003F2ABA" w:rsidRDefault="003F2ABA" w:rsidP="00D31D50">
      <w:pPr>
        <w:spacing w:line="220" w:lineRule="atLeast"/>
      </w:pPr>
    </w:p>
    <w:p w14:paraId="628A59F4" w14:textId="77777777" w:rsidR="003F2ABA" w:rsidRDefault="003F2ABA" w:rsidP="00D31D50">
      <w:pPr>
        <w:spacing w:line="220" w:lineRule="atLeast"/>
      </w:pPr>
    </w:p>
    <w:p w14:paraId="70A9CC4A" w14:textId="77777777" w:rsidR="003F2ABA" w:rsidRDefault="003F2ABA" w:rsidP="00D31D50">
      <w:pPr>
        <w:spacing w:line="220" w:lineRule="atLeast"/>
      </w:pPr>
    </w:p>
    <w:p w14:paraId="3D0F2D3E" w14:textId="77777777" w:rsidR="003F2ABA" w:rsidRDefault="003F2ABA" w:rsidP="00D31D50">
      <w:pPr>
        <w:spacing w:line="220" w:lineRule="atLeast"/>
      </w:pPr>
    </w:p>
    <w:p w14:paraId="0A476ED4" w14:textId="77777777" w:rsidR="003F2ABA" w:rsidRDefault="003F2ABA" w:rsidP="00D31D50">
      <w:pPr>
        <w:spacing w:line="220" w:lineRule="atLeast"/>
      </w:pPr>
    </w:p>
    <w:p w14:paraId="7173838B" w14:textId="77777777" w:rsidR="003F2ABA" w:rsidRDefault="003F2ABA" w:rsidP="00D31D50">
      <w:pPr>
        <w:spacing w:line="220" w:lineRule="atLeast"/>
      </w:pPr>
    </w:p>
    <w:p w14:paraId="778A651A" w14:textId="77777777" w:rsidR="003F2ABA" w:rsidRDefault="003F2ABA" w:rsidP="00D31D50">
      <w:pPr>
        <w:spacing w:line="220" w:lineRule="atLeast"/>
      </w:pPr>
    </w:p>
    <w:p w14:paraId="13558F28" w14:textId="77777777" w:rsidR="003F2ABA" w:rsidRDefault="003F2ABA" w:rsidP="00D31D50">
      <w:pPr>
        <w:spacing w:line="220" w:lineRule="atLeast"/>
      </w:pPr>
    </w:p>
    <w:p w14:paraId="5461BCFC" w14:textId="77777777" w:rsidR="003F2ABA" w:rsidRDefault="003F2ABA" w:rsidP="00D31D50">
      <w:pPr>
        <w:spacing w:line="220" w:lineRule="atLeast"/>
      </w:pPr>
    </w:p>
    <w:p w14:paraId="449BE604" w14:textId="77777777" w:rsidR="003F2ABA" w:rsidRDefault="003F2ABA" w:rsidP="00D31D50">
      <w:pPr>
        <w:spacing w:line="220" w:lineRule="atLeast"/>
      </w:pPr>
    </w:p>
    <w:bookmarkStart w:id="77" w:name="_MON_1661412650"/>
    <w:bookmarkEnd w:id="77"/>
    <w:p w14:paraId="2BD3F275" w14:textId="77777777" w:rsidR="003F2ABA" w:rsidRDefault="003F2ABA" w:rsidP="00D31D50">
      <w:pPr>
        <w:spacing w:line="220" w:lineRule="atLeast"/>
      </w:pPr>
      <w:r>
        <w:object w:dxaOrig="12938" w:dyaOrig="4080" w14:anchorId="500C8530">
          <v:shape id="_x0000_i1030" type="#_x0000_t75" style="width:647.25pt;height:204pt" o:ole="">
            <v:imagedata r:id="rId25" o:title=""/>
          </v:shape>
          <o:OLEObject Type="Embed" ProgID="Excel.Sheet.12" ShapeID="_x0000_i1030" DrawAspect="Content" ObjectID="_1684533245" r:id="rId26"/>
        </w:object>
      </w:r>
    </w:p>
    <w:p w14:paraId="7D094585" w14:textId="77777777" w:rsidR="003F2ABA" w:rsidRDefault="003F2ABA" w:rsidP="00D31D50">
      <w:pPr>
        <w:spacing w:line="220" w:lineRule="atLeast"/>
      </w:pPr>
    </w:p>
    <w:p w14:paraId="67BD0968" w14:textId="77777777" w:rsidR="003F2ABA" w:rsidRDefault="003F2ABA" w:rsidP="00D31D50">
      <w:pPr>
        <w:spacing w:line="220" w:lineRule="atLeast"/>
      </w:pPr>
    </w:p>
    <w:p w14:paraId="5A1ED1FE" w14:textId="77777777" w:rsidR="003F2ABA" w:rsidRDefault="003F2ABA" w:rsidP="00D31D50">
      <w:pPr>
        <w:spacing w:line="220" w:lineRule="atLeast"/>
      </w:pPr>
    </w:p>
    <w:p w14:paraId="6B6AD6BC" w14:textId="77777777" w:rsidR="003F2ABA" w:rsidRDefault="003F2ABA" w:rsidP="00D31D50">
      <w:pPr>
        <w:spacing w:line="220" w:lineRule="atLeast"/>
      </w:pPr>
    </w:p>
    <w:p w14:paraId="7CBCE5DA" w14:textId="77777777" w:rsidR="003F2ABA" w:rsidRDefault="003F2ABA" w:rsidP="00D31D50">
      <w:pPr>
        <w:spacing w:line="220" w:lineRule="atLeast"/>
      </w:pPr>
    </w:p>
    <w:p w14:paraId="75CACA43" w14:textId="77777777" w:rsidR="003F2ABA" w:rsidRDefault="003F2ABA" w:rsidP="00D31D50">
      <w:pPr>
        <w:spacing w:line="220" w:lineRule="atLeast"/>
      </w:pPr>
    </w:p>
    <w:p w14:paraId="7FBE6618" w14:textId="77777777" w:rsidR="003F2ABA" w:rsidRDefault="003F2ABA" w:rsidP="00D31D50">
      <w:pPr>
        <w:spacing w:line="220" w:lineRule="atLeast"/>
      </w:pPr>
    </w:p>
    <w:bookmarkStart w:id="78" w:name="_MON_1661412970"/>
    <w:bookmarkEnd w:id="78"/>
    <w:p w14:paraId="465FAD5D" w14:textId="77777777" w:rsidR="003F2ABA" w:rsidRDefault="003F2ABA" w:rsidP="00D31D50">
      <w:pPr>
        <w:spacing w:line="220" w:lineRule="atLeast"/>
      </w:pPr>
      <w:r>
        <w:object w:dxaOrig="12938" w:dyaOrig="5424" w14:anchorId="0B5E55B0">
          <v:shape id="_x0000_i1031" type="#_x0000_t75" style="width:647.25pt;height:271.5pt" o:ole="">
            <v:imagedata r:id="rId27" o:title=""/>
          </v:shape>
          <o:OLEObject Type="Embed" ProgID="Excel.Sheet.12" ShapeID="_x0000_i1031" DrawAspect="Content" ObjectID="_1684533246" r:id="rId28"/>
        </w:object>
      </w:r>
    </w:p>
    <w:p w14:paraId="5F8AB25C" w14:textId="77777777" w:rsidR="003F2ABA" w:rsidRDefault="003F2ABA" w:rsidP="00D31D50">
      <w:pPr>
        <w:spacing w:line="220" w:lineRule="atLeast"/>
      </w:pPr>
    </w:p>
    <w:p w14:paraId="66E94AA3" w14:textId="77777777" w:rsidR="003F2ABA" w:rsidRDefault="003F2ABA" w:rsidP="00D31D50">
      <w:pPr>
        <w:spacing w:line="220" w:lineRule="atLeast"/>
      </w:pPr>
    </w:p>
    <w:p w14:paraId="1EE1398A" w14:textId="77777777" w:rsidR="003F2ABA" w:rsidRDefault="003F2ABA" w:rsidP="00D31D50">
      <w:pPr>
        <w:spacing w:line="220" w:lineRule="atLeast"/>
      </w:pPr>
    </w:p>
    <w:p w14:paraId="4169334E" w14:textId="77777777" w:rsidR="003F2ABA" w:rsidRDefault="003F2ABA" w:rsidP="00D31D50">
      <w:pPr>
        <w:spacing w:line="220" w:lineRule="atLeast"/>
      </w:pPr>
    </w:p>
    <w:p w14:paraId="7BE21ECF" w14:textId="77777777" w:rsidR="003F2ABA" w:rsidRDefault="003F2ABA" w:rsidP="00D31D50">
      <w:pPr>
        <w:spacing w:line="220" w:lineRule="atLeast"/>
      </w:pPr>
    </w:p>
    <w:p w14:paraId="2CC4E57C" w14:textId="77777777" w:rsidR="003F2ABA" w:rsidRDefault="003F2ABA" w:rsidP="00D31D50">
      <w:pPr>
        <w:spacing w:line="220" w:lineRule="atLeast"/>
      </w:pPr>
    </w:p>
    <w:bookmarkStart w:id="79" w:name="_MON_1661413020"/>
    <w:bookmarkEnd w:id="79"/>
    <w:p w14:paraId="18A48A4F" w14:textId="77777777" w:rsidR="003F2ABA" w:rsidRDefault="003F2ABA" w:rsidP="00D31D50">
      <w:pPr>
        <w:spacing w:line="220" w:lineRule="atLeast"/>
      </w:pPr>
      <w:r>
        <w:object w:dxaOrig="12938" w:dyaOrig="5170" w14:anchorId="3D09ECD9">
          <v:shape id="_x0000_i1032" type="#_x0000_t75" style="width:647.25pt;height:258.75pt" o:ole="">
            <v:imagedata r:id="rId29" o:title=""/>
          </v:shape>
          <o:OLEObject Type="Embed" ProgID="Excel.Sheet.12" ShapeID="_x0000_i1032" DrawAspect="Content" ObjectID="_1684533247" r:id="rId30"/>
        </w:object>
      </w:r>
    </w:p>
    <w:p w14:paraId="7B5ABE61" w14:textId="77777777" w:rsidR="00F5719F" w:rsidRDefault="00F5719F" w:rsidP="00D31D50">
      <w:pPr>
        <w:spacing w:line="220" w:lineRule="atLeast"/>
      </w:pPr>
    </w:p>
    <w:p w14:paraId="63468C97" w14:textId="77777777" w:rsidR="00F5719F" w:rsidRDefault="00F5719F" w:rsidP="00D31D50">
      <w:pPr>
        <w:spacing w:line="220" w:lineRule="atLeast"/>
      </w:pPr>
    </w:p>
    <w:p w14:paraId="248C78B7" w14:textId="77777777" w:rsidR="00F5719F" w:rsidRDefault="00F5719F" w:rsidP="00D31D50">
      <w:pPr>
        <w:spacing w:line="220" w:lineRule="atLeast"/>
      </w:pPr>
    </w:p>
    <w:p w14:paraId="3BFFC19F" w14:textId="77777777" w:rsidR="00F5719F" w:rsidRDefault="00F5719F" w:rsidP="00D31D50">
      <w:pPr>
        <w:spacing w:line="220" w:lineRule="atLeast"/>
      </w:pPr>
    </w:p>
    <w:p w14:paraId="5DB3D2FE" w14:textId="77777777" w:rsidR="00F5719F" w:rsidRDefault="00F5719F" w:rsidP="00D31D50">
      <w:pPr>
        <w:spacing w:line="220" w:lineRule="atLeast"/>
      </w:pPr>
    </w:p>
    <w:p w14:paraId="56B23922" w14:textId="77777777" w:rsidR="00F5719F" w:rsidRDefault="00F5719F" w:rsidP="00D31D50">
      <w:pPr>
        <w:spacing w:line="220" w:lineRule="atLeast"/>
      </w:pPr>
    </w:p>
    <w:bookmarkStart w:id="80" w:name="_MON_1661413089"/>
    <w:bookmarkEnd w:id="80"/>
    <w:p w14:paraId="0E46A58C" w14:textId="77777777" w:rsidR="00F5719F" w:rsidRDefault="00F5719F" w:rsidP="00D31D50">
      <w:pPr>
        <w:spacing w:line="220" w:lineRule="atLeast"/>
      </w:pPr>
      <w:r>
        <w:object w:dxaOrig="7969" w:dyaOrig="3245" w14:anchorId="40D0053E">
          <v:shape id="_x0000_i1033" type="#_x0000_t75" style="width:398.25pt;height:162pt" o:ole="">
            <v:imagedata r:id="rId31" o:title=""/>
          </v:shape>
          <o:OLEObject Type="Embed" ProgID="Excel.Sheet.12" ShapeID="_x0000_i1033" DrawAspect="Content" ObjectID="_1684533248" r:id="rId32"/>
        </w:object>
      </w:r>
    </w:p>
    <w:p w14:paraId="47499751" w14:textId="77777777" w:rsidR="00F5719F" w:rsidRDefault="00F5719F" w:rsidP="00D31D50">
      <w:pPr>
        <w:spacing w:line="220" w:lineRule="atLeast"/>
      </w:pPr>
    </w:p>
    <w:p w14:paraId="6D3EE5C0" w14:textId="77777777" w:rsidR="00F5719F" w:rsidRDefault="00F5719F" w:rsidP="00D31D50">
      <w:pPr>
        <w:spacing w:line="220" w:lineRule="atLeast"/>
      </w:pPr>
    </w:p>
    <w:p w14:paraId="2100E319" w14:textId="77777777" w:rsidR="00F5719F" w:rsidRDefault="00F5719F" w:rsidP="00D31D50">
      <w:pPr>
        <w:spacing w:line="220" w:lineRule="atLeast"/>
      </w:pPr>
    </w:p>
    <w:p w14:paraId="3A1502BC" w14:textId="77777777" w:rsidR="00F5719F" w:rsidRDefault="00F5719F" w:rsidP="00D31D50">
      <w:pPr>
        <w:spacing w:line="220" w:lineRule="atLeast"/>
      </w:pPr>
    </w:p>
    <w:p w14:paraId="5316B92B" w14:textId="77777777" w:rsidR="00F5719F" w:rsidRDefault="00F5719F" w:rsidP="00D31D50">
      <w:pPr>
        <w:spacing w:line="220" w:lineRule="atLeast"/>
      </w:pPr>
    </w:p>
    <w:p w14:paraId="29CA7C6A" w14:textId="77777777" w:rsidR="00F5719F" w:rsidRDefault="00F5719F" w:rsidP="00D31D50">
      <w:pPr>
        <w:spacing w:line="220" w:lineRule="atLeast"/>
      </w:pPr>
    </w:p>
    <w:p w14:paraId="5813C785" w14:textId="77777777" w:rsidR="00F5719F" w:rsidRDefault="00F5719F" w:rsidP="00D31D50">
      <w:pPr>
        <w:spacing w:line="220" w:lineRule="atLeast"/>
      </w:pPr>
    </w:p>
    <w:p w14:paraId="09DA316E" w14:textId="77777777" w:rsidR="00F5719F" w:rsidRDefault="00F5719F" w:rsidP="00D31D50">
      <w:pPr>
        <w:spacing w:line="220" w:lineRule="atLeast"/>
      </w:pPr>
    </w:p>
    <w:p w14:paraId="12A702F5" w14:textId="77777777" w:rsidR="00F5719F" w:rsidRDefault="00F5719F" w:rsidP="00D31D50">
      <w:pPr>
        <w:spacing w:line="220" w:lineRule="atLeast"/>
      </w:pPr>
    </w:p>
    <w:p w14:paraId="2C293B1C" w14:textId="77777777" w:rsidR="00F5719F" w:rsidRDefault="00F5719F" w:rsidP="00D31D50">
      <w:pPr>
        <w:spacing w:line="220" w:lineRule="atLeast"/>
      </w:pPr>
    </w:p>
    <w:bookmarkStart w:id="81" w:name="_MON_1661413184"/>
    <w:bookmarkEnd w:id="81"/>
    <w:p w14:paraId="44CD6D4D" w14:textId="77777777" w:rsidR="00F5719F" w:rsidRDefault="00F5719F" w:rsidP="00D31D50">
      <w:pPr>
        <w:spacing w:line="220" w:lineRule="atLeast"/>
      </w:pPr>
      <w:r>
        <w:object w:dxaOrig="10951" w:dyaOrig="3783" w14:anchorId="0765EF26">
          <v:shape id="_x0000_i1034" type="#_x0000_t75" style="width:547.5pt;height:189pt" o:ole="">
            <v:imagedata r:id="rId33" o:title=""/>
          </v:shape>
          <o:OLEObject Type="Embed" ProgID="Excel.Sheet.12" ShapeID="_x0000_i1034" DrawAspect="Content" ObjectID="_1684533249" r:id="rId34"/>
        </w:object>
      </w:r>
    </w:p>
    <w:sectPr w:rsidR="00F5719F" w:rsidSect="003A01D7">
      <w:pgSz w:w="16838" w:h="11906" w:orient="landscape"/>
      <w:pgMar w:top="1800" w:right="1440" w:bottom="1800" w:left="144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B8AA6" w14:textId="77777777" w:rsidR="00692443" w:rsidRDefault="00692443" w:rsidP="00660E30">
      <w:pPr>
        <w:spacing w:after="0"/>
      </w:pPr>
      <w:r>
        <w:separator/>
      </w:r>
    </w:p>
  </w:endnote>
  <w:endnote w:type="continuationSeparator" w:id="0">
    <w:p w14:paraId="36B19F28" w14:textId="77777777" w:rsidR="00692443" w:rsidRDefault="00692443" w:rsidP="00660E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630"/>
    </w:sdtPr>
    <w:sdtEndPr/>
    <w:sdtContent>
      <w:p w14:paraId="03F15F56" w14:textId="77777777" w:rsidR="00692443" w:rsidRDefault="00692443">
        <w:pPr>
          <w:pStyle w:val="a5"/>
          <w:jc w:val="center"/>
        </w:pPr>
        <w:r>
          <w:fldChar w:fldCharType="begin"/>
        </w:r>
        <w:r>
          <w:instrText>PAGE   \* MERGEFORMAT</w:instrText>
        </w:r>
        <w:r>
          <w:fldChar w:fldCharType="separate"/>
        </w:r>
        <w:r w:rsidR="002C073C" w:rsidRPr="002C073C">
          <w:rPr>
            <w:noProof/>
            <w:lang w:val="zh-CN"/>
          </w:rPr>
          <w:t>14</w:t>
        </w:r>
        <w:r>
          <w:rPr>
            <w:noProof/>
            <w:lang w:val="zh-CN"/>
          </w:rPr>
          <w:fldChar w:fldCharType="end"/>
        </w:r>
      </w:p>
    </w:sdtContent>
  </w:sdt>
  <w:p w14:paraId="5DE31AFD" w14:textId="77777777" w:rsidR="00692443" w:rsidRDefault="0069244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42D30" w14:textId="77777777" w:rsidR="00692443" w:rsidRDefault="00692443" w:rsidP="00660E30">
      <w:pPr>
        <w:spacing w:after="0"/>
      </w:pPr>
      <w:r>
        <w:separator/>
      </w:r>
    </w:p>
  </w:footnote>
  <w:footnote w:type="continuationSeparator" w:id="0">
    <w:p w14:paraId="28C4ADBD" w14:textId="77777777" w:rsidR="00692443" w:rsidRDefault="00692443" w:rsidP="00660E3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E6FCE" w14:textId="77777777" w:rsidR="00692443" w:rsidRDefault="00692443">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652CEC"/>
    <w:multiLevelType w:val="singleLevel"/>
    <w:tmpl w:val="CF652CEC"/>
    <w:lvl w:ilvl="0">
      <w:start w:val="9"/>
      <w:numFmt w:val="chineseCounting"/>
      <w:suff w:val="nothing"/>
      <w:lvlText w:val="%1、"/>
      <w:lvlJc w:val="left"/>
      <w:rPr>
        <w:rFonts w:hint="eastAsia"/>
      </w:rPr>
    </w:lvl>
  </w:abstractNum>
  <w:abstractNum w:abstractNumId="1" w15:restartNumberingAfterBreak="0">
    <w:nsid w:val="E2FA047D"/>
    <w:multiLevelType w:val="singleLevel"/>
    <w:tmpl w:val="E2FA047D"/>
    <w:lvl w:ilvl="0">
      <w:start w:val="3"/>
      <w:numFmt w:val="chineseCounting"/>
      <w:suff w:val="space"/>
      <w:lvlText w:val="第%1部分"/>
      <w:lvlJc w:val="left"/>
      <w:rPr>
        <w:rFonts w:hint="eastAsia"/>
      </w:rPr>
    </w:lvl>
  </w:abstractNum>
  <w:abstractNum w:abstractNumId="2" w15:restartNumberingAfterBreak="0">
    <w:nsid w:val="1272550B"/>
    <w:multiLevelType w:val="multilevel"/>
    <w:tmpl w:val="1272550B"/>
    <w:lvl w:ilvl="0">
      <w:start w:val="1"/>
      <w:numFmt w:val="japaneseCounting"/>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4" w15:restartNumberingAfterBreak="0">
    <w:nsid w:val="62621CDC"/>
    <w:multiLevelType w:val="multilevel"/>
    <w:tmpl w:val="62621CDC"/>
    <w:lvl w:ilvl="0">
      <w:start w:val="1"/>
      <w:numFmt w:val="decimal"/>
      <w:lvlText w:val="%1."/>
      <w:lvlJc w:val="left"/>
      <w:pPr>
        <w:ind w:left="1152" w:hanging="480"/>
      </w:pPr>
      <w:rPr>
        <w:rFonts w:hint="default"/>
      </w:rPr>
    </w:lvl>
    <w:lvl w:ilvl="1">
      <w:start w:val="1"/>
      <w:numFmt w:val="lowerLetter"/>
      <w:lvlText w:val="%2)"/>
      <w:lvlJc w:val="left"/>
      <w:pPr>
        <w:ind w:left="1512" w:hanging="420"/>
      </w:pPr>
    </w:lvl>
    <w:lvl w:ilvl="2">
      <w:start w:val="1"/>
      <w:numFmt w:val="lowerRoman"/>
      <w:lvlText w:val="%3."/>
      <w:lvlJc w:val="right"/>
      <w:pPr>
        <w:ind w:left="1932" w:hanging="420"/>
      </w:pPr>
    </w:lvl>
    <w:lvl w:ilvl="3">
      <w:start w:val="1"/>
      <w:numFmt w:val="decimal"/>
      <w:lvlText w:val="%4."/>
      <w:lvlJc w:val="left"/>
      <w:pPr>
        <w:ind w:left="2352" w:hanging="420"/>
      </w:pPr>
    </w:lvl>
    <w:lvl w:ilvl="4">
      <w:start w:val="1"/>
      <w:numFmt w:val="lowerLetter"/>
      <w:lvlText w:val="%5)"/>
      <w:lvlJc w:val="left"/>
      <w:pPr>
        <w:ind w:left="2772" w:hanging="420"/>
      </w:pPr>
    </w:lvl>
    <w:lvl w:ilvl="5">
      <w:start w:val="1"/>
      <w:numFmt w:val="lowerRoman"/>
      <w:lvlText w:val="%6."/>
      <w:lvlJc w:val="right"/>
      <w:pPr>
        <w:ind w:left="3192" w:hanging="420"/>
      </w:pPr>
    </w:lvl>
    <w:lvl w:ilvl="6">
      <w:start w:val="1"/>
      <w:numFmt w:val="decimal"/>
      <w:lvlText w:val="%7."/>
      <w:lvlJc w:val="left"/>
      <w:pPr>
        <w:ind w:left="3612" w:hanging="420"/>
      </w:pPr>
    </w:lvl>
    <w:lvl w:ilvl="7">
      <w:start w:val="1"/>
      <w:numFmt w:val="lowerLetter"/>
      <w:lvlText w:val="%8)"/>
      <w:lvlJc w:val="left"/>
      <w:pPr>
        <w:ind w:left="4032" w:hanging="420"/>
      </w:pPr>
    </w:lvl>
    <w:lvl w:ilvl="8">
      <w:start w:val="1"/>
      <w:numFmt w:val="lowerRoman"/>
      <w:lvlText w:val="%9."/>
      <w:lvlJc w:val="right"/>
      <w:pPr>
        <w:ind w:left="4452"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rawingGridVerticalSpacing w:val="156"/>
  <w:displayHorizontalDrawingGridEvery w:val="2"/>
  <w:displayVerticalDrawingGridEvery w:val="2"/>
  <w:characterSpacingControl w:val="doNotCompress"/>
  <w:hdrShapeDefaults>
    <o:shapedefaults v:ext="edit" spidmax="1740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10370C"/>
    <w:rsid w:val="001B2DD4"/>
    <w:rsid w:val="002973F9"/>
    <w:rsid w:val="002C073C"/>
    <w:rsid w:val="00323B43"/>
    <w:rsid w:val="00361497"/>
    <w:rsid w:val="003A01D7"/>
    <w:rsid w:val="003D37D8"/>
    <w:rsid w:val="003F2ABA"/>
    <w:rsid w:val="00404835"/>
    <w:rsid w:val="00426133"/>
    <w:rsid w:val="004358AB"/>
    <w:rsid w:val="0048450E"/>
    <w:rsid w:val="00494836"/>
    <w:rsid w:val="004B625B"/>
    <w:rsid w:val="00546819"/>
    <w:rsid w:val="00627C40"/>
    <w:rsid w:val="00660E30"/>
    <w:rsid w:val="00676B40"/>
    <w:rsid w:val="00692443"/>
    <w:rsid w:val="006F2021"/>
    <w:rsid w:val="00723B1F"/>
    <w:rsid w:val="00770376"/>
    <w:rsid w:val="007778BA"/>
    <w:rsid w:val="008057ED"/>
    <w:rsid w:val="00823916"/>
    <w:rsid w:val="00864647"/>
    <w:rsid w:val="008B7726"/>
    <w:rsid w:val="008E6AD9"/>
    <w:rsid w:val="0093132D"/>
    <w:rsid w:val="009D5AC0"/>
    <w:rsid w:val="00AA3C42"/>
    <w:rsid w:val="00B31DB4"/>
    <w:rsid w:val="00BF4543"/>
    <w:rsid w:val="00C5301A"/>
    <w:rsid w:val="00C77794"/>
    <w:rsid w:val="00C90602"/>
    <w:rsid w:val="00D31D50"/>
    <w:rsid w:val="00DD1965"/>
    <w:rsid w:val="00E3565E"/>
    <w:rsid w:val="00F5719F"/>
    <w:rsid w:val="00F86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03CED8B4"/>
  <w15:docId w15:val="{8BAC3AC5-8930-4D95-B487-9FAFFC695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0"/>
    <w:uiPriority w:val="9"/>
    <w:qFormat/>
    <w:rsid w:val="00660E30"/>
    <w:pPr>
      <w:keepNext/>
      <w:keepLines/>
      <w:widowControl w:val="0"/>
      <w:adjustRightInd/>
      <w:snapToGrid/>
      <w:spacing w:before="340" w:after="330" w:line="578" w:lineRule="auto"/>
      <w:jc w:val="both"/>
      <w:outlineLvl w:val="0"/>
    </w:pPr>
    <w:rPr>
      <w:rFonts w:ascii="Times New Roman" w:eastAsia="宋体" w:hAnsi="Times New Roman" w:cs="Times New Roman"/>
      <w:b/>
      <w:bCs/>
      <w:kern w:val="44"/>
      <w:sz w:val="44"/>
      <w:szCs w:val="44"/>
    </w:rPr>
  </w:style>
  <w:style w:type="paragraph" w:styleId="2">
    <w:name w:val="heading 2"/>
    <w:basedOn w:val="a"/>
    <w:next w:val="a"/>
    <w:link w:val="20"/>
    <w:uiPriority w:val="9"/>
    <w:unhideWhenUsed/>
    <w:qFormat/>
    <w:rsid w:val="00660E30"/>
    <w:pPr>
      <w:keepNext/>
      <w:keepLines/>
      <w:widowControl w:val="0"/>
      <w:adjustRightInd/>
      <w:snapToGrid/>
      <w:spacing w:before="260" w:after="260" w:line="416" w:lineRule="auto"/>
      <w:jc w:val="both"/>
      <w:outlineLvl w:val="1"/>
    </w:pPr>
    <w:rPr>
      <w:rFonts w:asciiTheme="majorHAnsi" w:eastAsiaTheme="majorEastAsia" w:hAnsiTheme="majorHAnsi" w:cstheme="majorBidi"/>
      <w:b/>
      <w:bCs/>
      <w:kern w:val="2"/>
      <w:sz w:val="32"/>
      <w:szCs w:val="32"/>
    </w:rPr>
  </w:style>
  <w:style w:type="paragraph" w:styleId="3">
    <w:name w:val="heading 3"/>
    <w:basedOn w:val="a"/>
    <w:next w:val="a"/>
    <w:link w:val="30"/>
    <w:uiPriority w:val="9"/>
    <w:unhideWhenUsed/>
    <w:qFormat/>
    <w:rsid w:val="00660E30"/>
    <w:pPr>
      <w:keepNext/>
      <w:keepLines/>
      <w:widowControl w:val="0"/>
      <w:adjustRightInd/>
      <w:snapToGrid/>
      <w:spacing w:before="260" w:after="260" w:line="416" w:lineRule="auto"/>
      <w:jc w:val="both"/>
      <w:outlineLvl w:val="2"/>
    </w:pPr>
    <w:rPr>
      <w:rFonts w:ascii="Times New Roman" w:eastAsia="宋体" w:hAnsi="Times New Roman" w:cs="Times New Roman"/>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qFormat/>
    <w:rsid w:val="00660E30"/>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semiHidden/>
    <w:qFormat/>
    <w:rsid w:val="00660E30"/>
    <w:rPr>
      <w:rFonts w:ascii="Tahoma" w:hAnsi="Tahoma"/>
      <w:sz w:val="18"/>
      <w:szCs w:val="18"/>
    </w:rPr>
  </w:style>
  <w:style w:type="paragraph" w:styleId="a5">
    <w:name w:val="footer"/>
    <w:basedOn w:val="a"/>
    <w:link w:val="a6"/>
    <w:uiPriority w:val="99"/>
    <w:unhideWhenUsed/>
    <w:qFormat/>
    <w:rsid w:val="00660E30"/>
    <w:pPr>
      <w:tabs>
        <w:tab w:val="center" w:pos="4153"/>
        <w:tab w:val="right" w:pos="8306"/>
      </w:tabs>
    </w:pPr>
    <w:rPr>
      <w:sz w:val="18"/>
      <w:szCs w:val="18"/>
    </w:rPr>
  </w:style>
  <w:style w:type="character" w:customStyle="1" w:styleId="a6">
    <w:name w:val="页脚 字符"/>
    <w:basedOn w:val="a0"/>
    <w:link w:val="a5"/>
    <w:uiPriority w:val="99"/>
    <w:qFormat/>
    <w:rsid w:val="00660E30"/>
    <w:rPr>
      <w:rFonts w:ascii="Tahoma" w:hAnsi="Tahoma"/>
      <w:sz w:val="18"/>
      <w:szCs w:val="18"/>
    </w:rPr>
  </w:style>
  <w:style w:type="character" w:customStyle="1" w:styleId="10">
    <w:name w:val="标题 1 字符"/>
    <w:basedOn w:val="a0"/>
    <w:link w:val="1"/>
    <w:uiPriority w:val="9"/>
    <w:qFormat/>
    <w:rsid w:val="00660E30"/>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sid w:val="00660E30"/>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sid w:val="00660E30"/>
    <w:rPr>
      <w:rFonts w:ascii="Times New Roman" w:eastAsia="宋体" w:hAnsi="Times New Roman" w:cs="Times New Roman"/>
      <w:b/>
      <w:bCs/>
      <w:kern w:val="2"/>
      <w:sz w:val="32"/>
      <w:szCs w:val="32"/>
    </w:rPr>
  </w:style>
  <w:style w:type="paragraph" w:styleId="a7">
    <w:name w:val="Body Text"/>
    <w:basedOn w:val="a"/>
    <w:link w:val="a8"/>
    <w:uiPriority w:val="99"/>
    <w:rsid w:val="00660E30"/>
    <w:pPr>
      <w:widowControl w:val="0"/>
      <w:adjustRightInd/>
      <w:snapToGrid/>
      <w:spacing w:beforeLines="30" w:after="0"/>
      <w:jc w:val="both"/>
    </w:pPr>
    <w:rPr>
      <w:rFonts w:ascii="仿宋_GB2312" w:eastAsia="仿宋_GB2312" w:hAnsi="Times New Roman" w:cs="Times New Roman"/>
      <w:sz w:val="30"/>
      <w:szCs w:val="24"/>
    </w:rPr>
  </w:style>
  <w:style w:type="character" w:customStyle="1" w:styleId="a8">
    <w:name w:val="正文文本 字符"/>
    <w:basedOn w:val="a0"/>
    <w:link w:val="a7"/>
    <w:uiPriority w:val="99"/>
    <w:qFormat/>
    <w:rsid w:val="00660E30"/>
    <w:rPr>
      <w:rFonts w:ascii="仿宋_GB2312" w:eastAsia="仿宋_GB2312" w:hAnsi="Times New Roman" w:cs="Times New Roman"/>
      <w:sz w:val="30"/>
      <w:szCs w:val="24"/>
    </w:rPr>
  </w:style>
  <w:style w:type="paragraph" w:styleId="TOC3">
    <w:name w:val="toc 3"/>
    <w:basedOn w:val="a"/>
    <w:next w:val="a"/>
    <w:uiPriority w:val="39"/>
    <w:unhideWhenUsed/>
    <w:qFormat/>
    <w:rsid w:val="00660E30"/>
    <w:pPr>
      <w:widowControl w:val="0"/>
      <w:tabs>
        <w:tab w:val="right" w:leader="dot" w:pos="8296"/>
      </w:tabs>
      <w:adjustRightInd/>
      <w:snapToGrid/>
      <w:spacing w:after="0"/>
      <w:ind w:leftChars="400" w:left="840"/>
      <w:jc w:val="both"/>
    </w:pPr>
    <w:rPr>
      <w:rFonts w:ascii="Times New Roman" w:eastAsia="宋体" w:hAnsi="Times New Roman" w:cs="Times New Roman"/>
      <w:kern w:val="2"/>
      <w:sz w:val="21"/>
      <w:szCs w:val="24"/>
    </w:rPr>
  </w:style>
  <w:style w:type="paragraph" w:styleId="a9">
    <w:name w:val="Balloon Text"/>
    <w:basedOn w:val="a"/>
    <w:link w:val="aa"/>
    <w:uiPriority w:val="99"/>
    <w:semiHidden/>
    <w:unhideWhenUsed/>
    <w:qFormat/>
    <w:rsid w:val="00660E30"/>
    <w:pPr>
      <w:widowControl w:val="0"/>
      <w:adjustRightInd/>
      <w:snapToGrid/>
      <w:spacing w:after="0"/>
      <w:jc w:val="both"/>
    </w:pPr>
    <w:rPr>
      <w:rFonts w:ascii="Times New Roman" w:eastAsia="宋体" w:hAnsi="Times New Roman" w:cs="Times New Roman"/>
      <w:kern w:val="2"/>
      <w:sz w:val="18"/>
      <w:szCs w:val="18"/>
    </w:rPr>
  </w:style>
  <w:style w:type="character" w:customStyle="1" w:styleId="aa">
    <w:name w:val="批注框文本 字符"/>
    <w:basedOn w:val="a0"/>
    <w:link w:val="a9"/>
    <w:uiPriority w:val="99"/>
    <w:semiHidden/>
    <w:qFormat/>
    <w:rsid w:val="00660E30"/>
    <w:rPr>
      <w:rFonts w:ascii="Times New Roman" w:eastAsia="宋体" w:hAnsi="Times New Roman" w:cs="Times New Roman"/>
      <w:kern w:val="2"/>
      <w:sz w:val="18"/>
      <w:szCs w:val="18"/>
    </w:rPr>
  </w:style>
  <w:style w:type="paragraph" w:styleId="TOC1">
    <w:name w:val="toc 1"/>
    <w:basedOn w:val="a"/>
    <w:next w:val="a"/>
    <w:uiPriority w:val="39"/>
    <w:unhideWhenUsed/>
    <w:qFormat/>
    <w:rsid w:val="00660E30"/>
    <w:pPr>
      <w:widowControl w:val="0"/>
      <w:tabs>
        <w:tab w:val="right" w:leader="dot" w:pos="8296"/>
      </w:tabs>
      <w:adjustRightInd/>
      <w:snapToGrid/>
      <w:spacing w:before="93" w:after="0"/>
      <w:jc w:val="center"/>
    </w:pPr>
    <w:rPr>
      <w:rFonts w:ascii="仿宋" w:eastAsia="仿宋" w:hAnsi="仿宋" w:cs="Times New Roman"/>
      <w:kern w:val="2"/>
      <w:sz w:val="28"/>
      <w:szCs w:val="28"/>
    </w:rPr>
  </w:style>
  <w:style w:type="paragraph" w:styleId="TOC2">
    <w:name w:val="toc 2"/>
    <w:basedOn w:val="a"/>
    <w:next w:val="a"/>
    <w:uiPriority w:val="39"/>
    <w:unhideWhenUsed/>
    <w:qFormat/>
    <w:rsid w:val="00660E30"/>
    <w:pPr>
      <w:widowControl w:val="0"/>
      <w:tabs>
        <w:tab w:val="right" w:leader="dot" w:pos="8296"/>
      </w:tabs>
      <w:adjustRightInd/>
      <w:snapToGrid/>
      <w:spacing w:after="0"/>
      <w:ind w:leftChars="200" w:left="420"/>
      <w:jc w:val="both"/>
    </w:pPr>
    <w:rPr>
      <w:rFonts w:ascii="Times New Roman" w:eastAsia="宋体" w:hAnsi="Times New Roman" w:cs="Times New Roman"/>
      <w:kern w:val="2"/>
      <w:sz w:val="21"/>
      <w:szCs w:val="24"/>
    </w:rPr>
  </w:style>
  <w:style w:type="character" w:styleId="ab">
    <w:name w:val="Strong"/>
    <w:basedOn w:val="a0"/>
    <w:uiPriority w:val="99"/>
    <w:qFormat/>
    <w:rsid w:val="00660E30"/>
    <w:rPr>
      <w:b/>
    </w:rPr>
  </w:style>
  <w:style w:type="character" w:styleId="ac">
    <w:name w:val="Hyperlink"/>
    <w:basedOn w:val="a0"/>
    <w:uiPriority w:val="99"/>
    <w:unhideWhenUsed/>
    <w:qFormat/>
    <w:rsid w:val="00660E30"/>
    <w:rPr>
      <w:color w:val="0000FF" w:themeColor="hyperlink"/>
      <w:u w:val="single"/>
    </w:rPr>
  </w:style>
  <w:style w:type="character" w:customStyle="1" w:styleId="HeaderChar">
    <w:name w:val="Header Char"/>
    <w:basedOn w:val="a0"/>
    <w:uiPriority w:val="99"/>
    <w:semiHidden/>
    <w:qFormat/>
    <w:rsid w:val="00660E30"/>
    <w:rPr>
      <w:rFonts w:ascii="Times New Roman" w:hAnsi="Times New Roman"/>
      <w:sz w:val="18"/>
      <w:szCs w:val="18"/>
    </w:rPr>
  </w:style>
  <w:style w:type="character" w:customStyle="1" w:styleId="FooterChar">
    <w:name w:val="Footer Char"/>
    <w:basedOn w:val="a0"/>
    <w:uiPriority w:val="99"/>
    <w:semiHidden/>
    <w:qFormat/>
    <w:rsid w:val="00660E30"/>
    <w:rPr>
      <w:rFonts w:ascii="Times New Roman" w:hAnsi="Times New Roman"/>
      <w:sz w:val="18"/>
      <w:szCs w:val="18"/>
    </w:rPr>
  </w:style>
  <w:style w:type="character" w:customStyle="1" w:styleId="BodyTextChar">
    <w:name w:val="Body Text Char"/>
    <w:basedOn w:val="a0"/>
    <w:uiPriority w:val="99"/>
    <w:semiHidden/>
    <w:qFormat/>
    <w:rsid w:val="00660E30"/>
    <w:rPr>
      <w:rFonts w:ascii="Times New Roman" w:hAnsi="Times New Roman"/>
      <w:szCs w:val="24"/>
    </w:rPr>
  </w:style>
  <w:style w:type="paragraph" w:customStyle="1" w:styleId="Default">
    <w:name w:val="Default"/>
    <w:uiPriority w:val="99"/>
    <w:rsid w:val="00660E30"/>
    <w:pPr>
      <w:widowControl w:val="0"/>
      <w:autoSpaceDE w:val="0"/>
      <w:autoSpaceDN w:val="0"/>
      <w:adjustRightInd w:val="0"/>
      <w:spacing w:after="0" w:line="240" w:lineRule="auto"/>
    </w:pPr>
    <w:rPr>
      <w:rFonts w:ascii="仿宋" w:eastAsia="仿宋" w:hAnsi="Calibri" w:cs="仿宋"/>
      <w:color w:val="000000"/>
      <w:sz w:val="24"/>
      <w:szCs w:val="24"/>
    </w:rPr>
  </w:style>
  <w:style w:type="paragraph" w:styleId="ad">
    <w:name w:val="List Paragraph"/>
    <w:basedOn w:val="a"/>
    <w:uiPriority w:val="34"/>
    <w:qFormat/>
    <w:rsid w:val="00660E30"/>
    <w:pPr>
      <w:widowControl w:val="0"/>
      <w:adjustRightInd/>
      <w:snapToGrid/>
      <w:spacing w:after="0"/>
      <w:ind w:firstLineChars="200" w:firstLine="420"/>
      <w:jc w:val="both"/>
    </w:pPr>
    <w:rPr>
      <w:rFonts w:ascii="Times New Roman" w:eastAsia="宋体" w:hAnsi="Times New Roman" w:cs="Times New Roman"/>
      <w:kern w:val="2"/>
      <w:sz w:val="21"/>
      <w:szCs w:val="24"/>
    </w:rPr>
  </w:style>
  <w:style w:type="paragraph" w:customStyle="1" w:styleId="TOC10">
    <w:name w:val="TOC 标题1"/>
    <w:basedOn w:val="1"/>
    <w:next w:val="a"/>
    <w:uiPriority w:val="39"/>
    <w:unhideWhenUsed/>
    <w:qFormat/>
    <w:rsid w:val="00660E3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OC">
    <w:name w:val="TOC Heading"/>
    <w:basedOn w:val="1"/>
    <w:next w:val="a"/>
    <w:uiPriority w:val="39"/>
    <w:unhideWhenUsed/>
    <w:qFormat/>
    <w:rsid w:val="00660E3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060650">
      <w:bodyDiv w:val="1"/>
      <w:marLeft w:val="0"/>
      <w:marRight w:val="0"/>
      <w:marTop w:val="0"/>
      <w:marBottom w:val="0"/>
      <w:divBdr>
        <w:top w:val="none" w:sz="0" w:space="0" w:color="auto"/>
        <w:left w:val="none" w:sz="0" w:space="0" w:color="auto"/>
        <w:bottom w:val="none" w:sz="0" w:space="0" w:color="auto"/>
        <w:right w:val="none" w:sz="0" w:space="0" w:color="auto"/>
      </w:divBdr>
    </w:div>
    <w:div w:id="419370928">
      <w:bodyDiv w:val="1"/>
      <w:marLeft w:val="0"/>
      <w:marRight w:val="0"/>
      <w:marTop w:val="0"/>
      <w:marBottom w:val="0"/>
      <w:divBdr>
        <w:top w:val="none" w:sz="0" w:space="0" w:color="auto"/>
        <w:left w:val="none" w:sz="0" w:space="0" w:color="auto"/>
        <w:bottom w:val="none" w:sz="0" w:space="0" w:color="auto"/>
        <w:right w:val="none" w:sz="0" w:space="0" w:color="auto"/>
      </w:divBdr>
    </w:div>
    <w:div w:id="48886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package" Target="embeddings/Microsoft_Excel_Worksheet5.xlsx"/><Relationship Id="rId26" Type="http://schemas.openxmlformats.org/officeDocument/2006/relationships/package" Target="embeddings/Microsoft_Excel_Worksheet9.xlsx"/><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package" Target="embeddings/Microsoft_Excel_Worksheet13.xlsx"/><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image" Target="media/image2.emf"/><Relationship Id="rId25" Type="http://schemas.openxmlformats.org/officeDocument/2006/relationships/image" Target="media/image6.emf"/><Relationship Id="rId33"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package" Target="embeddings/Microsoft_Excel_Worksheet6.xlsx"/><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package" Target="embeddings/Microsoft_Excel_Worksheet8.xlsx"/><Relationship Id="rId32" Type="http://schemas.openxmlformats.org/officeDocument/2006/relationships/package" Target="embeddings/Microsoft_Excel_Worksheet12.xlsx"/><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image" Target="media/image5.emf"/><Relationship Id="rId28" Type="http://schemas.openxmlformats.org/officeDocument/2006/relationships/package" Target="embeddings/Microsoft_Excel_Worksheet10.xlsx"/><Relationship Id="rId36"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image" Target="media/image3.emf"/><Relationship Id="rId31"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 Id="rId22" Type="http://schemas.openxmlformats.org/officeDocument/2006/relationships/package" Target="embeddings/Microsoft_Excel_Worksheet7.xlsx"/><Relationship Id="rId27" Type="http://schemas.openxmlformats.org/officeDocument/2006/relationships/image" Target="media/image7.emf"/><Relationship Id="rId30" Type="http://schemas.openxmlformats.org/officeDocument/2006/relationships/package" Target="embeddings/Microsoft_Excel_Worksheet11.xlsx"/><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收入支出对比情况</a:t>
            </a:r>
            <a:endParaRPr lang="zh-CN"/>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barChart>
        <c:barDir val="col"/>
        <c:grouping val="clustered"/>
        <c:varyColors val="0"/>
        <c:ser>
          <c:idx val="0"/>
          <c:order val="0"/>
          <c:tx>
            <c:strRef>
              <c:f>Sheet1!$B$1</c:f>
              <c:strCache>
                <c:ptCount val="1"/>
                <c:pt idx="0">
                  <c:v>2018年</c:v>
                </c:pt>
              </c:strCache>
            </c:strRef>
          </c:tx>
          <c:spPr>
            <a:solidFill>
              <a:schemeClr val="accent1"/>
            </a:solidFill>
            <a:ln>
              <a:noFill/>
            </a:ln>
            <a:effectLst/>
          </c:spPr>
          <c:invertIfNegative val="0"/>
          <c:cat>
            <c:strRef>
              <c:f>Sheet1!$A$2:$A$3</c:f>
              <c:strCache>
                <c:ptCount val="2"/>
                <c:pt idx="0">
                  <c:v>收入</c:v>
                </c:pt>
                <c:pt idx="1">
                  <c:v>支出</c:v>
                </c:pt>
              </c:strCache>
            </c:strRef>
          </c:cat>
          <c:val>
            <c:numRef>
              <c:f>Sheet1!$B$2:$B$3</c:f>
              <c:numCache>
                <c:formatCode>General</c:formatCode>
                <c:ptCount val="2"/>
                <c:pt idx="0">
                  <c:v>0.79579999999999995</c:v>
                </c:pt>
                <c:pt idx="1">
                  <c:v>0.79469999999999996</c:v>
                </c:pt>
              </c:numCache>
            </c:numRef>
          </c:val>
          <c:extLst>
            <c:ext xmlns:c16="http://schemas.microsoft.com/office/drawing/2014/chart" uri="{C3380CC4-5D6E-409C-BE32-E72D297353CC}">
              <c16:uniqueId val="{00000000-26C1-410F-B631-32C0E84088FE}"/>
            </c:ext>
          </c:extLst>
        </c:ser>
        <c:ser>
          <c:idx val="1"/>
          <c:order val="1"/>
          <c:tx>
            <c:strRef>
              <c:f>Sheet1!$C$1</c:f>
              <c:strCache>
                <c:ptCount val="1"/>
                <c:pt idx="0">
                  <c:v>2019年</c:v>
                </c:pt>
              </c:strCache>
            </c:strRef>
          </c:tx>
          <c:spPr>
            <a:solidFill>
              <a:schemeClr val="accent2"/>
            </a:solidFill>
            <a:ln>
              <a:noFill/>
            </a:ln>
            <a:effectLst/>
          </c:spPr>
          <c:invertIfNegative val="0"/>
          <c:cat>
            <c:strRef>
              <c:f>Sheet1!$A$2:$A$3</c:f>
              <c:strCache>
                <c:ptCount val="2"/>
                <c:pt idx="0">
                  <c:v>收入</c:v>
                </c:pt>
                <c:pt idx="1">
                  <c:v>支出</c:v>
                </c:pt>
              </c:strCache>
            </c:strRef>
          </c:cat>
          <c:val>
            <c:numRef>
              <c:f>Sheet1!$C$2:$C$3</c:f>
              <c:numCache>
                <c:formatCode>General</c:formatCode>
                <c:ptCount val="2"/>
                <c:pt idx="0">
                  <c:v>1</c:v>
                </c:pt>
                <c:pt idx="1">
                  <c:v>1</c:v>
                </c:pt>
              </c:numCache>
            </c:numRef>
          </c:val>
          <c:extLst>
            <c:ext xmlns:c16="http://schemas.microsoft.com/office/drawing/2014/chart" uri="{C3380CC4-5D6E-409C-BE32-E72D297353CC}">
              <c16:uniqueId val="{00000001-26C1-410F-B631-32C0E84088FE}"/>
            </c:ext>
          </c:extLst>
        </c:ser>
        <c:dLbls>
          <c:showLegendKey val="0"/>
          <c:showVal val="0"/>
          <c:showCatName val="0"/>
          <c:showSerName val="0"/>
          <c:showPercent val="0"/>
          <c:showBubbleSize val="0"/>
        </c:dLbls>
        <c:gapWidth val="219"/>
        <c:overlap val="-27"/>
        <c:axId val="-1715616304"/>
        <c:axId val="-1715611952"/>
      </c:barChart>
      <c:catAx>
        <c:axId val="-1715616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715611952"/>
        <c:crosses val="autoZero"/>
        <c:auto val="1"/>
        <c:lblAlgn val="ctr"/>
        <c:lblOffset val="100"/>
        <c:noMultiLvlLbl val="0"/>
      </c:catAx>
      <c:valAx>
        <c:axId val="-1715611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715616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本年收入</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E8D-4DC1-BC91-449E567DAD6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E8D-4DC1-BC91-449E567DAD6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E8D-4DC1-BC91-449E567DAD6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E8D-4DC1-BC91-449E567DAD6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E8D-4DC1-BC91-449E567DAD6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4E8D-4DC1-BC91-449E567DAD6D}"/>
              </c:ext>
            </c:extLst>
          </c:dPt>
          <c:cat>
            <c:strRef>
              <c:f>Sheet1!$A$2:$A$7</c:f>
              <c:strCache>
                <c:ptCount val="6"/>
                <c:pt idx="0">
                  <c:v>一般公共预算财政拨款收入</c:v>
                </c:pt>
                <c:pt idx="1">
                  <c:v>政府性基金预算财政拨款收入</c:v>
                </c:pt>
                <c:pt idx="2">
                  <c:v>上级补助收入</c:v>
                </c:pt>
                <c:pt idx="3">
                  <c:v>经营收入</c:v>
                </c:pt>
                <c:pt idx="4">
                  <c:v>附属单位上缴收入</c:v>
                </c:pt>
                <c:pt idx="5">
                  <c:v>其他收入</c:v>
                </c:pt>
              </c:strCache>
            </c:strRef>
          </c:cat>
          <c:val>
            <c:numRef>
              <c:f>Sheet1!$B$2:$B$7</c:f>
              <c:numCache>
                <c:formatCode>General</c:formatCode>
                <c:ptCount val="6"/>
                <c:pt idx="0">
                  <c:v>1</c:v>
                </c:pt>
                <c:pt idx="1">
                  <c:v>0</c:v>
                </c:pt>
                <c:pt idx="2">
                  <c:v>0</c:v>
                </c:pt>
                <c:pt idx="3">
                  <c:v>0</c:v>
                </c:pt>
                <c:pt idx="4">
                  <c:v>0</c:v>
                </c:pt>
                <c:pt idx="5">
                  <c:v>0</c:v>
                </c:pt>
              </c:numCache>
            </c:numRef>
          </c:val>
          <c:extLst>
            <c:ext xmlns:c16="http://schemas.microsoft.com/office/drawing/2014/chart" uri="{C3380CC4-5D6E-409C-BE32-E72D297353CC}">
              <c16:uniqueId val="{0000000C-4E8D-4DC1-BC91-449E567DAD6D}"/>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本年支出</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BF6-4E4C-81C8-87D8E1B209A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BF6-4E4C-81C8-87D8E1B209A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BF6-4E4C-81C8-87D8E1B209A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BF6-4E4C-81C8-87D8E1B209A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DBF6-4E4C-81C8-87D8E1B209A9}"/>
              </c:ext>
            </c:extLst>
          </c:dPt>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0.73209999999999997</c:v>
                </c:pt>
                <c:pt idx="1">
                  <c:v>0.26790000000000003</c:v>
                </c:pt>
                <c:pt idx="2">
                  <c:v>0</c:v>
                </c:pt>
                <c:pt idx="3">
                  <c:v>0</c:v>
                </c:pt>
                <c:pt idx="4">
                  <c:v>0</c:v>
                </c:pt>
              </c:numCache>
            </c:numRef>
          </c:val>
          <c:extLst>
            <c:ext xmlns:c16="http://schemas.microsoft.com/office/drawing/2014/chart" uri="{C3380CC4-5D6E-409C-BE32-E72D297353CC}">
              <c16:uniqueId val="{0000000A-DBF6-4E4C-81C8-87D8E1B209A9}"/>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a:t>财政拨款收入支出情况</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barChart>
        <c:barDir val="col"/>
        <c:grouping val="clustered"/>
        <c:varyColors val="0"/>
        <c:ser>
          <c:idx val="0"/>
          <c:order val="0"/>
          <c:tx>
            <c:strRef>
              <c:f>Sheet1!$B$1</c:f>
              <c:strCache>
                <c:ptCount val="1"/>
                <c:pt idx="0">
                  <c:v>2018年</c:v>
                </c:pt>
              </c:strCache>
            </c:strRef>
          </c:tx>
          <c:spPr>
            <a:solidFill>
              <a:schemeClr val="accent1"/>
            </a:solidFill>
            <a:ln>
              <a:noFill/>
            </a:ln>
            <a:effectLst/>
          </c:spPr>
          <c:invertIfNegative val="0"/>
          <c:cat>
            <c:strRef>
              <c:f>Sheet1!$A$2:$A$3</c:f>
              <c:strCache>
                <c:ptCount val="2"/>
                <c:pt idx="0">
                  <c:v>收入</c:v>
                </c:pt>
                <c:pt idx="1">
                  <c:v>支出</c:v>
                </c:pt>
              </c:strCache>
            </c:strRef>
          </c:cat>
          <c:val>
            <c:numRef>
              <c:f>Sheet1!$B$2:$B$3</c:f>
              <c:numCache>
                <c:formatCode>General</c:formatCode>
                <c:ptCount val="2"/>
                <c:pt idx="0">
                  <c:v>0.79579999999999995</c:v>
                </c:pt>
                <c:pt idx="1">
                  <c:v>0.79469999999999996</c:v>
                </c:pt>
              </c:numCache>
            </c:numRef>
          </c:val>
          <c:extLst>
            <c:ext xmlns:c16="http://schemas.microsoft.com/office/drawing/2014/chart" uri="{C3380CC4-5D6E-409C-BE32-E72D297353CC}">
              <c16:uniqueId val="{00000000-85A6-4C89-B10B-5716FC933A82}"/>
            </c:ext>
          </c:extLst>
        </c:ser>
        <c:ser>
          <c:idx val="1"/>
          <c:order val="1"/>
          <c:tx>
            <c:strRef>
              <c:f>Sheet1!$C$1</c:f>
              <c:strCache>
                <c:ptCount val="1"/>
                <c:pt idx="0">
                  <c:v>2019年</c:v>
                </c:pt>
              </c:strCache>
            </c:strRef>
          </c:tx>
          <c:spPr>
            <a:solidFill>
              <a:schemeClr val="accent2"/>
            </a:solidFill>
            <a:ln>
              <a:noFill/>
            </a:ln>
            <a:effectLst/>
          </c:spPr>
          <c:invertIfNegative val="0"/>
          <c:cat>
            <c:strRef>
              <c:f>Sheet1!$A$2:$A$3</c:f>
              <c:strCache>
                <c:ptCount val="2"/>
                <c:pt idx="0">
                  <c:v>收入</c:v>
                </c:pt>
                <c:pt idx="1">
                  <c:v>支出</c:v>
                </c:pt>
              </c:strCache>
            </c:strRef>
          </c:cat>
          <c:val>
            <c:numRef>
              <c:f>Sheet1!$C$2:$C$3</c:f>
              <c:numCache>
                <c:formatCode>General</c:formatCode>
                <c:ptCount val="2"/>
                <c:pt idx="0">
                  <c:v>1</c:v>
                </c:pt>
                <c:pt idx="1">
                  <c:v>1</c:v>
                </c:pt>
              </c:numCache>
            </c:numRef>
          </c:val>
          <c:extLst>
            <c:ext xmlns:c16="http://schemas.microsoft.com/office/drawing/2014/chart" uri="{C3380CC4-5D6E-409C-BE32-E72D297353CC}">
              <c16:uniqueId val="{00000001-85A6-4C89-B10B-5716FC933A82}"/>
            </c:ext>
          </c:extLst>
        </c:ser>
        <c:dLbls>
          <c:showLegendKey val="0"/>
          <c:showVal val="0"/>
          <c:showCatName val="0"/>
          <c:showSerName val="0"/>
          <c:showPercent val="0"/>
          <c:showBubbleSize val="0"/>
        </c:dLbls>
        <c:gapWidth val="219"/>
        <c:overlap val="-27"/>
        <c:axId val="-1446173360"/>
        <c:axId val="-1446186416"/>
      </c:barChart>
      <c:catAx>
        <c:axId val="-1446173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446186416"/>
        <c:crosses val="autoZero"/>
        <c:auto val="1"/>
        <c:lblAlgn val="ctr"/>
        <c:lblOffset val="100"/>
        <c:noMultiLvlLbl val="0"/>
      </c:catAx>
      <c:valAx>
        <c:axId val="-1446186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14461733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manualLayout>
          <c:layoutTarget val="inner"/>
          <c:xMode val="edge"/>
          <c:yMode val="edge"/>
          <c:x val="0.33394586211276928"/>
          <c:y val="0.16181630546955625"/>
          <c:w val="0.33210846537272176"/>
          <c:h val="0.56934838253577436"/>
        </c:manualLayout>
      </c:layout>
      <c:pieChart>
        <c:varyColors val="1"/>
        <c:ser>
          <c:idx val="0"/>
          <c:order val="0"/>
          <c:tx>
            <c:strRef>
              <c:f>Sheet1!$B$1</c:f>
              <c:strCache>
                <c:ptCount val="1"/>
                <c:pt idx="0">
                  <c:v>一般公共预算财政拨款支出决算结构情况</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2ED-45D7-A547-3DA99E7BEB3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2ED-45D7-A547-3DA99E7BEB3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2ED-45D7-A547-3DA99E7BEB3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2ED-45D7-A547-3DA99E7BEB3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2ED-45D7-A547-3DA99E7BEB3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42ED-45D7-A547-3DA99E7BEB38}"/>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42ED-45D7-A547-3DA99E7BEB38}"/>
              </c:ext>
            </c:extLst>
          </c:dPt>
          <c:cat>
            <c:strRef>
              <c:f>Sheet1!$A$2:$A$8</c:f>
              <c:strCache>
                <c:ptCount val="7"/>
                <c:pt idx="0">
                  <c:v>一般公共服务类</c:v>
                </c:pt>
                <c:pt idx="1">
                  <c:v>教育支出类</c:v>
                </c:pt>
                <c:pt idx="2">
                  <c:v>科学技术类</c:v>
                </c:pt>
                <c:pt idx="3">
                  <c:v>文化旅游体育和传媒类</c:v>
                </c:pt>
                <c:pt idx="4">
                  <c:v>社会保障和就业类</c:v>
                </c:pt>
                <c:pt idx="5">
                  <c:v>卫生和健康支出类</c:v>
                </c:pt>
                <c:pt idx="6">
                  <c:v>住房保障支出类</c:v>
                </c:pt>
              </c:strCache>
            </c:strRef>
          </c:cat>
          <c:val>
            <c:numRef>
              <c:f>Sheet1!$B$2:$B$8</c:f>
              <c:numCache>
                <c:formatCode>General</c:formatCode>
                <c:ptCount val="7"/>
                <c:pt idx="0">
                  <c:v>0</c:v>
                </c:pt>
                <c:pt idx="1">
                  <c:v>0</c:v>
                </c:pt>
                <c:pt idx="2">
                  <c:v>0</c:v>
                </c:pt>
                <c:pt idx="3">
                  <c:v>0</c:v>
                </c:pt>
                <c:pt idx="4">
                  <c:v>0.94550000000000001</c:v>
                </c:pt>
                <c:pt idx="5">
                  <c:v>0</c:v>
                </c:pt>
                <c:pt idx="6">
                  <c:v>5.45E-2</c:v>
                </c:pt>
              </c:numCache>
            </c:numRef>
          </c:val>
          <c:extLst>
            <c:ext xmlns:c16="http://schemas.microsoft.com/office/drawing/2014/chart" uri="{C3380CC4-5D6E-409C-BE32-E72D297353CC}">
              <c16:uniqueId val="{0000000E-42ED-45D7-A547-3DA99E7BEB38}"/>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9F11593-699F-4771-8868-FEACC801D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48</Pages>
  <Words>2379</Words>
  <Characters>13566</Characters>
  <Application>Microsoft Office Word</Application>
  <DocSecurity>0</DocSecurity>
  <Lines>113</Lines>
  <Paragraphs>31</Paragraphs>
  <ScaleCrop>false</ScaleCrop>
  <Company/>
  <LinksUpToDate>false</LinksUpToDate>
  <CharactersWithSpaces>15914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用户</cp:lastModifiedBy>
  <cp:revision>14</cp:revision>
  <dcterms:created xsi:type="dcterms:W3CDTF">2008-09-11T17:20:00Z</dcterms:created>
  <dcterms:modified xsi:type="dcterms:W3CDTF">2021-06-06T17:07:00Z</dcterms:modified>
</cp:coreProperties>
</file>